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t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t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t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5 июля 2013 г. № 568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c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t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"О противодействии коррупции" </w:t>
      </w:r>
      <w:r>
        <w:rPr>
          <w:color w:val="333333"/>
          <w:sz w:val="27"/>
          <w:szCs w:val="27"/>
        </w:rPr>
        <w:t>и другими федеральными законами в целях противодействия коррупции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c"/>
        <w:spacing w:line="300" w:lineRule="auto"/>
        <w:divId w:val="45201881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постановлений Правительства Российской Федерации от 28.06.2016 № 594, от 15.02.2017 № 187, от 24.03.2023 № 471)</w:t>
      </w: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349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Трудового кодекса Российской Федерации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Установить, что на работников, замещающих должности в </w:t>
      </w:r>
      <w:r>
        <w:rPr>
          <w:rStyle w:val="edx"/>
          <w:color w:val="333333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333333"/>
          <w:sz w:val="27"/>
          <w:szCs w:val="27"/>
        </w:rPr>
        <w:t xml:space="preserve">, Федеральном фонде обязательного медицинского </w:t>
      </w:r>
      <w:r>
        <w:rPr>
          <w:color w:val="333333"/>
          <w:sz w:val="27"/>
          <w:szCs w:val="27"/>
        </w:rPr>
        <w:t>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 - фонды и иные организации), назначение на кото</w:t>
      </w:r>
      <w:r>
        <w:rPr>
          <w:color w:val="333333"/>
          <w:sz w:val="27"/>
          <w:szCs w:val="27"/>
        </w:rPr>
        <w:t xml:space="preserve">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</w:t>
      </w:r>
      <w:r>
        <w:rPr>
          <w:color w:val="333333"/>
          <w:sz w:val="27"/>
          <w:szCs w:val="27"/>
        </w:rPr>
        <w:t>организаций, нормативными правовыми актами федеральных государственных органов (далее - работник), распространяются следующие ограничения, запреты и обязанности:</w:t>
      </w:r>
      <w:r>
        <w:rPr>
          <w:rStyle w:val="markx"/>
          <w:sz w:val="27"/>
          <w:szCs w:val="27"/>
        </w:rPr>
        <w:t> (В редакции Постановления Правительства Российской Федерации от 24.03.2023 № 471)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работник </w:t>
      </w:r>
      <w:r>
        <w:rPr>
          <w:color w:val="333333"/>
          <w:sz w:val="27"/>
          <w:szCs w:val="27"/>
        </w:rPr>
        <w:t>не вправе: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</w:t>
      </w:r>
      <w:r>
        <w:rPr>
          <w:color w:val="333333"/>
          <w:sz w:val="27"/>
          <w:szCs w:val="27"/>
        </w:rPr>
        <w:t>йствие с указанными организациями;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</w:t>
      </w:r>
      <w:r>
        <w:rPr>
          <w:color w:val="333333"/>
          <w:sz w:val="27"/>
          <w:szCs w:val="27"/>
        </w:rPr>
        <w:t>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</w:t>
      </w:r>
      <w:r>
        <w:rPr>
          <w:color w:val="333333"/>
          <w:sz w:val="27"/>
          <w:szCs w:val="27"/>
        </w:rPr>
        <w:t>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работнику запрещ</w:t>
      </w:r>
      <w:r>
        <w:rPr>
          <w:color w:val="333333"/>
          <w:sz w:val="27"/>
          <w:szCs w:val="27"/>
        </w:rPr>
        <w:t>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</w:t>
      </w:r>
      <w:r>
        <w:rPr>
          <w:color w:val="333333"/>
          <w:sz w:val="27"/>
          <w:szCs w:val="27"/>
        </w:rPr>
        <w:t xml:space="preserve">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</w:t>
      </w:r>
      <w:r>
        <w:rPr>
          <w:color w:val="333333"/>
          <w:sz w:val="27"/>
          <w:szCs w:val="27"/>
        </w:rPr>
        <w:t>нности правового положения и специфику трудовой деятельности работника;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работник обязан: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</w:t>
      </w:r>
      <w:r>
        <w:rPr>
          <w:color w:val="333333"/>
          <w:sz w:val="27"/>
          <w:szCs w:val="27"/>
        </w:rPr>
        <w:t>коррупционных правонарушений;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r>
        <w:rPr>
          <w:color w:val="333333"/>
          <w:sz w:val="27"/>
          <w:szCs w:val="27"/>
        </w:rPr>
        <w:t xml:space="preserve"> (супруга) и несовершеннолетних детей;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уведомлять работодателя в порядке, определенном работодателем в соответствии с нормати</w:t>
      </w:r>
      <w:r>
        <w:rPr>
          <w:rStyle w:val="ed"/>
          <w:color w:val="333333"/>
          <w:sz w:val="27"/>
          <w:szCs w:val="27"/>
        </w:rPr>
        <w:t>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  <w:r>
        <w:rPr>
          <w:rStyle w:val="mark"/>
          <w:sz w:val="27"/>
          <w:szCs w:val="27"/>
        </w:rPr>
        <w:t xml:space="preserve"> (В редакции Постановления Правительства Российской Федераци</w:t>
      </w:r>
      <w:r>
        <w:rPr>
          <w:rStyle w:val="mark"/>
          <w:sz w:val="27"/>
          <w:szCs w:val="27"/>
        </w:rPr>
        <w:t>и от 28.06.2016  № 594)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</w:t>
      </w:r>
      <w:r>
        <w:rPr>
          <w:rStyle w:val="ed"/>
          <w:color w:val="333333"/>
          <w:sz w:val="27"/>
          <w:szCs w:val="27"/>
        </w:rPr>
        <w:t>ской Федерации;</w:t>
      </w:r>
      <w:r>
        <w:rPr>
          <w:rStyle w:val="mark"/>
          <w:sz w:val="27"/>
          <w:szCs w:val="27"/>
        </w:rPr>
        <w:t xml:space="preserve"> (В редакции Постановления Правительства Российской Федерации от 28.06.2016  № 594)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уведомлять работодателя (его представителя) о получении работником подарка в случаях, предусмотренных подпунктом "б" настоящего пункта, и передавать указанны</w:t>
      </w:r>
      <w:r>
        <w:rPr>
          <w:color w:val="333333"/>
          <w:sz w:val="27"/>
          <w:szCs w:val="27"/>
        </w:rPr>
        <w:t>й подарок, стоимость которого превышает 3 тыс. рублей, по акту соответственно в фонд или иную организацию с сохранением возможности его выкупа в порядке, установленном нормативными правовыми актами Российской Федерации.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 на граждан, прете</w:t>
      </w:r>
      <w:r>
        <w:rPr>
          <w:color w:val="333333"/>
          <w:sz w:val="27"/>
          <w:szCs w:val="27"/>
        </w:rPr>
        <w:t>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</w:t>
      </w:r>
      <w:r>
        <w:rPr>
          <w:color w:val="333333"/>
          <w:sz w:val="27"/>
          <w:szCs w:val="27"/>
        </w:rPr>
        <w:t xml:space="preserve">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порядке сведения о своих доходах, об </w:t>
      </w:r>
      <w:r>
        <w:rPr>
          <w:color w:val="333333"/>
          <w:sz w:val="27"/>
          <w:szCs w:val="27"/>
        </w:rPr>
        <w:t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3. </w:t>
      </w:r>
      <w:r>
        <w:rPr>
          <w:rStyle w:val="ed"/>
          <w:color w:val="333333"/>
          <w:sz w:val="27"/>
          <w:szCs w:val="27"/>
        </w:rPr>
        <w:t>Установить, что работники, замещающие должности, указанные в абзаце первом пункта 1 настоящего постановления, и граждане, указанные в пункте 2 настоящего постановления, не могут осуществлять трудовую деятельность в случае близкого родства или свойства (род</w:t>
      </w:r>
      <w:r>
        <w:rPr>
          <w:rStyle w:val="ed"/>
          <w:color w:val="333333"/>
          <w:sz w:val="27"/>
          <w:szCs w:val="27"/>
        </w:rPr>
        <w:t>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</w:t>
      </w:r>
      <w:r>
        <w:rPr>
          <w:rStyle w:val="ed"/>
          <w:color w:val="333333"/>
          <w:sz w:val="27"/>
          <w:szCs w:val="27"/>
        </w:rPr>
        <w:t>ольностью одного из них другому, за исключением работников, замещающих должности (кроме предусмотренных пунктом 4 настоящего постановления) в федеральных государственных учреждениях или в федеральных государственных унитарных предприятиях (федеральных казе</w:t>
      </w:r>
      <w:r>
        <w:rPr>
          <w:rStyle w:val="ed"/>
          <w:color w:val="333333"/>
          <w:sz w:val="27"/>
          <w:szCs w:val="27"/>
        </w:rPr>
        <w:t>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  <w:r>
        <w:rPr>
          <w:rStyle w:val="mark"/>
          <w:sz w:val="27"/>
          <w:szCs w:val="27"/>
        </w:rPr>
        <w:t xml:space="preserve"> (В редакции постановлений Правительства Российской Федерации от 28.06.2016  № 594; от </w:t>
      </w:r>
      <w:r>
        <w:rPr>
          <w:rStyle w:val="mark"/>
          <w:sz w:val="27"/>
          <w:szCs w:val="27"/>
        </w:rPr>
        <w:t>15.02.2017  № 187)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4. 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</w:t>
      </w:r>
      <w:r>
        <w:rPr>
          <w:rStyle w:val="ed"/>
          <w:color w:val="333333"/>
          <w:sz w:val="27"/>
          <w:szCs w:val="27"/>
        </w:rPr>
        <w:t xml:space="preserve">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</w:t>
      </w:r>
      <w:r>
        <w:rPr>
          <w:rStyle w:val="ed"/>
          <w:color w:val="333333"/>
          <w:sz w:val="27"/>
          <w:szCs w:val="27"/>
        </w:rPr>
        <w:t>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</w:t>
      </w:r>
      <w:r>
        <w:rPr>
          <w:rStyle w:val="ed"/>
          <w:color w:val="333333"/>
          <w:sz w:val="27"/>
          <w:szCs w:val="27"/>
        </w:rPr>
        <w:t>ние трудовой деятельности связано с непосредственной подчиненностью или подконтрольностью одного из них другому.</w:t>
      </w:r>
      <w:r>
        <w:rPr>
          <w:rStyle w:val="mark"/>
          <w:sz w:val="27"/>
          <w:szCs w:val="27"/>
        </w:rPr>
        <w:t xml:space="preserve"> (Дополнен - Постановление Правительства Российской Федерации от 15.02.2017  № 187)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51E03">
      <w:pPr>
        <w:pStyle w:val="i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</w:t>
      </w:r>
      <w:r>
        <w:rPr>
          <w:color w:val="333333"/>
          <w:sz w:val="27"/>
          <w:szCs w:val="27"/>
        </w:rPr>
        <w:t>                      Д.Медведев</w:t>
      </w:r>
    </w:p>
    <w:p w:rsidR="00851E03" w:rsidRDefault="00851E03">
      <w:pPr>
        <w:pStyle w:val="a3"/>
        <w:spacing w:line="300" w:lineRule="auto"/>
        <w:divId w:val="45201881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85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504F1"/>
    <w:rsid w:val="00851E03"/>
    <w:rsid w:val="00D5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1881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2024-04-10T10:54:00Z</dcterms:created>
  <dcterms:modified xsi:type="dcterms:W3CDTF">2024-04-10T10:54:00Z</dcterms:modified>
</cp:coreProperties>
</file>