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2826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13B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126BF886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13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14:paraId="5329E16E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13B">
        <w:rPr>
          <w:rFonts w:ascii="Times New Roman" w:eastAsia="Times New Roman" w:hAnsi="Times New Roman" w:cs="Times New Roman"/>
          <w:sz w:val="24"/>
          <w:szCs w:val="24"/>
        </w:rPr>
        <w:t>ИНКЛЮЗИВНОГО ВЫСШЕГО ОБРАЗОВАНИЯ</w:t>
      </w:r>
    </w:p>
    <w:p w14:paraId="08BA0E02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81C6B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7013B">
        <w:rPr>
          <w:rFonts w:ascii="Times New Roman" w:eastAsia="Times New Roman" w:hAnsi="Times New Roman" w:cs="Times New Roman"/>
          <w:b/>
          <w:sz w:val="24"/>
          <w:szCs w:val="24"/>
        </w:rPr>
        <w:t>МОСКОВСКИЙ ГОСУДАРСТВЕННЫЙ</w:t>
      </w:r>
    </w:p>
    <w:p w14:paraId="06272FD5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13B">
        <w:rPr>
          <w:rFonts w:ascii="Times New Roman" w:eastAsia="Times New Roman" w:hAnsi="Times New Roman" w:cs="Times New Roman"/>
          <w:b/>
          <w:sz w:val="24"/>
          <w:szCs w:val="24"/>
        </w:rPr>
        <w:t>ГУМАНИТАРНО-ЭКОНОМИЧЕСКИЙ УНИВЕРСИТЕТ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862B4A1" w14:textId="77777777" w:rsidR="00DB3078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B84B71" w14:textId="77777777" w:rsidR="00DB3078" w:rsidRPr="00E7013B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32EC7" w14:textId="77777777" w:rsidR="00DB3078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D71DF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D71DFC">
        <w:rPr>
          <w:rFonts w:ascii="Times New Roman" w:eastAsia="Times New Roman" w:hAnsi="Times New Roman" w:cs="Times New Roman"/>
          <w:b/>
          <w:sz w:val="32"/>
          <w:szCs w:val="32"/>
        </w:rPr>
        <w:t> Р И К А З</w:t>
      </w:r>
    </w:p>
    <w:p w14:paraId="10966488" w14:textId="77777777" w:rsidR="00DB3078" w:rsidRPr="00D71DFC" w:rsidRDefault="00DB3078" w:rsidP="00DB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9B7FE2" w14:textId="37D9E4F7" w:rsidR="00DB3078" w:rsidRPr="00E7013B" w:rsidRDefault="00DB3078" w:rsidP="00DB30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B307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22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</w:t>
      </w:r>
      <w:r w:rsidRPr="00E701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№_____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__</w:t>
      </w:r>
    </w:p>
    <w:p w14:paraId="0C85F013" w14:textId="77777777" w:rsidR="00DB3078" w:rsidRPr="00E7013B" w:rsidRDefault="00DB3078" w:rsidP="00DB30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0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B4DD95" wp14:editId="13A58F79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953125" cy="635"/>
                <wp:effectExtent l="0" t="0" r="9525" b="3746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.75pt" to="470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" o:allowincell="f"/>
            </w:pict>
          </mc:Fallback>
        </mc:AlternateContent>
      </w:r>
      <w:r w:rsidRPr="00E701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7DCFA0" wp14:editId="62930F94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5962650" cy="0"/>
                <wp:effectExtent l="0" t="0" r="19050" b="1905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75pt" to="470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7y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" o:allowincell="f" strokeweight="2pt"/>
            </w:pict>
          </mc:Fallback>
        </mc:AlternateContent>
      </w:r>
    </w:p>
    <w:p w14:paraId="4C98B7EA" w14:textId="77777777" w:rsidR="00DB3078" w:rsidRDefault="00DB3078" w:rsidP="00DB3078">
      <w:pPr>
        <w:tabs>
          <w:tab w:val="left" w:pos="708"/>
          <w:tab w:val="left" w:pos="2235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B0CDA">
        <w:rPr>
          <w:rFonts w:ascii="Times New Roman" w:eastAsia="Times New Roman" w:hAnsi="Times New Roman" w:cs="Times New Roman"/>
          <w:noProof/>
        </w:rPr>
        <w:t>О</w:t>
      </w:r>
      <w:r>
        <w:rPr>
          <w:rFonts w:ascii="Times New Roman" w:eastAsia="Times New Roman" w:hAnsi="Times New Roman" w:cs="Times New Roman"/>
          <w:noProof/>
        </w:rPr>
        <w:t>б у</w:t>
      </w:r>
      <w:r w:rsidRPr="00BD4328">
        <w:rPr>
          <w:rFonts w:ascii="Times New Roman" w:eastAsia="Times New Roman" w:hAnsi="Times New Roman" w:cs="Times New Roman"/>
          <w:noProof/>
        </w:rPr>
        <w:t>твер</w:t>
      </w:r>
      <w:r>
        <w:rPr>
          <w:rFonts w:ascii="Times New Roman" w:eastAsia="Times New Roman" w:hAnsi="Times New Roman" w:cs="Times New Roman"/>
          <w:noProof/>
        </w:rPr>
        <w:t>ждении Положения</w:t>
      </w:r>
      <w:r w:rsidRPr="00BD4328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о материальной</w:t>
      </w:r>
    </w:p>
    <w:p w14:paraId="78D08D60" w14:textId="311ED099" w:rsidR="00DB3078" w:rsidRDefault="00DB3078" w:rsidP="00DB3078">
      <w:pPr>
        <w:tabs>
          <w:tab w:val="left" w:pos="708"/>
          <w:tab w:val="left" w:pos="2235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t xml:space="preserve">ответственности </w:t>
      </w:r>
      <w:r w:rsidRPr="00BC04FA">
        <w:rPr>
          <w:rFonts w:ascii="Times New Roman" w:eastAsia="Times New Roman" w:hAnsi="Times New Roman" w:cs="Times New Roman"/>
          <w:noProof/>
        </w:rPr>
        <w:t>работников МГГЭУ</w:t>
      </w:r>
    </w:p>
    <w:p w14:paraId="73CC92B5" w14:textId="77777777" w:rsidR="00DB3078" w:rsidRDefault="00DB3078" w:rsidP="00DB3078">
      <w:pPr>
        <w:tabs>
          <w:tab w:val="left" w:pos="708"/>
          <w:tab w:val="left" w:pos="2235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252D42" w14:textId="5903BF8E" w:rsidR="00DB3078" w:rsidRDefault="00DB3078" w:rsidP="00BC3FCD">
      <w:pPr>
        <w:autoSpaceDE w:val="0"/>
        <w:autoSpaceDN w:val="0"/>
        <w:adjustRightInd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главой 39 Трудового кодекса Российской Федерации в целях реализации права работодателя на </w:t>
      </w:r>
      <w:r w:rsidRPr="00DB307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работником причиненного ему прямого действительного ущерба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F45E80F" w14:textId="77777777" w:rsidR="00DB3078" w:rsidRDefault="00DB3078" w:rsidP="00BC3FCD">
      <w:pPr>
        <w:tabs>
          <w:tab w:val="left" w:pos="708"/>
          <w:tab w:val="left" w:pos="2235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eastAsia="Times New Roman" w:hAnsi="Times New Roman" w:cs="Times New Roman"/>
          <w:noProof/>
        </w:rPr>
      </w:pPr>
    </w:p>
    <w:p w14:paraId="47E4724C" w14:textId="77777777" w:rsidR="00DB3078" w:rsidRDefault="00DB3078" w:rsidP="00BC3FCD">
      <w:pPr>
        <w:spacing w:after="0" w:line="269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ПРИКАЗЫВАЮ: </w:t>
      </w:r>
      <w:r w:rsidRPr="00474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4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4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4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47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201A833" w14:textId="11BCDAB0" w:rsidR="00DB3078" w:rsidRPr="00BC3FCD" w:rsidRDefault="00DB3078" w:rsidP="00BC3FCD">
      <w:pPr>
        <w:pStyle w:val="a3"/>
        <w:numPr>
          <w:ilvl w:val="0"/>
          <w:numId w:val="62"/>
        </w:numPr>
        <w:tabs>
          <w:tab w:val="left" w:pos="708"/>
          <w:tab w:val="left" w:pos="2235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прилагаемое Положение о </w:t>
      </w:r>
      <w:r w:rsidRPr="00BC3FCD">
        <w:rPr>
          <w:rFonts w:ascii="Times New Roman" w:eastAsia="Times New Roman" w:hAnsi="Times New Roman" w:cs="Times New Roman"/>
          <w:noProof/>
          <w:sz w:val="28"/>
          <w:szCs w:val="28"/>
        </w:rPr>
        <w:t>материальной ответственности</w:t>
      </w:r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МГГЭУ (далее – Положение).</w:t>
      </w:r>
    </w:p>
    <w:p w14:paraId="39DC2812" w14:textId="69B61960" w:rsidR="00DB3078" w:rsidRPr="00BC3FCD" w:rsidRDefault="00DB3078" w:rsidP="00BC3FCD">
      <w:pPr>
        <w:pStyle w:val="a3"/>
        <w:numPr>
          <w:ilvl w:val="0"/>
          <w:numId w:val="62"/>
        </w:numPr>
        <w:spacing w:after="0" w:line="269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Общему отделу (Д.Д. Панова) ознакомить руководителей структурных подразделений с </w:t>
      </w:r>
      <w:r w:rsidR="00BC3FCD"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4DFA15BA" w14:textId="583431AA" w:rsidR="00DB3078" w:rsidRPr="00BC3FCD" w:rsidRDefault="00BC3FCD" w:rsidP="00BC3FCD">
      <w:pPr>
        <w:pStyle w:val="a3"/>
        <w:numPr>
          <w:ilvl w:val="0"/>
          <w:numId w:val="62"/>
        </w:numPr>
        <w:spacing w:after="0" w:line="269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B48">
        <w:rPr>
          <w:rFonts w:ascii="Times New Roman" w:hAnsi="Times New Roman"/>
          <w:sz w:val="28"/>
          <w:szCs w:val="28"/>
        </w:rPr>
        <w:t xml:space="preserve">Руководителю центра цифровой трансформации образования        Т.В. Долгополовой </w:t>
      </w:r>
      <w:proofErr w:type="gramStart"/>
      <w:r w:rsidRPr="00430B48">
        <w:rPr>
          <w:rFonts w:ascii="Times New Roman" w:hAnsi="Times New Roman"/>
          <w:sz w:val="28"/>
          <w:szCs w:val="28"/>
        </w:rPr>
        <w:t xml:space="preserve">разместить </w:t>
      </w:r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proofErr w:type="gramEnd"/>
      <w:r w:rsidRPr="00430B48">
        <w:rPr>
          <w:rFonts w:ascii="Times New Roman" w:hAnsi="Times New Roman"/>
          <w:sz w:val="28"/>
          <w:szCs w:val="28"/>
        </w:rPr>
        <w:t xml:space="preserve"> на официальном сайте Университета в информационно-телекоммуникационной сети «Интернет»</w:t>
      </w:r>
      <w:r w:rsidR="00DB3078"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205C96" w14:textId="1A5EFDE8" w:rsidR="00DB3078" w:rsidRPr="00BC3FCD" w:rsidRDefault="00DB3078" w:rsidP="00BC3FCD">
      <w:pPr>
        <w:pStyle w:val="a3"/>
        <w:numPr>
          <w:ilvl w:val="0"/>
          <w:numId w:val="62"/>
        </w:numPr>
        <w:spacing w:after="0" w:line="269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проректора по общим вопросам А.П. </w:t>
      </w:r>
      <w:proofErr w:type="spellStart"/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Червинскую</w:t>
      </w:r>
      <w:proofErr w:type="spellEnd"/>
      <w:r w:rsidRPr="00BC3F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8C9C12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C0D25" w14:textId="505D2F0E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</w:t>
      </w:r>
      <w:r w:rsidRPr="00551D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51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ректора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А</w:t>
      </w:r>
      <w:r w:rsidRPr="00551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1D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Червинская</w:t>
      </w:r>
    </w:p>
    <w:p w14:paraId="33A11D88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</w:rPr>
      </w:pPr>
    </w:p>
    <w:p w14:paraId="46F6C31F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</w:rPr>
      </w:pPr>
    </w:p>
    <w:p w14:paraId="03A85881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1E319DC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732BAD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95F7400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F1EA0E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4AD14EB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0862B3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BF3303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514C698" w14:textId="77777777" w:rsidR="00BC3FCD" w:rsidRDefault="00BC3FCD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063C45F" w14:textId="77777777" w:rsidR="00DB3078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57F0FA" w14:textId="77777777" w:rsidR="00DB3078" w:rsidRPr="004A7F7D" w:rsidRDefault="00DB3078" w:rsidP="00DB3078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7F7D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14:paraId="04C495CB" w14:textId="77777777" w:rsidR="00DB3078" w:rsidRPr="004A7F7D" w:rsidRDefault="00DB3078" w:rsidP="00DB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  <w:r w:rsidRPr="004A7F7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90"/>
        <w:gridCol w:w="2681"/>
        <w:gridCol w:w="2800"/>
      </w:tblGrid>
      <w:tr w:rsidR="00DB3078" w:rsidRPr="00856F06" w14:paraId="3CFBBD56" w14:textId="77777777" w:rsidTr="00DB3078"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14:paraId="7A2989F8" w14:textId="77777777" w:rsidR="00DB3078" w:rsidRDefault="00DB3078" w:rsidP="00DB30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кадров</w:t>
            </w:r>
          </w:p>
          <w:p w14:paraId="269EE602" w14:textId="77777777" w:rsidR="00DB3078" w:rsidRPr="00856F06" w:rsidRDefault="00DB3078" w:rsidP="00DB3078">
            <w:pPr>
              <w:spacing w:line="276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38EA9865" w14:textId="77777777" w:rsidR="00DB3078" w:rsidRPr="00856F06" w:rsidRDefault="00DB3078" w:rsidP="00DB3078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7413E32" w14:textId="77777777" w:rsidR="00DB3078" w:rsidRPr="00856F06" w:rsidRDefault="00DB3078" w:rsidP="00DB3078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Г.Г. Азаев</w:t>
            </w:r>
          </w:p>
        </w:tc>
      </w:tr>
      <w:tr w:rsidR="00DB3078" w:rsidRPr="00856F06" w14:paraId="4B6CBB4C" w14:textId="77777777" w:rsidTr="00DB3078">
        <w:trPr>
          <w:trHeight w:val="48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14:paraId="209B566C" w14:textId="77777777" w:rsidR="00DB3078" w:rsidRPr="00D41B18" w:rsidRDefault="00DB3078" w:rsidP="00DB307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4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</w:p>
          <w:p w14:paraId="024F4055" w14:textId="77777777" w:rsidR="00DB3078" w:rsidRDefault="00DB3078" w:rsidP="00DB307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административно-правового управления  </w:t>
            </w:r>
          </w:p>
          <w:p w14:paraId="3563C137" w14:textId="77777777" w:rsidR="00DB3078" w:rsidRDefault="00DB3078" w:rsidP="00DB3078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EF827A2" w14:textId="77777777" w:rsidR="00DB3078" w:rsidRPr="00856F06" w:rsidRDefault="00DB3078" w:rsidP="00DB3078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1155BBA" w14:textId="77777777" w:rsidR="00DB3078" w:rsidRPr="00856F06" w:rsidRDefault="00DB3078" w:rsidP="00DB3078">
            <w:pPr>
              <w:tabs>
                <w:tab w:val="left" w:pos="7305"/>
              </w:tabs>
              <w:spacing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B18">
              <w:rPr>
                <w:rFonts w:ascii="Times New Roman" w:eastAsia="Times New Roman" w:hAnsi="Times New Roman" w:cs="Times New Roman"/>
                <w:sz w:val="28"/>
                <w:szCs w:val="28"/>
              </w:rPr>
              <w:t>А.В. Пирожков</w:t>
            </w:r>
          </w:p>
        </w:tc>
      </w:tr>
      <w:tr w:rsidR="00DB3078" w:rsidRPr="00856F06" w14:paraId="0A72F1DA" w14:textId="77777777" w:rsidTr="00DB3078"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14:paraId="255A2C73" w14:textId="4593ED53" w:rsidR="00DB3078" w:rsidRDefault="00DB3078" w:rsidP="00BC3FC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  <w:r w:rsidR="00BC3F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финансового планирования и закупок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F680974" w14:textId="77777777" w:rsidR="00DB3078" w:rsidRPr="00856F06" w:rsidRDefault="00DB3078" w:rsidP="00DB3078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53F5A2B" w14:textId="512F00B8" w:rsidR="00DB3078" w:rsidRDefault="00BC3FCD" w:rsidP="00BC3FCD">
            <w:pPr>
              <w:tabs>
                <w:tab w:val="left" w:pos="7305"/>
              </w:tabs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B3078" w:rsidRPr="00CA6C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B3078" w:rsidRPr="00CA6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Климантов</w:t>
            </w:r>
          </w:p>
        </w:tc>
      </w:tr>
    </w:tbl>
    <w:p w14:paraId="4F73086D" w14:textId="77777777" w:rsidR="00DB3078" w:rsidRDefault="00DB3078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  <w:lang w:val="en-US"/>
        </w:rPr>
      </w:pPr>
    </w:p>
    <w:p w14:paraId="3EC99488" w14:textId="77777777" w:rsidR="00DB3078" w:rsidRDefault="00DB3078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133B7A06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BC4F039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7D40B5D0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368BD730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2DCB1232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285E61F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45DA2AEC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5DAD7CA5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393A8C5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32BE7DCF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50ED4BC9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3A8132D7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09882D43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483D1DEF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BB2354F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2EB40F96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4CC6B8F2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7EB1F261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0BAC649C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F9C6167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5D51971D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1E1F268D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2C16C218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656228B0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0020E884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0984C29C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452A860F" w14:textId="77777777" w:rsid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0B65B5D3" w14:textId="77777777" w:rsidR="00BC3FCD" w:rsidRPr="00BC3FCD" w:rsidRDefault="00BC3FCD" w:rsidP="00DB3078">
      <w:pPr>
        <w:pStyle w:val="af6"/>
        <w:spacing w:before="0" w:beforeAutospacing="0" w:after="0" w:afterAutospacing="0" w:line="276" w:lineRule="auto"/>
        <w:ind w:left="5664"/>
        <w:textAlignment w:val="baseline"/>
        <w:rPr>
          <w:color w:val="000000"/>
          <w:sz w:val="28"/>
          <w:szCs w:val="28"/>
        </w:rPr>
      </w:pPr>
    </w:p>
    <w:p w14:paraId="11B02687" w14:textId="77777777" w:rsidR="00DB3078" w:rsidRPr="00BC3FCD" w:rsidRDefault="00DB3078" w:rsidP="00BC3FCD">
      <w:pPr>
        <w:pStyle w:val="af6"/>
        <w:spacing w:before="0" w:beforeAutospacing="0" w:after="0" w:afterAutospacing="0" w:line="276" w:lineRule="auto"/>
        <w:ind w:left="5664"/>
        <w:jc w:val="right"/>
        <w:textAlignment w:val="baseline"/>
        <w:rPr>
          <w:color w:val="000000"/>
          <w:sz w:val="28"/>
          <w:szCs w:val="28"/>
        </w:rPr>
      </w:pPr>
      <w:r w:rsidRPr="00BC3FCD">
        <w:rPr>
          <w:color w:val="000000"/>
          <w:sz w:val="28"/>
          <w:szCs w:val="28"/>
        </w:rPr>
        <w:lastRenderedPageBreak/>
        <w:t xml:space="preserve">Приложение </w:t>
      </w:r>
    </w:p>
    <w:p w14:paraId="2DC2BA59" w14:textId="77777777" w:rsidR="00DB3078" w:rsidRPr="00BC3FCD" w:rsidRDefault="00DB3078" w:rsidP="00BC3FCD">
      <w:pPr>
        <w:pStyle w:val="af6"/>
        <w:spacing w:before="0" w:beforeAutospacing="0" w:after="0" w:afterAutospacing="0" w:line="276" w:lineRule="auto"/>
        <w:ind w:left="5664"/>
        <w:jc w:val="right"/>
        <w:textAlignment w:val="baseline"/>
        <w:rPr>
          <w:color w:val="000000"/>
          <w:sz w:val="28"/>
          <w:szCs w:val="28"/>
        </w:rPr>
      </w:pPr>
      <w:r w:rsidRPr="00BC3FCD">
        <w:rPr>
          <w:color w:val="000000"/>
          <w:sz w:val="28"/>
          <w:szCs w:val="28"/>
        </w:rPr>
        <w:br/>
        <w:t>УТВЕРЖДЕНО</w:t>
      </w:r>
    </w:p>
    <w:p w14:paraId="640AEF2B" w14:textId="3091FC3C" w:rsidR="00A745FE" w:rsidRPr="00BC3FCD" w:rsidRDefault="00DB3078" w:rsidP="00BC3FCD">
      <w:pPr>
        <w:pStyle w:val="ConsPlusNormal"/>
        <w:jc w:val="right"/>
        <w:rPr>
          <w:rFonts w:ascii="Times New Roman" w:hAnsi="Times New Roman" w:cs="Times New Roman"/>
          <w:b/>
          <w:spacing w:val="-3"/>
          <w:sz w:val="40"/>
          <w:szCs w:val="40"/>
        </w:rPr>
      </w:pPr>
      <w:r w:rsidRPr="00BC3FC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BC3FCD">
        <w:rPr>
          <w:rFonts w:ascii="Times New Roman" w:hAnsi="Times New Roman" w:cs="Times New Roman"/>
          <w:color w:val="000000"/>
          <w:sz w:val="28"/>
          <w:szCs w:val="28"/>
        </w:rPr>
        <w:t>ври</w:t>
      </w:r>
      <w:r w:rsidRPr="00BC3FC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BC3FCD">
        <w:rPr>
          <w:rFonts w:ascii="Times New Roman" w:hAnsi="Times New Roman" w:cs="Times New Roman"/>
          <w:color w:val="000000"/>
          <w:sz w:val="28"/>
          <w:szCs w:val="28"/>
        </w:rPr>
        <w:t xml:space="preserve"> ректора </w:t>
      </w:r>
      <w:r w:rsidRPr="00BC3FCD">
        <w:rPr>
          <w:rFonts w:ascii="Times New Roman" w:hAnsi="Times New Roman" w:cs="Times New Roman"/>
          <w:color w:val="000000"/>
          <w:sz w:val="28"/>
          <w:szCs w:val="28"/>
        </w:rPr>
        <w:br/>
        <w:t>ФГБОУ ИВО «МГГЭУ»</w:t>
      </w:r>
      <w:r w:rsidRPr="00BC3F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«__»  </w:t>
      </w:r>
      <w:r w:rsidR="00BC3FCD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BC3FCD">
        <w:rPr>
          <w:rFonts w:ascii="Times New Roman" w:hAnsi="Times New Roman" w:cs="Times New Roman"/>
          <w:color w:val="000000"/>
          <w:sz w:val="28"/>
          <w:szCs w:val="28"/>
        </w:rPr>
        <w:t xml:space="preserve"> 2022 г. № ___</w:t>
      </w:r>
    </w:p>
    <w:p w14:paraId="12862E59" w14:textId="77777777" w:rsidR="00A745FE" w:rsidRPr="00BC3FCD" w:rsidRDefault="00A745FE" w:rsidP="00BC3FCD">
      <w:pPr>
        <w:pStyle w:val="ConsPlusNormal"/>
        <w:jc w:val="right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40ACCB1F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3FF94658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590C6EE4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4D070143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20C8386A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3C290284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0C524AC9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4C0BC9C6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7B489914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0E47E3BF" w14:textId="58B930D7" w:rsidR="00200419" w:rsidRPr="00BC3FCD" w:rsidRDefault="00BC3FCD" w:rsidP="00A304E3">
      <w:pPr>
        <w:pStyle w:val="ConsPlusNormal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BC3FCD">
        <w:rPr>
          <w:rFonts w:ascii="Times New Roman" w:hAnsi="Times New Roman" w:cs="Times New Roman"/>
          <w:spacing w:val="-3"/>
          <w:sz w:val="28"/>
          <w:szCs w:val="28"/>
        </w:rPr>
        <w:t>ПОЛОЖЕНИЕ</w:t>
      </w:r>
      <w:r w:rsidR="00A304E3" w:rsidRPr="00BC3F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217FA8E" w14:textId="76F8CF8E" w:rsidR="00A304E3" w:rsidRPr="00BC3FCD" w:rsidRDefault="00A304E3" w:rsidP="00A304E3">
      <w:pPr>
        <w:pStyle w:val="ConsPlusNormal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BC3FCD">
        <w:rPr>
          <w:rFonts w:ascii="Times New Roman" w:hAnsi="Times New Roman" w:cs="Times New Roman"/>
          <w:spacing w:val="-3"/>
          <w:sz w:val="28"/>
          <w:szCs w:val="28"/>
        </w:rPr>
        <w:t xml:space="preserve">о материальной ответственности работников </w:t>
      </w:r>
    </w:p>
    <w:p w14:paraId="70E926A7" w14:textId="01BFD14A" w:rsidR="00435B55" w:rsidRPr="00BC3FCD" w:rsidRDefault="00200419" w:rsidP="00A304E3">
      <w:pPr>
        <w:pStyle w:val="ConsPlusNormal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BC3FCD">
        <w:rPr>
          <w:rFonts w:ascii="Times New Roman" w:hAnsi="Times New Roman" w:cs="Times New Roman"/>
          <w:spacing w:val="-3"/>
          <w:sz w:val="28"/>
          <w:szCs w:val="28"/>
        </w:rPr>
        <w:t>ФГ</w:t>
      </w:r>
      <w:r w:rsidR="00BC3FCD" w:rsidRPr="00BC3FCD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BC3FCD">
        <w:rPr>
          <w:rFonts w:ascii="Times New Roman" w:hAnsi="Times New Roman" w:cs="Times New Roman"/>
          <w:spacing w:val="-3"/>
          <w:sz w:val="28"/>
          <w:szCs w:val="28"/>
        </w:rPr>
        <w:t xml:space="preserve">ОУ ИВО «Московский </w:t>
      </w:r>
      <w:r w:rsidR="00BC3FCD" w:rsidRPr="00BC3FCD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государственный </w:t>
      </w:r>
      <w:r w:rsidRPr="00BC3FCD">
        <w:rPr>
          <w:rFonts w:ascii="Times New Roman" w:hAnsi="Times New Roman" w:cs="Times New Roman"/>
          <w:spacing w:val="-3"/>
          <w:sz w:val="28"/>
          <w:szCs w:val="28"/>
        </w:rPr>
        <w:t>гуманитарно-экономический университет»</w:t>
      </w:r>
    </w:p>
    <w:p w14:paraId="3B7CCE21" w14:textId="77777777" w:rsidR="00A304E3" w:rsidRDefault="00A304E3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2B25808A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58C0F3BD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7D53900B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09C9F5E7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23EB54CB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1620BA3A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00950BAE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6CD421F6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2127D121" w14:textId="77777777" w:rsidR="00A745FE" w:rsidRDefault="00A745FE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23FEC917" w14:textId="77777777" w:rsidR="00DF5EB8" w:rsidRDefault="00DF5EB8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5393944D" w14:textId="77777777" w:rsidR="00BC3FCD" w:rsidRDefault="00BC3FCD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6B865134" w14:textId="77777777" w:rsidR="00BC3FCD" w:rsidRDefault="00BC3FCD" w:rsidP="00A304E3">
      <w:pPr>
        <w:pStyle w:val="ConsPlusNormal"/>
        <w:jc w:val="center"/>
        <w:rPr>
          <w:rFonts w:ascii="Times New Roman" w:hAnsi="Times New Roman" w:cs="Times New Roman"/>
          <w:b/>
          <w:spacing w:val="-3"/>
          <w:sz w:val="40"/>
          <w:szCs w:val="40"/>
        </w:rPr>
      </w:pPr>
    </w:p>
    <w:p w14:paraId="594F4F45" w14:textId="4734A7D4" w:rsidR="00A745FE" w:rsidRPr="00843595" w:rsidRDefault="00A745FE" w:rsidP="00A304E3">
      <w:pPr>
        <w:pStyle w:val="ConsPlusNormal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843595">
        <w:rPr>
          <w:rFonts w:ascii="Times New Roman" w:hAnsi="Times New Roman" w:cs="Times New Roman"/>
          <w:spacing w:val="-3"/>
          <w:sz w:val="28"/>
          <w:szCs w:val="28"/>
        </w:rPr>
        <w:t>г. Москва 2022 г.</w:t>
      </w:r>
    </w:p>
    <w:p w14:paraId="3DFC8C66" w14:textId="77777777" w:rsidR="00C900F1" w:rsidRDefault="00C900F1" w:rsidP="00000DFC">
      <w:pPr>
        <w:pStyle w:val="ConsPlusNormal"/>
        <w:numPr>
          <w:ilvl w:val="0"/>
          <w:numId w:val="33"/>
        </w:numPr>
        <w:spacing w:line="264" w:lineRule="auto"/>
        <w:ind w:left="0" w:firstLine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lastRenderedPageBreak/>
        <w:t>Общие положения</w:t>
      </w:r>
    </w:p>
    <w:p w14:paraId="3A7B8F21" w14:textId="77777777" w:rsidR="00DF5EB8" w:rsidRPr="006C20F1" w:rsidRDefault="00DF5EB8" w:rsidP="00000DFC">
      <w:pPr>
        <w:pStyle w:val="ConsPlusNormal"/>
        <w:spacing w:line="264" w:lineRule="auto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14:paraId="1CA2F8AD" w14:textId="4C481852" w:rsidR="00B2377C" w:rsidRPr="006C20F1" w:rsidRDefault="00C900F1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о материальной ответственности работников </w:t>
      </w:r>
      <w:r w:rsidR="00DF5E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</w:t>
      </w:r>
      <w:r w:rsidR="00BC3F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ГБ</w:t>
      </w:r>
      <w:r w:rsidR="00DF5E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ОУ ИВО «</w:t>
      </w:r>
      <w:r w:rsidR="00E57268" w:rsidRPr="00E572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Московский государственный гуманитарно-экономический университет</w:t>
      </w:r>
      <w:r w:rsidR="00DF5E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»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(далее –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соответственно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Положение, </w:t>
      </w:r>
      <w:r w:rsidR="00BC3F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="002A25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Университет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="00562D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определяет 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виды материальной ответственности работников </w:t>
      </w:r>
      <w:r w:rsidR="00DF5EB8">
        <w:rPr>
          <w:rFonts w:ascii="Times New Roman" w:hAnsi="Times New Roman" w:cs="Times New Roman"/>
          <w:spacing w:val="-3"/>
          <w:sz w:val="26"/>
          <w:szCs w:val="26"/>
        </w:rPr>
        <w:t>Университета</w:t>
      </w:r>
      <w:r w:rsidR="009C607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устанавливает</w:t>
      </w:r>
      <w:r w:rsidR="004263E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порядок привлечения работников </w:t>
      </w:r>
      <w:r w:rsidR="00DF5E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="004263E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 материальной ответственности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и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порядок </w:t>
      </w:r>
      <w:r w:rsidR="004263E7" w:rsidRPr="006C20F1">
        <w:rPr>
          <w:rFonts w:ascii="Times New Roman" w:hAnsi="Times New Roman" w:cs="Times New Roman"/>
          <w:spacing w:val="-3"/>
          <w:sz w:val="26"/>
          <w:szCs w:val="26"/>
        </w:rPr>
        <w:t>раз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>решения споров о возмещении работником ущерба и определени</w:t>
      </w:r>
      <w:r w:rsidR="003D0850" w:rsidRPr="006C20F1">
        <w:rPr>
          <w:rFonts w:ascii="Times New Roman" w:hAnsi="Times New Roman" w:cs="Times New Roman"/>
          <w:spacing w:val="-3"/>
          <w:sz w:val="26"/>
          <w:szCs w:val="26"/>
        </w:rPr>
        <w:t>я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 xml:space="preserve"> размера ущерба</w:t>
      </w:r>
      <w:r w:rsidR="008F6801">
        <w:rPr>
          <w:rFonts w:ascii="Times New Roman" w:hAnsi="Times New Roman" w:cs="Times New Roman"/>
          <w:spacing w:val="-3"/>
          <w:sz w:val="26"/>
          <w:szCs w:val="26"/>
        </w:rPr>
        <w:t xml:space="preserve"> за недостачу вверенного имущества или порчу имущества</w:t>
      </w:r>
      <w:r w:rsidR="009C6075" w:rsidRPr="006C20F1">
        <w:rPr>
          <w:rFonts w:ascii="Times New Roman" w:hAnsi="Times New Roman" w:cs="Times New Roman"/>
          <w:spacing w:val="-3"/>
          <w:sz w:val="26"/>
          <w:szCs w:val="26"/>
        </w:rPr>
        <w:t>.</w:t>
      </w:r>
      <w:r w:rsidR="003D74F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332AD399" w14:textId="68EE6A68" w:rsidR="00B2377C" w:rsidRPr="006C20F1" w:rsidRDefault="00B2377C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Настоящее Положение регулирует отношения </w:t>
      </w:r>
      <w:r w:rsidR="00BC3FC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работников </w:t>
      </w:r>
      <w:r w:rsidR="00061FA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(далее – работников)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части </w:t>
      </w:r>
      <w:r w:rsidR="009F05C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возложения на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последних</w:t>
      </w:r>
      <w:r w:rsidR="009F05C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материальной ответственности за недостачу вверенного имущества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или порчу имущества</w:t>
      </w:r>
      <w:r w:rsidR="004B3FF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proofErr w:type="gramEnd"/>
    </w:p>
    <w:p w14:paraId="0D046AC1" w14:textId="77777777" w:rsidR="001226EF" w:rsidRPr="006C20F1" w:rsidRDefault="001226EF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</w:t>
      </w:r>
      <w:r w:rsidR="00C900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разработано в соответствии </w:t>
      </w:r>
      <w:proofErr w:type="gramStart"/>
      <w:r w:rsidR="00C900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p w14:paraId="7D801D3D" w14:textId="77777777" w:rsidR="008F6801" w:rsidRDefault="002A4411" w:rsidP="00000DF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1.3.1. 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Трудовым кодексом Росси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йской Федерации (далее – ТК РФ);</w:t>
      </w:r>
    </w:p>
    <w:p w14:paraId="36EEB707" w14:textId="0FCA81DC" w:rsidR="0025775B" w:rsidRPr="006C20F1" w:rsidRDefault="002A4411" w:rsidP="00000D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1.3.2.</w:t>
      </w:r>
      <w:r w:rsidR="008F680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158C8" w:rsidRPr="006C20F1">
        <w:rPr>
          <w:rFonts w:ascii="Times New Roman" w:hAnsi="Times New Roman" w:cs="Times New Roman"/>
          <w:sz w:val="26"/>
          <w:szCs w:val="26"/>
          <w:lang w:eastAsia="ru-RU"/>
        </w:rPr>
        <w:t>Постановлением Министерства труда и социального развития Российской Федерации от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</w:t>
      </w:r>
      <w:r w:rsidR="00061FA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061FA5" w:rsidRPr="00061FA5">
        <w:rPr>
          <w:rFonts w:ascii="Times New Roman" w:hAnsi="Times New Roman" w:cs="Times New Roman"/>
          <w:sz w:val="26"/>
          <w:szCs w:val="26"/>
          <w:lang w:eastAsia="ru-RU"/>
        </w:rPr>
        <w:t>а также типовых форм договоров о полной материальной ответственности</w:t>
      </w:r>
      <w:r w:rsidR="00B158C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» (далее – Постановление </w:t>
      </w:r>
      <w:r w:rsidR="00061FA5">
        <w:rPr>
          <w:rFonts w:ascii="Times New Roman" w:hAnsi="Times New Roman" w:cs="Times New Roman"/>
          <w:sz w:val="26"/>
          <w:szCs w:val="26"/>
          <w:lang w:eastAsia="ru-RU"/>
        </w:rPr>
        <w:t xml:space="preserve">Минтруда </w:t>
      </w:r>
      <w:r w:rsidR="00B158C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№ 85); </w:t>
      </w:r>
    </w:p>
    <w:p w14:paraId="7EF069C5" w14:textId="554DB47F" w:rsidR="0025775B" w:rsidRPr="006C20F1" w:rsidRDefault="002A4411" w:rsidP="00000DFC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1.3.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Приказ </w:t>
      </w:r>
      <w:r w:rsidR="00061FA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Минфина 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 52н)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6816AFC9" w14:textId="1924F945" w:rsidR="00B158C8" w:rsidRPr="006C20F1" w:rsidRDefault="002A4411" w:rsidP="00000DFC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1.3.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25775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ставом </w:t>
      </w:r>
      <w:r w:rsidR="0007305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 локальными нормативными актами </w:t>
      </w:r>
      <w:r w:rsidR="00DF5EB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="00B158C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962B0B9" w14:textId="77777777" w:rsidR="001226EF" w:rsidRPr="006C20F1" w:rsidRDefault="001226EF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Положении используются следующие термины и определения:</w:t>
      </w:r>
    </w:p>
    <w:p w14:paraId="6A2288F7" w14:textId="32056109" w:rsidR="00192CEA" w:rsidRPr="00F93F3A" w:rsidRDefault="002A4411" w:rsidP="00000DFC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1.4.1.</w:t>
      </w: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работника – это обязанность работника возме</w:t>
      </w:r>
      <w:r w:rsidR="00E572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сти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ть </w:t>
      </w:r>
      <w:r w:rsidR="00E572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Университету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причиненный </w:t>
      </w:r>
      <w:r w:rsidR="00E572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ему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прямой действительный ущерб (далее – ущерб) за совершение виновного противоправного поведения (действия или бездействия), в результате которого был причинен ущерб имуществу Университет</w:t>
      </w:r>
      <w:r w:rsidR="002A25E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49ED4AD0" w14:textId="4B9231CE" w:rsidR="00192CEA" w:rsidRPr="006C20F1" w:rsidRDefault="002A4411" w:rsidP="00000DFC">
      <w:pPr>
        <w:pStyle w:val="a3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1.4.2.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материально</w:t>
      </w:r>
      <w:r w:rsidR="002B3339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92CEA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ответственное лицо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– </w:t>
      </w:r>
      <w:r w:rsidR="007037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 Университета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несущ</w:t>
      </w:r>
      <w:r w:rsidR="007037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ий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материальную ответственность за недостачу вверенного </w:t>
      </w:r>
      <w:r w:rsidR="00791C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ему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имущества 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или порчу имущества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соответствии с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настоящим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Положением и законодательством Р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оссийской 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едерации</w:t>
      </w:r>
      <w:r w:rsidR="00192CE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2F5BFAA9" w14:textId="458E3B7A" w:rsidR="00572B60" w:rsidRPr="006C20F1" w:rsidRDefault="00572B60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является обязательным для выполнения работниками </w:t>
      </w:r>
      <w:r w:rsidR="00E47F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в т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ом 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исле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работниками филиалов </w:t>
      </w:r>
      <w:r w:rsidR="00517E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="007037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являющимися </w:t>
      </w:r>
      <w:r w:rsidR="0070371C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материально ответственн</w:t>
      </w:r>
      <w:r w:rsidR="007037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ыми</w:t>
      </w:r>
      <w:r w:rsidR="0070371C" w:rsidRP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лиц</w:t>
      </w:r>
      <w:r w:rsidR="007037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ами</w:t>
      </w:r>
      <w:r w:rsidR="0002364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76ABEADA" w14:textId="77777777" w:rsidR="0007305E" w:rsidRPr="006C20F1" w:rsidRDefault="0007305E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Положение распространяется на трудовые отношения иностранных граждан, лиц без гражданства, заключивших трудовой договор с Университетом, если иное не предусмотрено федеральными законами или международными договорами Российской Федерации.</w:t>
      </w:r>
    </w:p>
    <w:p w14:paraId="3C5D95A5" w14:textId="3F32A08C" w:rsidR="0025775B" w:rsidRPr="006C20F1" w:rsidRDefault="00CC2DD0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Положение не распространяется на </w:t>
      </w:r>
      <w:r w:rsidR="00B17A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лиц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4C59D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оказывающих услуги</w:t>
      </w:r>
      <w:r w:rsid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 w:rsidR="00E47F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выполняющих работы</w:t>
      </w:r>
      <w:r w:rsidR="004C59D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Университете по договорам гражданско-правового характера.</w:t>
      </w:r>
    </w:p>
    <w:p w14:paraId="6D42BCDF" w14:textId="2C58C2E5" w:rsidR="004263E7" w:rsidRDefault="004263E7" w:rsidP="00000DFC">
      <w:pPr>
        <w:pStyle w:val="a3"/>
        <w:numPr>
          <w:ilvl w:val="0"/>
          <w:numId w:val="44"/>
        </w:numPr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Положение 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подлежит изменению в случае изменения законодательства, регулирующего материальную ответственность работника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7C8C828C" w14:textId="77777777" w:rsidR="0070371C" w:rsidRDefault="0070371C" w:rsidP="00000DFC">
      <w:pPr>
        <w:pStyle w:val="a3"/>
        <w:spacing w:after="0" w:line="264" w:lineRule="auto"/>
        <w:ind w:left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D98D23F" w14:textId="77777777" w:rsidR="00BE7E42" w:rsidRPr="00517EE7" w:rsidRDefault="00B57C57" w:rsidP="00000DFC">
      <w:pPr>
        <w:pStyle w:val="ConsPlusNormal"/>
        <w:numPr>
          <w:ilvl w:val="0"/>
          <w:numId w:val="33"/>
        </w:numPr>
        <w:spacing w:line="264" w:lineRule="auto"/>
        <w:ind w:left="0" w:firstLine="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В</w:t>
      </w:r>
      <w:r w:rsidR="0056066C" w:rsidRPr="006C20F1">
        <w:rPr>
          <w:rFonts w:ascii="Times New Roman" w:hAnsi="Times New Roman" w:cs="Times New Roman"/>
          <w:b/>
          <w:spacing w:val="-3"/>
          <w:sz w:val="26"/>
          <w:szCs w:val="26"/>
        </w:rPr>
        <w:t>иды материальной</w:t>
      </w:r>
      <w:r w:rsidR="006544AC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56066C" w:rsidRPr="006C20F1">
        <w:rPr>
          <w:rFonts w:ascii="Times New Roman" w:hAnsi="Times New Roman" w:cs="Times New Roman"/>
          <w:b/>
          <w:spacing w:val="-3"/>
          <w:sz w:val="26"/>
          <w:szCs w:val="26"/>
        </w:rPr>
        <w:t>ответственности работников</w:t>
      </w:r>
    </w:p>
    <w:p w14:paraId="09A17F7E" w14:textId="77777777" w:rsidR="00517EE7" w:rsidRPr="006C20F1" w:rsidRDefault="00517EE7" w:rsidP="00000DFC">
      <w:pPr>
        <w:pStyle w:val="ConsPlusNormal"/>
        <w:spacing w:line="264" w:lineRule="auto"/>
        <w:rPr>
          <w:rFonts w:ascii="Times New Roman" w:hAnsi="Times New Roman" w:cs="Times New Roman"/>
          <w:spacing w:val="-3"/>
          <w:sz w:val="26"/>
          <w:szCs w:val="26"/>
        </w:rPr>
      </w:pPr>
    </w:p>
    <w:p w14:paraId="5AC69925" w14:textId="279FF5C5" w:rsidR="0056066C" w:rsidRPr="006C20F1" w:rsidRDefault="00E443EB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атериальн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ая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ответственност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работников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подразделяется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</w:t>
      </w:r>
      <w:proofErr w:type="gramEnd"/>
      <w:r w:rsidR="000077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29615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ограниченн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3D085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FEE0D9D" w14:textId="77777777" w:rsidR="00F7115D" w:rsidRPr="006C20F1" w:rsidRDefault="0056066C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ограниченной материальной ответственности за причиненный ущерб работник несет ответственность в пределах своего среднего месячного заработка.</w:t>
      </w:r>
    </w:p>
    <w:p w14:paraId="3A8D0C76" w14:textId="74B0BC9A" w:rsidR="0056066C" w:rsidRPr="006C20F1" w:rsidRDefault="0056066C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71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редний месячный заработок определяется на день </w:t>
      </w:r>
      <w:r w:rsidR="001F5A4C" w:rsidRPr="001F5A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установлен</w:t>
      </w:r>
      <w:r w:rsidR="001F5A4C" w:rsidRPr="001F5A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ия</w:t>
      </w:r>
      <w:r w:rsidR="001F5A4C" w:rsidRPr="001F5A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размер</w:t>
      </w:r>
      <w:r w:rsidR="001F5A4C" w:rsidRPr="001F5A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1F5A4C" w:rsidRPr="001F5A4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причиненного работником ущерба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подсчитывается за 12 последних месяцев работы лица, причинившего ущерб</w:t>
      </w:r>
      <w:r w:rsidR="00F001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в порядке, предусмотренном </w:t>
      </w:r>
      <w:r w:rsidR="00D073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139 Трудового кодекса РФ и </w:t>
      </w:r>
      <w:r w:rsidR="00F7115D" w:rsidRPr="006C20F1">
        <w:rPr>
          <w:rFonts w:ascii="Times New Roman" w:hAnsi="Times New Roman" w:cs="Times New Roman"/>
          <w:sz w:val="26"/>
          <w:szCs w:val="26"/>
        </w:rPr>
        <w:t>п</w:t>
      </w:r>
      <w:r w:rsidR="00F0018B" w:rsidRPr="006C20F1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24.12.2007 </w:t>
      </w:r>
      <w:r w:rsidR="00F7115D" w:rsidRPr="006C20F1">
        <w:rPr>
          <w:rFonts w:ascii="Times New Roman" w:hAnsi="Times New Roman" w:cs="Times New Roman"/>
          <w:sz w:val="26"/>
          <w:szCs w:val="26"/>
        </w:rPr>
        <w:t>№</w:t>
      </w:r>
      <w:r w:rsidR="00F0018B" w:rsidRPr="006C20F1">
        <w:rPr>
          <w:rFonts w:ascii="Times New Roman" w:hAnsi="Times New Roman" w:cs="Times New Roman"/>
          <w:sz w:val="26"/>
          <w:szCs w:val="26"/>
        </w:rPr>
        <w:t xml:space="preserve"> 922 </w:t>
      </w:r>
      <w:r w:rsidR="00F7115D" w:rsidRPr="006C20F1">
        <w:rPr>
          <w:rFonts w:ascii="Times New Roman" w:hAnsi="Times New Roman" w:cs="Times New Roman"/>
          <w:sz w:val="26"/>
          <w:szCs w:val="26"/>
        </w:rPr>
        <w:t>«</w:t>
      </w:r>
      <w:r w:rsidR="00F0018B" w:rsidRPr="006C20F1">
        <w:rPr>
          <w:rFonts w:ascii="Times New Roman" w:hAnsi="Times New Roman" w:cs="Times New Roman"/>
          <w:sz w:val="26"/>
          <w:szCs w:val="26"/>
        </w:rPr>
        <w:t>Об особенностях порядка исчисления средней заработной платы</w:t>
      </w:r>
      <w:r w:rsidR="00F7115D" w:rsidRPr="006C20F1">
        <w:rPr>
          <w:rFonts w:ascii="Times New Roman" w:hAnsi="Times New Roman" w:cs="Times New Roman"/>
          <w:sz w:val="26"/>
          <w:szCs w:val="26"/>
        </w:rPr>
        <w:t>»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318DFEDF" w14:textId="2A76EBBB" w:rsidR="00D073E4" w:rsidRPr="00D073E4" w:rsidRDefault="005B77E8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Ограниченная материальная </w:t>
      </w:r>
      <w:r w:rsidRPr="00D073E4">
        <w:rPr>
          <w:rFonts w:ascii="Times New Roman" w:hAnsi="Times New Roman" w:cs="Times New Roman"/>
          <w:sz w:val="26"/>
          <w:szCs w:val="26"/>
        </w:rPr>
        <w:t>ответственность наступает</w:t>
      </w:r>
      <w:r w:rsidR="00D073E4" w:rsidRPr="00D073E4">
        <w:rPr>
          <w:rFonts w:ascii="Times New Roman" w:hAnsi="Times New Roman" w:cs="Times New Roman"/>
          <w:sz w:val="26"/>
          <w:szCs w:val="26"/>
        </w:rPr>
        <w:t xml:space="preserve"> у работника, </w:t>
      </w:r>
      <w:r w:rsidR="00D073E4" w:rsidRPr="00D073E4">
        <w:rPr>
          <w:rFonts w:ascii="Times New Roman" w:hAnsi="Times New Roman" w:cs="Times New Roman"/>
          <w:sz w:val="26"/>
          <w:szCs w:val="26"/>
        </w:rPr>
        <w:t>причин</w:t>
      </w:r>
      <w:r w:rsidR="00D073E4" w:rsidRPr="00D073E4">
        <w:rPr>
          <w:rFonts w:ascii="Times New Roman" w:hAnsi="Times New Roman" w:cs="Times New Roman"/>
          <w:sz w:val="26"/>
          <w:szCs w:val="26"/>
        </w:rPr>
        <w:t>ившего</w:t>
      </w:r>
      <w:r w:rsidR="00D073E4" w:rsidRPr="00D073E4">
        <w:rPr>
          <w:rFonts w:ascii="Times New Roman" w:hAnsi="Times New Roman" w:cs="Times New Roman"/>
          <w:sz w:val="26"/>
          <w:szCs w:val="26"/>
        </w:rPr>
        <w:t xml:space="preserve"> ущерб имуществу Университета</w:t>
      </w:r>
      <w:r w:rsidR="00D073E4" w:rsidRPr="00D073E4">
        <w:rPr>
          <w:rFonts w:ascii="Times New Roman" w:hAnsi="Times New Roman" w:cs="Times New Roman"/>
          <w:sz w:val="26"/>
          <w:szCs w:val="26"/>
        </w:rPr>
        <w:t xml:space="preserve">, </w:t>
      </w:r>
      <w:r w:rsidR="00D073E4" w:rsidRPr="00D073E4">
        <w:rPr>
          <w:rFonts w:ascii="Times New Roman" w:hAnsi="Times New Roman" w:cs="Times New Roman"/>
          <w:sz w:val="26"/>
          <w:szCs w:val="26"/>
        </w:rPr>
        <w:t>с которым не заключен договор о полной материальной ответственности</w:t>
      </w:r>
      <w:r w:rsidR="006262D6">
        <w:rPr>
          <w:rFonts w:ascii="Times New Roman" w:hAnsi="Times New Roman" w:cs="Times New Roman"/>
          <w:sz w:val="26"/>
          <w:szCs w:val="26"/>
        </w:rPr>
        <w:t xml:space="preserve"> (ст. 241 </w:t>
      </w:r>
      <w:r w:rsid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Трудового кодекса РФ</w:t>
      </w:r>
      <w:r w:rsidR="006262D6">
        <w:rPr>
          <w:rFonts w:ascii="Times New Roman" w:hAnsi="Times New Roman" w:cs="Times New Roman"/>
          <w:sz w:val="26"/>
          <w:szCs w:val="26"/>
        </w:rPr>
        <w:t>)</w:t>
      </w:r>
      <w:r w:rsidR="00D073E4" w:rsidRPr="00D073E4">
        <w:rPr>
          <w:rFonts w:ascii="Times New Roman" w:hAnsi="Times New Roman" w:cs="Times New Roman"/>
          <w:sz w:val="26"/>
          <w:szCs w:val="26"/>
        </w:rPr>
        <w:t>.</w:t>
      </w:r>
    </w:p>
    <w:p w14:paraId="07BCA121" w14:textId="77A65F4E" w:rsidR="0056066C" w:rsidRPr="006C20F1" w:rsidRDefault="0056066C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Полная материальная ответственность работника состоит в его обязанности возмещать причиненный </w:t>
      </w:r>
      <w:r w:rsidR="00D1672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прямой действительный ущерб в полном размере</w:t>
      </w:r>
      <w:r w:rsidR="00D073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(ч. 1 ст. 242 </w:t>
      </w:r>
      <w:r w:rsid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Трудового кодекса</w:t>
      </w:r>
      <w:r w:rsid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D073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РФ)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A7E3378" w14:textId="302ECA0B" w:rsidR="0056066C" w:rsidRPr="006262D6" w:rsidRDefault="00EE5518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Полная м</w:t>
      </w:r>
      <w:r w:rsidR="0056066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атериальная ответственность в размере причиненного ущерба возлагается на работника </w:t>
      </w:r>
      <w:r w:rsidR="0056066C" w:rsidRP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следующих случаях:</w:t>
      </w:r>
    </w:p>
    <w:p w14:paraId="73CF301F" w14:textId="3B06A6F7" w:rsidR="002E5CBD" w:rsidRDefault="002E5CBD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наличии прямого указания на нее в Трудовом </w:t>
      </w:r>
      <w:hyperlink r:id="rId9" w:history="1">
        <w:r w:rsidRPr="006262D6">
          <w:rPr>
            <w:rFonts w:ascii="Times New Roman" w:eastAsia="Times New Roman" w:hAnsi="Times New Roman" w:cs="Times New Roman"/>
            <w:spacing w:val="-3"/>
            <w:sz w:val="26"/>
            <w:szCs w:val="26"/>
            <w:lang w:eastAsia="ru-RU"/>
          </w:rPr>
          <w:t>кодексе</w:t>
        </w:r>
      </w:hyperlink>
      <w:r w:rsidRPr="006262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РФ или иных федеральных законах (ч. 2 ст. 242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Трудового кодекса РФ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14:paraId="0689838D" w14:textId="05DEBAC1" w:rsidR="00913B4F" w:rsidRPr="006C20F1" w:rsidRDefault="00913B4F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между работником, занимающим должность или выполняющим работы, непосредственно связанные с хранением, обработкой, отпуском (продажей), перевозкой и применением переданных ему ценностей</w:t>
      </w:r>
      <w:r w:rsidR="004767A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(или иные работы, предусмотренные в Постановлении </w:t>
      </w:r>
      <w:r w:rsidR="00E47F33">
        <w:rPr>
          <w:rFonts w:ascii="Times New Roman" w:hAnsi="Times New Roman" w:cs="Times New Roman"/>
          <w:sz w:val="26"/>
          <w:szCs w:val="26"/>
          <w:lang w:eastAsia="ru-RU"/>
        </w:rPr>
        <w:t>Минтруда</w:t>
      </w:r>
      <w:r w:rsidR="00E47F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767A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 85)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и </w:t>
      </w:r>
      <w:r w:rsidR="005349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заключен письменный договор о полной материальной ответственности;</w:t>
      </w:r>
    </w:p>
    <w:p w14:paraId="64885C7C" w14:textId="41384F37" w:rsidR="0056066C" w:rsidRPr="006C20F1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недостачи ценностей, вверенных ему на основании специального письменного договора или полученных им по разовому документу;</w:t>
      </w:r>
    </w:p>
    <w:p w14:paraId="5E50FDF3" w14:textId="77777777" w:rsidR="0056066C" w:rsidRPr="006C20F1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умышленного причинения ущерба;</w:t>
      </w:r>
    </w:p>
    <w:p w14:paraId="642B4B9C" w14:textId="77777777" w:rsidR="0056066C" w:rsidRPr="006C20F1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причинения ущерба в состоянии алкогольного, наркотического или иного токсического опьянения;</w:t>
      </w:r>
    </w:p>
    <w:p w14:paraId="6C0094EF" w14:textId="77777777" w:rsidR="0056066C" w:rsidRPr="006C20F1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причинения ущерба в результате преступных действий работника, установленных приговором суда;</w:t>
      </w:r>
    </w:p>
    <w:p w14:paraId="6D5E78ED" w14:textId="2469C35A" w:rsidR="0056066C" w:rsidRPr="006C20F1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причинения ущерба в результате административного </w:t>
      </w:r>
      <w:r w:rsidR="002E5CB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правонарушения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если таково</w:t>
      </w:r>
      <w:r w:rsidR="002E5CB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установлен</w:t>
      </w:r>
      <w:r w:rsidR="002E5CB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соответствующим государственным органом;</w:t>
      </w:r>
    </w:p>
    <w:p w14:paraId="5C520FB6" w14:textId="52BADEAF" w:rsidR="0056066C" w:rsidRDefault="0056066C" w:rsidP="00000DFC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причинения ущерба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не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исполнении работником трудовых обязанностей.</w:t>
      </w:r>
    </w:p>
    <w:p w14:paraId="4D8ED0FF" w14:textId="52230B34" w:rsidR="004B5D61" w:rsidRPr="004B5D61" w:rsidRDefault="004B5D61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Материальная ответственность в полном размере причиненного </w:t>
      </w:r>
      <w:r w:rsidRP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работодателю ущерба может быть установлена трудовым договором, заключаемым с </w:t>
      </w:r>
      <w:r w:rsidR="005B0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проректорами Университета</w:t>
      </w:r>
      <w:r w:rsidRP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главным бухгалтером.</w:t>
      </w:r>
    </w:p>
    <w:p w14:paraId="53319D72" w14:textId="77777777" w:rsidR="0056066C" w:rsidRPr="006C20F1" w:rsidRDefault="0056066C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Полная материальная ответственность может быть индивидуальной и коллективной.</w:t>
      </w:r>
    </w:p>
    <w:p w14:paraId="31720092" w14:textId="77777777" w:rsidR="0056066C" w:rsidRPr="006C20F1" w:rsidRDefault="0056066C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Индивидуальная форма полной материальной ответственности устанавливается при наличии одновременно следующих условий:</w:t>
      </w:r>
    </w:p>
    <w:p w14:paraId="7D8CB8ED" w14:textId="77777777" w:rsidR="0056066C" w:rsidRPr="006C20F1" w:rsidRDefault="0056066C" w:rsidP="00000DFC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материальные ценности вручаются под отчет конкретному работнику, и на него возлагается обязанность по их сохранности;</w:t>
      </w:r>
    </w:p>
    <w:p w14:paraId="1A9F5EC6" w14:textId="77777777" w:rsidR="0056066C" w:rsidRPr="006C20F1" w:rsidRDefault="0056066C" w:rsidP="00000DFC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обязанностей;</w:t>
      </w:r>
    </w:p>
    <w:p w14:paraId="6F03A360" w14:textId="4846C93F" w:rsidR="0056066C" w:rsidRPr="006C20F1" w:rsidRDefault="0056066C" w:rsidP="00000DFC">
      <w:pPr>
        <w:pStyle w:val="a3"/>
        <w:widowControl w:val="0"/>
        <w:numPr>
          <w:ilvl w:val="0"/>
          <w:numId w:val="52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работник самостоятельно отчитывается перед </w:t>
      </w:r>
      <w:r w:rsidR="007A5C8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бухгалтерией </w:t>
      </w:r>
      <w:r w:rsid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(бухгалтериями филиалов </w:t>
      </w:r>
      <w:r w:rsidR="007A5C8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 принятие им под отчет ценностей.</w:t>
      </w:r>
    </w:p>
    <w:p w14:paraId="799F84B8" w14:textId="77777777" w:rsidR="004B1F8B" w:rsidRPr="006C20F1" w:rsidRDefault="004B1F8B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совместном выполнении работниками отдельных видов работ, связанных с хранением, обработкой, отпуском, применением или иным использованием переданных им ценностей, когда невозможно разграничить ответственность каждого работника за причинение ущерба и заключить с ним договор о возмещении ущерба в полном размере, вводится коллективная материальная ответственность.</w:t>
      </w:r>
    </w:p>
    <w:p w14:paraId="77B387F1" w14:textId="1168E45C" w:rsidR="00655B94" w:rsidRPr="006C20F1" w:rsidRDefault="004B1F8B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договору о коллективной материальной ответственности ценности вверяются заранее установленной группе лиц, на которую возлагается полная материальная ответственность за их недостачу. Для освобождения от материальной ответственности член коллектива должен доказать отсутствие своей вины</w:t>
      </w:r>
      <w:r w:rsid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причинении ущерба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3D73278E" w14:textId="397E6C85" w:rsidR="00655B94" w:rsidRPr="006C20F1" w:rsidRDefault="004B1F8B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добровольном возмещении ущерба степень вины каждого члена коллектива определяется по соглашению между всеми членами коллектива и </w:t>
      </w:r>
      <w:r w:rsid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МГГЭУ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5C147EF" w14:textId="6427B24C" w:rsidR="00655B94" w:rsidRPr="004B5D61" w:rsidRDefault="004B1F8B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Работники в возрасте до 18 лет несут </w:t>
      </w:r>
      <w:r w:rsidR="004B5D61" w:rsidRP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полную материальную ответственность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</w:t>
      </w:r>
      <w:r w:rsidR="005B0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(ч. 3 ст. 242 </w:t>
      </w:r>
      <w:r w:rsidR="005B0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Трудового кодекса РФ</w:t>
      </w:r>
      <w:r w:rsidR="005B0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4B5D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2F14B07" w14:textId="77777777" w:rsidR="00655B94" w:rsidRPr="006C20F1" w:rsidRDefault="00655B94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возлагается на работника в том случае, когда одновременно имеются следующие условия:</w:t>
      </w:r>
    </w:p>
    <w:p w14:paraId="5DD83604" w14:textId="3FCDF930" w:rsidR="00655B94" w:rsidRPr="006C20F1" w:rsidRDefault="000F1EA3" w:rsidP="00000DFC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наличие прямого действительного ущерба, подтвержденного соответствующими документами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4A9D1590" w14:textId="6D600BC1" w:rsidR="00655B94" w:rsidRPr="006C20F1" w:rsidRDefault="000F1EA3" w:rsidP="00000DFC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совершение работником неправомерных действий (или бездействия), т.е. нарушающих нормы законодательства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0751148D" w14:textId="2B710721" w:rsidR="00655B94" w:rsidRPr="006C20F1" w:rsidRDefault="000F1EA3" w:rsidP="00000DFC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наличие причинной связи между действиями работника и возникшим у 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прямым действительным ущербом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4C8E1387" w14:textId="5941F09F" w:rsidR="00655B94" w:rsidRPr="006C20F1" w:rsidRDefault="000F1EA3" w:rsidP="00000DFC">
      <w:pPr>
        <w:pStyle w:val="a3"/>
        <w:widowControl w:val="0"/>
        <w:numPr>
          <w:ilvl w:val="2"/>
          <w:numId w:val="61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4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вина работника в причинении работодателю такого ущерба. Под виной понимаются умысел или неосторожность в действиях работника, которые привели к возникновению ущерба у работодателя. Умысел состоит в том, что работник знал (предполагал) о возникновен</w:t>
      </w:r>
      <w:proofErr w:type="gramStart"/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ии у 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proofErr w:type="gramEnd"/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ниверситета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прямого действительного ущерба от </w:t>
      </w:r>
      <w:r w:rsidR="00110BDF" w:rsidRPr="00110BD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его действий</w:t>
      </w:r>
      <w:r w:rsidR="00655B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5649554" w14:textId="1CD916D5" w:rsidR="00655B94" w:rsidRPr="006C20F1" w:rsidRDefault="00655B94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материально</w:t>
      </w:r>
      <w:r w:rsid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ответственным лицам применяется принцип презумпции вины: обязанность по доказыванию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отсутствия вины в причинении ущерба Университету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лежит на них.</w:t>
      </w:r>
    </w:p>
    <w:p w14:paraId="7EC15C74" w14:textId="3AF6387E" w:rsidR="00655B94" w:rsidRPr="005F2290" w:rsidRDefault="00655B94" w:rsidP="00000DFC">
      <w:pPr>
        <w:pStyle w:val="a3"/>
        <w:widowControl w:val="0"/>
        <w:numPr>
          <w:ilvl w:val="1"/>
          <w:numId w:val="39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</w:t>
      </w:r>
      <w:r w:rsid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F2290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либо неисполнения 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</w:t>
      </w:r>
      <w:r w:rsidR="005F2290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обязанности по обеспечению надлежащих условий для хранения имущества, вверенного работнику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(ст. 239</w:t>
      </w:r>
      <w:r w:rsidR="00D76F06" w:rsidRP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Трудового кодекса РФ)</w:t>
      </w:r>
      <w:r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5B04BD08" w14:textId="77777777" w:rsidR="00A304E3" w:rsidRPr="006C20F1" w:rsidRDefault="00A304E3" w:rsidP="00000DFC">
      <w:pPr>
        <w:widowControl w:val="0"/>
        <w:shd w:val="clear" w:color="auto" w:fill="FFFFFF"/>
        <w:tabs>
          <w:tab w:val="left" w:pos="634"/>
          <w:tab w:val="left" w:pos="99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FD4D583" w14:textId="6E59EEC4" w:rsidR="00A304E3" w:rsidRDefault="00076D61" w:rsidP="00000DFC">
      <w:pPr>
        <w:pStyle w:val="ConsPlusNormal"/>
        <w:numPr>
          <w:ilvl w:val="0"/>
          <w:numId w:val="53"/>
        </w:numPr>
        <w:spacing w:line="264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П</w:t>
      </w:r>
      <w:r w:rsidR="00274AE8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орядок </w:t>
      </w:r>
      <w:r w:rsidR="004B1F8B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заключения договора о </w:t>
      </w:r>
      <w:r w:rsidR="00D76F06">
        <w:rPr>
          <w:rFonts w:ascii="Times New Roman" w:hAnsi="Times New Roman" w:cs="Times New Roman"/>
          <w:b/>
          <w:spacing w:val="-3"/>
          <w:sz w:val="26"/>
          <w:szCs w:val="26"/>
        </w:rPr>
        <w:t xml:space="preserve">полной </w:t>
      </w:r>
      <w:r w:rsidR="00274AE8" w:rsidRPr="006C20F1">
        <w:rPr>
          <w:rFonts w:ascii="Times New Roman" w:hAnsi="Times New Roman" w:cs="Times New Roman"/>
          <w:b/>
          <w:spacing w:val="-3"/>
          <w:sz w:val="26"/>
          <w:szCs w:val="26"/>
        </w:rPr>
        <w:t>материальной ответственности</w:t>
      </w:r>
    </w:p>
    <w:p w14:paraId="030FFB3A" w14:textId="24699646" w:rsidR="0009724E" w:rsidRPr="006C20F1" w:rsidRDefault="00C42555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Договор о полной индивидуальной материальной ответственности может быть заключен с </w:t>
      </w:r>
      <w:r w:rsidR="004712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состоящим в трудовых отношениях с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ниверситет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достигши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возраста </w:t>
      </w:r>
      <w:r w:rsidR="004712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18 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лет и 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принятым </w:t>
      </w:r>
      <w:r w:rsidR="008A5C6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должность</w:t>
      </w:r>
      <w:r w:rsidR="0009724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предусмотренную Постановлением </w:t>
      </w:r>
      <w:r w:rsidR="005F2290">
        <w:rPr>
          <w:rFonts w:ascii="Times New Roman" w:hAnsi="Times New Roman" w:cs="Times New Roman"/>
          <w:sz w:val="26"/>
          <w:szCs w:val="26"/>
          <w:lang w:eastAsia="ru-RU"/>
        </w:rPr>
        <w:t>Минтруда</w:t>
      </w:r>
      <w:r w:rsidR="005F229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9724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</w:t>
      </w:r>
      <w:r w:rsid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9724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85.</w:t>
      </w:r>
    </w:p>
    <w:p w14:paraId="1725A47C" w14:textId="38A20FBE" w:rsidR="007F4B6A" w:rsidRDefault="0009724E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Заключение договоров о полной материальной ответственности с работниками, должности которых не предусмотрены в Постановлении </w:t>
      </w:r>
      <w:r w:rsidR="005F2290">
        <w:rPr>
          <w:rFonts w:ascii="Times New Roman" w:hAnsi="Times New Roman" w:cs="Times New Roman"/>
          <w:sz w:val="26"/>
          <w:szCs w:val="26"/>
          <w:lang w:eastAsia="ru-RU"/>
        </w:rPr>
        <w:t>Минтруда</w:t>
      </w:r>
      <w:r w:rsidR="005F229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 85</w:t>
      </w:r>
      <w:r w:rsidR="001A294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возможно </w:t>
      </w:r>
      <w:r w:rsidR="00D76F06" w:rsidRP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условии выполнения работником в соответствии с должностной инструкцией работ, предусмотренных Перечнем работ,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</w:t>
      </w:r>
      <w:r w:rsidR="00D76F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(Приложение к </w:t>
      </w:r>
      <w:r w:rsidR="00D76F06" w:rsidRPr="006C20F1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D76F06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D76F0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76F06">
        <w:rPr>
          <w:rFonts w:ascii="Times New Roman" w:hAnsi="Times New Roman" w:cs="Times New Roman"/>
          <w:sz w:val="26"/>
          <w:szCs w:val="26"/>
          <w:lang w:eastAsia="ru-RU"/>
        </w:rPr>
        <w:t xml:space="preserve">Минтруда </w:t>
      </w:r>
      <w:r w:rsidR="00D76F06" w:rsidRPr="006C20F1">
        <w:rPr>
          <w:rFonts w:ascii="Times New Roman" w:hAnsi="Times New Roman" w:cs="Times New Roman"/>
          <w:sz w:val="26"/>
          <w:szCs w:val="26"/>
          <w:lang w:eastAsia="ru-RU"/>
        </w:rPr>
        <w:t>№ 85</w:t>
      </w:r>
      <w:r w:rsidR="00D76F06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4B1F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proofErr w:type="gramEnd"/>
    </w:p>
    <w:p w14:paraId="6D6B7ACE" w14:textId="421E6CFE" w:rsidR="005F2290" w:rsidRPr="005F2290" w:rsidRDefault="005F2290" w:rsidP="00000DF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F2290">
        <w:rPr>
          <w:rFonts w:ascii="Times New Roman" w:hAnsi="Times New Roman" w:cs="Times New Roman"/>
          <w:sz w:val="26"/>
          <w:szCs w:val="26"/>
        </w:rPr>
        <w:t>В трудовые обязанности работника согласно должностной инструкции должны быть включены обязанности, связанные с выполнением работ по приему на хранение, учету, отпуску (выдаче) материа</w:t>
      </w:r>
      <w:r w:rsidR="00E70BDB">
        <w:rPr>
          <w:rFonts w:ascii="Times New Roman" w:hAnsi="Times New Roman" w:cs="Times New Roman"/>
          <w:sz w:val="26"/>
          <w:szCs w:val="26"/>
        </w:rPr>
        <w:t>льных ценностей в структурном подразделении</w:t>
      </w:r>
      <w:r w:rsidRPr="005F2290">
        <w:rPr>
          <w:rFonts w:ascii="Times New Roman" w:hAnsi="Times New Roman" w:cs="Times New Roman"/>
          <w:sz w:val="26"/>
          <w:szCs w:val="26"/>
        </w:rPr>
        <w:t>.</w:t>
      </w:r>
    </w:p>
    <w:p w14:paraId="1A23D64F" w14:textId="24482ECE" w:rsidR="001624CE" w:rsidRPr="006C20F1" w:rsidRDefault="0056066C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Договор</w:t>
      </w:r>
      <w:r w:rsidR="00BC26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полной материальной ответственности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подписывается при назначении работника на соответствующую должность</w:t>
      </w:r>
      <w:r w:rsidR="00F0018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форме согласно </w:t>
      </w:r>
      <w:r w:rsidR="006523FB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1624CE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риложению </w:t>
      </w:r>
      <w:r w:rsidR="005F2290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 настоящему Положению</w:t>
      </w:r>
      <w:r w:rsidR="001624CE" w:rsidRPr="005F229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BE15416" w14:textId="77777777" w:rsidR="001A2946" w:rsidRPr="006C20F1" w:rsidRDefault="0056066C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Приказ или указание в трудовом договоре на то, что работник несет полную материальную ответственность, не заменяют соответствующего письменного договора. Такой договор является дополнительным по отношению к трудовому договору с данным работником.</w:t>
      </w:r>
    </w:p>
    <w:p w14:paraId="3E63C375" w14:textId="77777777" w:rsidR="001C0DF8" w:rsidRPr="006C20F1" w:rsidRDefault="0056066C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ценностями. </w:t>
      </w:r>
    </w:p>
    <w:p w14:paraId="144E35E6" w14:textId="77777777" w:rsidR="0056066C" w:rsidRPr="006C20F1" w:rsidRDefault="0056066C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Срочный договор о полной материальной ответственности может быть заключен с работником, замещающим материально ответственное лицо на время его отпуска, болезни, командировки, с обязательной двусторонней процедурой передачи материальных ценностей на этот период.</w:t>
      </w:r>
    </w:p>
    <w:p w14:paraId="17767C98" w14:textId="26FF0E39" w:rsidR="001624CE" w:rsidRPr="006C20F1" w:rsidRDefault="0056066C" w:rsidP="00000DFC">
      <w:pPr>
        <w:pStyle w:val="a3"/>
        <w:widowControl w:val="0"/>
        <w:numPr>
          <w:ilvl w:val="1"/>
          <w:numId w:val="53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Письменный договор о коллективной (бригадной) материальной ответственности за причинение ущерба заключается между </w:t>
      </w:r>
      <w:r w:rsidR="003E786F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Университетом и всеми членами коллектива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форме согласно </w:t>
      </w:r>
      <w:r w:rsidR="006523F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риложению </w:t>
      </w:r>
      <w:r w:rsidR="00632B8C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697302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="001624C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14:paraId="2452B0FE" w14:textId="065B213D" w:rsidR="001C6C0F" w:rsidRDefault="001624CE" w:rsidP="00000DFC">
      <w:pPr>
        <w:pStyle w:val="a3"/>
        <w:widowControl w:val="0"/>
        <w:numPr>
          <w:ilvl w:val="1"/>
          <w:numId w:val="53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Договор о полной материальной ответственности составляется в </w:t>
      </w:r>
      <w:r w:rsidR="00F3395A"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</w:t>
      </w:r>
      <w:r w:rsidR="00672665"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2 </w:t>
      </w:r>
      <w:r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экземплярах. Первый экземпляр находится в </w:t>
      </w:r>
      <w:r w:rsidR="00DA2B7E"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бухгалтерии</w:t>
      </w:r>
      <w:r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672665"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второй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 работника</w:t>
      </w:r>
      <w:r w:rsid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 w:rsidR="00E70BDB" w:rsidRPr="00E7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BDB" w:rsidRP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руководителя Коллектива</w:t>
      </w:r>
      <w:r w:rsidRP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14:paraId="6CAD135C" w14:textId="77777777" w:rsidR="00DA2B7E" w:rsidRPr="00DA2B7E" w:rsidRDefault="00DA2B7E" w:rsidP="00000DFC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35CD492" w14:textId="6125DCE3" w:rsidR="00A304E3" w:rsidRPr="00DA2B7E" w:rsidRDefault="000A2EDA" w:rsidP="00000DFC">
      <w:pPr>
        <w:pStyle w:val="ConsPlusNormal"/>
        <w:numPr>
          <w:ilvl w:val="0"/>
          <w:numId w:val="54"/>
        </w:numPr>
        <w:spacing w:line="264" w:lineRule="auto"/>
        <w:ind w:left="0" w:firstLine="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Порядок расторжения договора</w:t>
      </w:r>
      <w:r w:rsidR="00A304E3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о </w:t>
      </w:r>
      <w:r w:rsidR="00E70BDB">
        <w:rPr>
          <w:rFonts w:ascii="Times New Roman" w:hAnsi="Times New Roman" w:cs="Times New Roman"/>
          <w:b/>
          <w:spacing w:val="-3"/>
          <w:sz w:val="26"/>
          <w:szCs w:val="26"/>
        </w:rPr>
        <w:t>полной материальной ответственности</w:t>
      </w:r>
    </w:p>
    <w:p w14:paraId="46CCAC0E" w14:textId="77777777" w:rsidR="00DA2B7E" w:rsidRPr="006C20F1" w:rsidRDefault="00DA2B7E" w:rsidP="00000DFC">
      <w:pPr>
        <w:pStyle w:val="ConsPlusNormal"/>
        <w:spacing w:line="264" w:lineRule="auto"/>
        <w:rPr>
          <w:rFonts w:ascii="Times New Roman" w:hAnsi="Times New Roman" w:cs="Times New Roman"/>
          <w:spacing w:val="-3"/>
          <w:sz w:val="26"/>
          <w:szCs w:val="26"/>
        </w:rPr>
      </w:pPr>
    </w:p>
    <w:p w14:paraId="734271DC" w14:textId="4F2A5925" w:rsidR="00D20120" w:rsidRPr="00D20120" w:rsidRDefault="00A26346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случае увольнения материально ответственного лица/уходе работника в отпуск по уходу за ребенком </w:t>
      </w:r>
      <w:r w:rsidR="00672665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или иные длительные отпуска (на срок более </w:t>
      </w:r>
      <w:r w:rsidR="007375E7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3-х месяцев</w:t>
      </w:r>
      <w:r w:rsidR="00672665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уководитель структурного подразделения </w:t>
      </w:r>
      <w:r w:rsid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Университета </w:t>
      </w:r>
      <w:r w:rsidR="007375E7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определяет материально ответственное лицо, котор</w:t>
      </w:r>
      <w:r w:rsidR="00D20120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ому будет осуществлена передача закрепленных материальных ценностей.</w:t>
      </w:r>
      <w:r w:rsid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6B53A5C6" w14:textId="3375EF9F" w:rsidR="00FB08C8" w:rsidRPr="00D20120" w:rsidRDefault="00D20120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Руководитель структурного подразделения готовит  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служебн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ую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записк</w:t>
      </w:r>
      <w:r w:rsidR="00A82719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об определении нового материально ответственного лица и необходимости передачи материальных ценностей от одного материально ответственного лица другому по форме согласно </w:t>
      </w:r>
      <w:r w:rsidR="00FB08C8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риложени</w:t>
      </w:r>
      <w:r w:rsidR="00B470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="00523E7B"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D36DA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697302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P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030B9ABD" w14:textId="40EFAB7B" w:rsidR="00D6734A" w:rsidRDefault="007375E7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Служебная записка направляется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руководителем структурного подразделения </w:t>
      </w:r>
      <w:r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DA2B7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бухгалтерию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чем </w:t>
      </w:r>
      <w:r w:rsidR="00D6734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 1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0 рабочих </w:t>
      </w:r>
      <w:r w:rsidR="00D6734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дней до </w:t>
      </w:r>
      <w:r w:rsidR="000A2EDA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увольнения работника</w:t>
      </w:r>
      <w:r w:rsidR="00D201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 w:rsidR="00A26346" w:rsidRPr="007375E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ухода работника в отпуск.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 служебной записке прикладывается копия должностной инструкции работника, 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которому будут переданы материальные ценности,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подтверждающая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что работник выполняет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должностные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обязанности, </w:t>
      </w:r>
      <w:r w:rsid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указанные в </w:t>
      </w:r>
      <w:r w:rsidR="00E70BDB" w:rsidRP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перечне должностей и работ</w:t>
      </w:r>
      <w:r w:rsidR="00E70BDB" w:rsidRP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утвержденном</w:t>
      </w:r>
      <w:r w:rsidR="00E70BD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Постановлени</w:t>
      </w:r>
      <w:r w:rsid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 w:rsidRPr="00E70BD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Минтруда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85.</w:t>
      </w:r>
    </w:p>
    <w:p w14:paraId="6A88A9F0" w14:textId="573ABF5E" w:rsidR="00D6734A" w:rsidRPr="006C20F1" w:rsidRDefault="00DA2B7E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Бухгалтерия</w:t>
      </w:r>
      <w:r w:rsidR="00894DB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течени</w:t>
      </w:r>
      <w:r w:rsidR="00AC740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рабочих дней</w:t>
      </w:r>
      <w:r w:rsidR="000058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после получения служебной записки</w:t>
      </w:r>
      <w:r w:rsidR="00A8271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обеспечивает выпуск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894DB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приказ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проведении внеплановой инвентаризации и передаче материальных ценностей (</w:t>
      </w:r>
      <w:r w:rsidR="00981C3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254FB6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697302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="00E84D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D6734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14:paraId="60EF0204" w14:textId="1AB41CDF" w:rsidR="00AC7407" w:rsidRPr="006C20F1" w:rsidRDefault="004C1F12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инвентаризации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составляется акт</w:t>
      </w:r>
      <w:r w:rsidR="001F476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1806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соответствии с Приказом </w:t>
      </w:r>
      <w:r w:rsidR="0069730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Минфина </w:t>
      </w:r>
      <w:r w:rsidR="001806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 52н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который подписывается всеми членами</w:t>
      </w:r>
      <w:r w:rsidR="00F93F3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инвентаризационной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A2A9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</w:t>
      </w:r>
      <w:r w:rsidR="003363D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омиссии.</w:t>
      </w:r>
      <w:r w:rsidR="001806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6DE9A44E" w14:textId="47B307A0" w:rsidR="00AC7407" w:rsidRPr="00000DFC" w:rsidRDefault="00180651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AC7407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кте </w:t>
      </w:r>
      <w:r w:rsidR="00000DFC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результатах инвентаризации </w:t>
      </w:r>
      <w:r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отражается отсутствие недостач и/или излишек или </w:t>
      </w:r>
      <w:r w:rsidR="003363D3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устанавливается факт недостачи или излишек</w:t>
      </w:r>
      <w:r w:rsidR="004C1F12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791C67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 также</w:t>
      </w:r>
      <w:r w:rsidR="00000DFC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указываются иные сведения</w:t>
      </w:r>
      <w:r w:rsidR="00AC7407" w:rsidRP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37512645" w14:textId="77777777" w:rsidR="00585638" w:rsidRPr="006C20F1" w:rsidRDefault="00AC7407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акту могут быть также приложены материалы инвентаризации, п</w:t>
      </w:r>
      <w:r w:rsidR="00C9125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исьменные объяснения работника и (или) уволенного работника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другие документы.</w:t>
      </w:r>
    </w:p>
    <w:p w14:paraId="3F35E821" w14:textId="77777777" w:rsidR="00585638" w:rsidRPr="006C20F1" w:rsidRDefault="00D423F7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азмер ущерба, причиненного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Университету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при утрате и порче имущества, определяется по фактическим потерям, которые исчисляются исходя из рыночных цен, действующих 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соответствующей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территории</w:t>
      </w:r>
      <w:r w:rsidR="004C1F12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на день причинения ущерба, но не ниже стоимости имущества по данным бухгалтерского учета с учетом степени износа этого имущества. Если невозможно установить день причинения ущерба, то работодатель вправе исчислить размер</w:t>
      </w:r>
      <w:r w:rsidR="00483DDE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ущерба на день его обнаружения.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2170345" w14:textId="13244E85" w:rsidR="00A26346" w:rsidRPr="006C20F1" w:rsidRDefault="00483DDE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инвентаризации при отсутствии недостач и излишек с материально ответственным лицом подписывается соглашение о расторжении 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договора о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полной индивидуальной материальной ответственности</w:t>
      </w:r>
      <w:r w:rsidR="00585638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, о расторжении договора о полной коллективной (бригадной) материальной ответственности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(</w:t>
      </w:r>
      <w:r w:rsidR="00C91251" w:rsidRPr="006C20F1">
        <w:rPr>
          <w:rFonts w:ascii="Times New Roman" w:hAnsi="Times New Roman" w:cs="Times New Roman"/>
          <w:sz w:val="26"/>
          <w:szCs w:val="26"/>
          <w:lang w:eastAsia="ru-RU"/>
        </w:rPr>
        <w:t>далее – соглашение, п</w:t>
      </w:r>
      <w:r w:rsidR="00874A7E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риложения </w:t>
      </w:r>
      <w:r w:rsidR="000615EE" w:rsidRPr="0069730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C91251" w:rsidRPr="00697302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615EE" w:rsidRPr="0069730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69730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Соглашение подписывается в </w:t>
      </w:r>
      <w:r w:rsidR="00392A5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92A54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>экземплярах</w:t>
      </w:r>
      <w:r w:rsidR="00C024DC" w:rsidRPr="006C20F1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1 экземпляр –</w:t>
      </w:r>
      <w:r w:rsidR="006D12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1F6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остается в </w:t>
      </w:r>
      <w:r w:rsidR="00874EAD">
        <w:rPr>
          <w:rFonts w:ascii="Times New Roman" w:hAnsi="Times New Roman" w:cs="Times New Roman"/>
          <w:sz w:val="26"/>
          <w:szCs w:val="26"/>
          <w:lang w:eastAsia="ru-RU"/>
        </w:rPr>
        <w:t>бухгалтерию</w:t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A07E2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экземпляр </w:t>
      </w:r>
      <w:r w:rsidR="00C024DC" w:rsidRPr="006C20F1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="0003580B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 у работника</w:t>
      </w:r>
      <w:r w:rsidR="00A26346" w:rsidRPr="006C20F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7E53A45" w14:textId="782C2430" w:rsidR="00483DDE" w:rsidRPr="006C20F1" w:rsidRDefault="00A26346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В случае ухода работника в отпуск по уходу за ребенком</w:t>
      </w:r>
      <w:r w:rsidR="00F3395A">
        <w:rPr>
          <w:rFonts w:ascii="Times New Roman" w:hAnsi="Times New Roman" w:cs="Times New Roman"/>
          <w:sz w:val="26"/>
          <w:szCs w:val="26"/>
          <w:lang w:eastAsia="ru-RU"/>
        </w:rPr>
        <w:t>, иные длительные отпуска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 о полной материальной ответственности может не расторгаться.</w:t>
      </w:r>
    </w:p>
    <w:p w14:paraId="4FF9387D" w14:textId="77777777" w:rsidR="003363D3" w:rsidRPr="006C20F1" w:rsidRDefault="003363D3" w:rsidP="00000DFC">
      <w:pPr>
        <w:pStyle w:val="a3"/>
        <w:widowControl w:val="0"/>
        <w:numPr>
          <w:ilvl w:val="0"/>
          <w:numId w:val="55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увольнении работника договор о полной материальной ответственности прекращает свое действие одновременно с расторжением трудового договора.</w:t>
      </w:r>
    </w:p>
    <w:p w14:paraId="195190F4" w14:textId="77777777" w:rsidR="00874EAD" w:rsidRPr="006C20F1" w:rsidRDefault="00874EAD" w:rsidP="00000DFC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9CBDE3B" w14:textId="214E1770" w:rsidR="00C024DC" w:rsidRPr="006C20F1" w:rsidRDefault="00C024DC" w:rsidP="00000DF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5. </w:t>
      </w:r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>Порядок</w:t>
      </w:r>
      <w:r w:rsidR="00CA58CF" w:rsidRPr="006C20F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решения </w:t>
      </w:r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>споров о возмещении бывшим работником ущерба,</w:t>
      </w:r>
    </w:p>
    <w:p w14:paraId="5D193DF2" w14:textId="5464DF88" w:rsidR="00A304E3" w:rsidRDefault="00697302" w:rsidP="00000DF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-3"/>
          <w:sz w:val="26"/>
          <w:szCs w:val="26"/>
        </w:rPr>
        <w:t>причи</w:t>
      </w:r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>нного</w:t>
      </w:r>
      <w:proofErr w:type="gramEnd"/>
      <w:r w:rsidR="00CA58CF"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Университету</w:t>
      </w:r>
    </w:p>
    <w:p w14:paraId="422328B8" w14:textId="77777777" w:rsidR="00D17C95" w:rsidRPr="006C20F1" w:rsidRDefault="00D17C95" w:rsidP="00000DFC">
      <w:pPr>
        <w:pStyle w:val="ConsPlusNormal"/>
        <w:spacing w:line="264" w:lineRule="auto"/>
        <w:jc w:val="center"/>
      </w:pPr>
    </w:p>
    <w:p w14:paraId="2C6A55D1" w14:textId="012B4F4A" w:rsidR="00DE5025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Порядок</w:t>
      </w:r>
      <w:r w:rsidRPr="006C20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решения</w:t>
      </w:r>
      <w:r w:rsidRPr="006C20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споров о возмещении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бывшим работником ущерба,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причинен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ного Университету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D5020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включает п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роведение инвентаризации для установления факта недостачи товарно-материальных ценностей.</w:t>
      </w:r>
    </w:p>
    <w:p w14:paraId="066AF1CB" w14:textId="7EC3EFCB" w:rsidR="00D37667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Перед началом проведения инвентаризац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ии </w:t>
      </w:r>
      <w:r w:rsidR="0008479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ее</w:t>
      </w:r>
      <w:proofErr w:type="gramEnd"/>
      <w:r w:rsidR="0008479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проведении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заблаговременно уведомляется 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под роспись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материально ответственное лицо (бывший работник) (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7114B4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697302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при необходимости 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ym w:font="Symbol" w:char="F02D"/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отправлением заказного письма</w:t>
      </w:r>
      <w:r w:rsidR="00E51D8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уведомлением о вручении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Ответственным за уведомление бывшего работника о проведении инвентаризации является его непосредственный руководитель по ранее занимаемо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должности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FCABB6E" w14:textId="2C67B0AC" w:rsidR="00DE5025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Для проведения проверки </w:t>
      </w:r>
      <w:r w:rsidR="00C7714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целью установления размера и причин возникновения ущерба 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созда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ет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комиссию, включив в нее соответствующих специалистов 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 обязательным</w:t>
      </w:r>
      <w:r w:rsidR="0069730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участием 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C024DC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8531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бухгалтерии</w:t>
      </w:r>
      <w:r w:rsidR="00D37667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).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Члены комиссии должны быть ознакомлены с данным документом под роспись.</w:t>
      </w:r>
    </w:p>
    <w:p w14:paraId="2F855E21" w14:textId="7B5C0705" w:rsidR="00DE5025" w:rsidRPr="006C20F1" w:rsidRDefault="00D37667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истреб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ует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бывшего 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работника письменное объяснение для установления причины возникновения ущерба. Такое объяснение можно запросить путем направления работнику соответствующего уведомления заказным письмом (</w:t>
      </w:r>
      <w:r w:rsidR="00DF547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7114B4" w:rsidRP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 настоящему Положению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). </w:t>
      </w:r>
      <w:r w:rsidR="00DC74C2" w:rsidRP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Ответственным за 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запрос объяснения бывшего работника </w:t>
      </w:r>
      <w:r w:rsidR="00DC74C2" w:rsidRP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является его непосредственный руководитель по ранее </w:t>
      </w:r>
      <w:r w:rsidR="0069730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занимаемой должности</w:t>
      </w:r>
      <w:r w:rsidR="00DC74C2" w:rsidRP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A78D26F" w14:textId="14865763" w:rsidR="00DE5025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Отказ или уклонение работника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да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чи объяснений оформляется актом.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данным документом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бывший работник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должен быть ознакомлен</w:t>
      </w:r>
      <w:r w:rsidR="00EF06C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под роспись, а в случае отсутствия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возможности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ознакомить под роспись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– </w:t>
      </w:r>
      <w:r w:rsidR="000627B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необходимо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отправить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заказным </w:t>
      </w:r>
      <w:r w:rsidR="00EC470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письмом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уведомлением о вручении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адресу</w:t>
      </w:r>
      <w:r w:rsidR="004C7D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его проживания</w:t>
      </w:r>
      <w:r w:rsidR="00470A9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/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70A9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регистрации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1030D842" w14:textId="006792E0" w:rsidR="00DD68AE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lang w:eastAsia="ru-RU"/>
        </w:rPr>
      </w:pPr>
      <w:r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проверки составляется акт по установлению причин возникновения материального ущерба, который подписывают все </w:t>
      </w:r>
      <w:r w:rsidR="00174083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члены</w:t>
      </w:r>
      <w:r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комиссии. В акте отражаются факты, установленные комиссией</w:t>
      </w:r>
      <w:r w:rsidR="00843595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В акте в обязательном порядке должны быть указаны сведения о 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вин</w:t>
      </w:r>
      <w:r w:rsidR="00843595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работника</w:t>
      </w:r>
      <w:r w:rsidR="00843595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противоправност</w:t>
      </w:r>
      <w:r w:rsidR="00843595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совершенных действий</w:t>
      </w:r>
      <w:r w:rsidR="00843595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размер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DD68AE" w:rsidRP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ущерба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причинно-следственн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связ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DD68AE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между действиями работника и возникшим у работодателя ущербом.</w:t>
      </w:r>
    </w:p>
    <w:p w14:paraId="3CE51CA4" w14:textId="77777777" w:rsidR="000D4CAB" w:rsidRPr="006C20F1" w:rsidRDefault="000D4CAB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 акту могут быть также приложены материалы инвентаризации,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письменные объяснения работника и другие документы.</w:t>
      </w:r>
    </w:p>
    <w:p w14:paraId="3C88900D" w14:textId="56F9C70C" w:rsidR="00DE5025" w:rsidRPr="006C20F1" w:rsidRDefault="000D4CAB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20F1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азмер ущерба, причиненного </w:t>
      </w:r>
      <w:r w:rsidR="00A6183D">
        <w:rPr>
          <w:rFonts w:ascii="Times New Roman" w:hAnsi="Times New Roman" w:cs="Times New Roman"/>
          <w:sz w:val="26"/>
          <w:szCs w:val="26"/>
          <w:lang w:eastAsia="ru-RU"/>
        </w:rPr>
        <w:t>Университету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при утрате и порче имущества, определяется по фактическим потерям, которые исчисляются исходя из рыночных цен, действующих на день причинения ущерба, но не ниже стоимости имущества по данным бухгалтерского учета с учетом степени износа этого имущества. Если невозможно установить день причинения ущерба, то </w:t>
      </w:r>
      <w:r w:rsidR="00A6183D">
        <w:rPr>
          <w:rFonts w:ascii="Times New Roman" w:hAnsi="Times New Roman" w:cs="Times New Roman"/>
          <w:sz w:val="26"/>
          <w:szCs w:val="26"/>
          <w:lang w:eastAsia="ru-RU"/>
        </w:rPr>
        <w:t>Университет</w:t>
      </w:r>
      <w:r w:rsidRPr="006C20F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025" w:rsidRPr="006C20F1">
        <w:rPr>
          <w:rFonts w:ascii="Times New Roman" w:hAnsi="Times New Roman" w:cs="Times New Roman"/>
          <w:sz w:val="26"/>
          <w:szCs w:val="26"/>
          <w:lang w:eastAsia="ru-RU"/>
        </w:rPr>
        <w:t>вправе исчислить размер ущерба на день его обнаружения.</w:t>
      </w:r>
    </w:p>
    <w:p w14:paraId="5E0B1FB5" w14:textId="69FE6DD7" w:rsidR="00DE5025" w:rsidRPr="006C20F1" w:rsidRDefault="00DE5025" w:rsidP="00000DFC">
      <w:pPr>
        <w:pStyle w:val="a3"/>
        <w:widowControl w:val="0"/>
        <w:numPr>
          <w:ilvl w:val="0"/>
          <w:numId w:val="5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Предъяв</w:t>
      </w:r>
      <w:r w:rsidR="0017408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ление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бывшему работнику требовани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добровольном возмещении материального ущерба, причиненного </w:t>
      </w:r>
      <w:r w:rsidR="0017408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Университету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осуществляется в следующем порядке</w:t>
      </w:r>
      <w:r w:rsidR="00EA732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</w:t>
      </w:r>
    </w:p>
    <w:p w14:paraId="6BCC4C8D" w14:textId="7F8CDE9C" w:rsidR="00DE5025" w:rsidRPr="006C20F1" w:rsidRDefault="00EA7329" w:rsidP="00000DFC">
      <w:pPr>
        <w:pStyle w:val="a3"/>
        <w:widowControl w:val="0"/>
        <w:numPr>
          <w:ilvl w:val="2"/>
          <w:numId w:val="60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ывшему работнику вручается  претензия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добровольном возмещении материального ущерба, причиненного работодателю с указанием размера ущерба </w:t>
      </w:r>
      <w:r w:rsidR="00C0087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сроков возмещения 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0D4CAB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риложение </w:t>
      </w:r>
      <w:r w:rsidR="007114B4" w:rsidRP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="00C51BFA" w:rsidRP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 настоящему Положению</w:t>
      </w:r>
      <w:r w:rsidR="00DE5025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  <w:r w:rsidR="00DC74C2" w:rsidRP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Ответственным за направление претензии бывшему работнику является его непосредственный руководитель по ранее 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занимаемой должности</w:t>
      </w:r>
      <w:r w:rsidR="00DC74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E6E6216" w14:textId="23F7BEC7" w:rsidR="00DC74C2" w:rsidRPr="00DC74C2" w:rsidRDefault="00EA7329" w:rsidP="00000DFC">
      <w:pPr>
        <w:pStyle w:val="a3"/>
        <w:widowControl w:val="0"/>
        <w:numPr>
          <w:ilvl w:val="2"/>
          <w:numId w:val="60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525AE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случае отказа бывшего работника добровольно возместить причиненный ущерб, взыскание может быть осуществ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лено только в судебном порядке.</w:t>
      </w:r>
    </w:p>
    <w:p w14:paraId="2FEA7301" w14:textId="3A386868" w:rsidR="00525AE3" w:rsidRPr="001A566D" w:rsidRDefault="001A566D" w:rsidP="00000DFC">
      <w:pPr>
        <w:widowControl w:val="0"/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>5.10</w:t>
      </w:r>
      <w:r w:rsidR="0084359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</w:t>
      </w:r>
      <w:r w:rsidR="00525AE3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целях предъявления к бывшим работникам исков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руководитель 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структурного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подразделения, где ранее работал должник</w:t>
      </w:r>
      <w:r w:rsid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525AE3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обращается в </w:t>
      </w:r>
      <w:r w:rsidR="00C51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Юридический отдел </w:t>
      </w:r>
      <w:r w:rsidR="009F1232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</w:t>
      </w:r>
      <w:r w:rsidR="00A6183D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та</w:t>
      </w:r>
      <w:r w:rsidR="007457CD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25AE3" w:rsidRPr="001A566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 служебной запиской о предъявлении искового заявления в суд с приложением соответствующих документов.</w:t>
      </w:r>
    </w:p>
    <w:p w14:paraId="504AC5A1" w14:textId="77777777" w:rsidR="00A304E3" w:rsidRPr="006C20F1" w:rsidRDefault="00A304E3" w:rsidP="00000DFC">
      <w:pPr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BE5F728" w14:textId="77777777" w:rsidR="00F93F3A" w:rsidRDefault="0029220F" w:rsidP="00000DFC">
      <w:pPr>
        <w:pStyle w:val="ConsPlusNormal"/>
        <w:numPr>
          <w:ilvl w:val="0"/>
          <w:numId w:val="40"/>
        </w:numPr>
        <w:spacing w:line="264" w:lineRule="auto"/>
        <w:ind w:left="0" w:firstLine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Определение размера ущерба, подлежащего возмещению, </w:t>
      </w:r>
    </w:p>
    <w:p w14:paraId="5F8C8A47" w14:textId="5047A0B5" w:rsidR="0029220F" w:rsidRDefault="0029220F" w:rsidP="00000DF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C20F1">
        <w:rPr>
          <w:rFonts w:ascii="Times New Roman" w:hAnsi="Times New Roman" w:cs="Times New Roman"/>
          <w:b/>
          <w:spacing w:val="-3"/>
          <w:sz w:val="26"/>
          <w:szCs w:val="26"/>
        </w:rPr>
        <w:t>и порядок его возмещения</w:t>
      </w:r>
    </w:p>
    <w:p w14:paraId="2F7ED169" w14:textId="77777777" w:rsidR="009F1232" w:rsidRPr="006C20F1" w:rsidRDefault="009F1232" w:rsidP="00000DFC">
      <w:pPr>
        <w:pStyle w:val="ConsPlusNormal"/>
        <w:spacing w:line="264" w:lineRule="auto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14:paraId="2DA1A900" w14:textId="5FC76B9C" w:rsidR="0029220F" w:rsidRPr="006C20F1" w:rsidRDefault="0029220F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Работник, причинивший ущерб, может добровольно возместить его полностью или частично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2A441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этого работник обращается с заявлением о добровольном возмещении ущерба на имя курирующего </w:t>
      </w:r>
      <w:r w:rsidR="00AF7D2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проректора</w:t>
      </w:r>
      <w:r w:rsidR="002A441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При положительном рассмотрении заявления оформляется </w:t>
      </w:r>
      <w:r w:rsidR="009C155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соглашени</w:t>
      </w:r>
      <w:r w:rsidR="002A441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9C155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между работником и работодателем</w:t>
      </w:r>
      <w:r w:rsidR="006E19F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указанием размера ущерба, </w:t>
      </w:r>
      <w:r w:rsidR="00BB5A36" w:rsidRPr="006C20F1">
        <w:rPr>
          <w:rFonts w:ascii="Times New Roman" w:hAnsi="Times New Roman" w:cs="Times New Roman"/>
          <w:sz w:val="26"/>
          <w:szCs w:val="26"/>
        </w:rPr>
        <w:t>порядка и сроков его возмещения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DDD2B5C" w14:textId="007817F1" w:rsidR="0029220F" w:rsidRPr="006C20F1" w:rsidRDefault="0029220F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При добровольном возмещении ущерба, работник вносит денежные средства на расч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тный счет 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ниверситета. </w:t>
      </w:r>
    </w:p>
    <w:p w14:paraId="18D53168" w14:textId="65758C47" w:rsidR="0029220F" w:rsidRPr="006C20F1" w:rsidRDefault="0029220F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случае отказа работника от добровольного возмещения ущерба взыскание производится в судебном порядке.</w:t>
      </w:r>
    </w:p>
    <w:p w14:paraId="45D5131C" w14:textId="210A2B1C" w:rsidR="0029220F" w:rsidRPr="006C20F1" w:rsidRDefault="0029220F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каждой выплате заработной платы размер удержания в целях возмещения ущерба </w:t>
      </w:r>
      <w:r w:rsidR="00000DF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добровольном порядке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не может превышать 20% от ежемесячной суммы заработной платы, причитающейся к выплате работнику.</w:t>
      </w:r>
    </w:p>
    <w:p w14:paraId="1A4AF915" w14:textId="5B3CB526" w:rsidR="00073D28" w:rsidRPr="006C20F1" w:rsidRDefault="00073D28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Взыскание с виновного работника суммы причиненного ущерба, не превышающего среднего месячного заработка, производится на основании приказа </w:t>
      </w:r>
      <w:r w:rsidR="00BF351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Удержание производится не позднее 1 месяца со дня окончательного установления комиссией размера причиненного ущерба, оформленного </w:t>
      </w:r>
      <w:r w:rsidR="00585638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ктом. Работник должен быть ознакомлен с приказом о взыскании причиненного ущерба и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выразить согласие с его содержанием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под роспись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9426149" w14:textId="77777777" w:rsidR="00073D28" w:rsidRPr="006C20F1" w:rsidRDefault="00073D28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Отношения по материальной ответственности не препятствуют работнику расторгнуть трудовой договор по своей инициативе до окончательного возмещения ущерба работодателю. В случае увольнения работника, который дал письменно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14:paraId="129B1260" w14:textId="77777777" w:rsidR="008046BA" w:rsidRPr="006C20F1" w:rsidRDefault="008046BA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Если месячный срок истек или работник не согласен добровольно возместить ущерба, а сумма причиненного ущерба, подлежащая взысканию с работника, превышает его средний месячный заработок, то взыскание может осуществляться только судом.</w:t>
      </w:r>
    </w:p>
    <w:p w14:paraId="621CB315" w14:textId="71E525F7" w:rsidR="0029220F" w:rsidRDefault="0029220F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Ущерб, причиненный по вине коллектива, распределяется между членами данного коллектива пропорционально месячн</w:t>
      </w:r>
      <w:r w:rsidR="00BF351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тарифной ставке (должностному окладу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фактически проработанному времени каждого работника за период от последней инвентаризации до дня обнаружения ущерба.</w:t>
      </w:r>
    </w:p>
    <w:p w14:paraId="1E249609" w14:textId="77777777" w:rsidR="00000DFC" w:rsidRPr="006C20F1" w:rsidRDefault="00000DFC" w:rsidP="00000DFC">
      <w:pPr>
        <w:pStyle w:val="a3"/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64" w:lineRule="auto"/>
        <w:ind w:left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69A4E35" w14:textId="77777777" w:rsidR="00A73221" w:rsidRPr="009A720A" w:rsidRDefault="00A73221" w:rsidP="00000DFC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Ответственность</w:t>
      </w:r>
    </w:p>
    <w:p w14:paraId="5D41288A" w14:textId="77777777" w:rsidR="009A720A" w:rsidRPr="009A720A" w:rsidRDefault="009A720A" w:rsidP="00000DFC">
      <w:pPr>
        <w:pStyle w:val="a3"/>
        <w:widowControl w:val="0"/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/>
        <w:contextualSpacing w:val="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8B7000D" w14:textId="1F5084A2" w:rsidR="00A73221" w:rsidRPr="006C20F1" w:rsidRDefault="00A73221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Ответственность за отсутствие или несвоевременное предоставление служебной записки о назначении нового материально</w:t>
      </w:r>
      <w:r w:rsidR="002B3339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ответственного лица</w:t>
      </w:r>
      <w:r w:rsidR="00B13E21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возлагается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руководителей соответствующих структурных подразделений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A72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Университета.</w:t>
      </w:r>
    </w:p>
    <w:p w14:paraId="5F89D76D" w14:textId="7C5D8F7F" w:rsidR="0066032B" w:rsidRPr="006C20F1" w:rsidRDefault="00A73221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Ответственность за проведение и оформление результатов внеплановой инвентаризации </w:t>
      </w:r>
      <w:r w:rsidR="00AF4D43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возлагается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9A72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бухгалтерию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F7E160E" w14:textId="77777777" w:rsidR="005D788C" w:rsidRDefault="005D788C" w:rsidP="00000DF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234D06B" w14:textId="77777777" w:rsidR="00C51BFA" w:rsidRPr="0068793C" w:rsidRDefault="00C51BFA" w:rsidP="00000DFC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0"/>
        <w:contextualSpacing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93C">
        <w:rPr>
          <w:rFonts w:ascii="Times New Roman" w:eastAsia="Calibri" w:hAnsi="Times New Roman" w:cs="Times New Roman"/>
          <w:b/>
          <w:sz w:val="26"/>
          <w:szCs w:val="26"/>
        </w:rPr>
        <w:t>Заключительные Положения</w:t>
      </w:r>
    </w:p>
    <w:p w14:paraId="1F2C7BC7" w14:textId="77777777" w:rsidR="00C51BFA" w:rsidRPr="0068793C" w:rsidRDefault="00C51BFA" w:rsidP="00000DF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8955225" w14:textId="6E68357A" w:rsidR="00C51BFA" w:rsidRPr="0068793C" w:rsidRDefault="00C51BFA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93C">
        <w:rPr>
          <w:rFonts w:ascii="Times New Roman" w:eastAsia="Calibri" w:hAnsi="Times New Roman" w:cs="Times New Roman"/>
          <w:sz w:val="26"/>
          <w:szCs w:val="26"/>
        </w:rPr>
        <w:t>Настоящее Положение утверждается и вводится в действие приказом ректора Университета.</w:t>
      </w:r>
    </w:p>
    <w:p w14:paraId="637D088A" w14:textId="6F2711C2" w:rsidR="00C51BFA" w:rsidRPr="0068793C" w:rsidRDefault="00843595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C51BFA" w:rsidRPr="0068793C">
        <w:rPr>
          <w:rFonts w:ascii="Times New Roman" w:eastAsia="Calibri" w:hAnsi="Times New Roman" w:cs="Times New Roman"/>
          <w:sz w:val="26"/>
          <w:szCs w:val="26"/>
        </w:rPr>
        <w:t xml:space="preserve">зменения в настоящее Положение принимаются в порядке, установленном </w:t>
      </w:r>
      <w:r w:rsidR="00680DB5">
        <w:rPr>
          <w:rFonts w:ascii="Times New Roman" w:eastAsia="Calibri" w:hAnsi="Times New Roman" w:cs="Times New Roman"/>
          <w:sz w:val="26"/>
          <w:szCs w:val="26"/>
        </w:rPr>
        <w:t>п. 8.1 настоящего Положения</w:t>
      </w:r>
      <w:r w:rsidR="00C51BFA" w:rsidRPr="0068793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320F593" w14:textId="48E13AA9" w:rsidR="005D788C" w:rsidRDefault="00C51BFA" w:rsidP="00000DFC">
      <w:pPr>
        <w:pStyle w:val="a3"/>
        <w:widowControl w:val="0"/>
        <w:numPr>
          <w:ilvl w:val="1"/>
          <w:numId w:val="40"/>
        </w:numPr>
        <w:shd w:val="clear" w:color="auto" w:fill="FFFFFF"/>
        <w:tabs>
          <w:tab w:val="left" w:pos="634"/>
          <w:tab w:val="left" w:pos="1418"/>
        </w:tabs>
        <w:autoSpaceDE w:val="0"/>
        <w:autoSpaceDN w:val="0"/>
        <w:adjustRightInd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8793C">
        <w:rPr>
          <w:rFonts w:ascii="Times New Roman" w:eastAsia="Calibri" w:hAnsi="Times New Roman" w:cs="Times New Roman"/>
          <w:sz w:val="26"/>
          <w:szCs w:val="26"/>
        </w:rPr>
        <w:t>Настоящее Положение действует в течение 5 (пяти) лет с момента его утверждения и введения в действие приказом ректора Университета</w:t>
      </w:r>
      <w:r w:rsidR="0084359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279BDC0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371552D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DDD84DF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63F63EF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8E9AA82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73EF92C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5E9CC73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5552BD8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F7FF608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B0E4E59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EE08413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6379B46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E4CCC7B" w14:textId="77777777" w:rsidR="005D788C" w:rsidRDefault="005D788C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FC5DD67" w14:textId="1F3E3098" w:rsidR="00EA754A" w:rsidRPr="005576E1" w:rsidRDefault="00EA754A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bookmarkStart w:id="0" w:name="_GoBack"/>
      <w:bookmarkEnd w:id="0"/>
      <w:r w:rsidRPr="005576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1</w:t>
      </w:r>
    </w:p>
    <w:p w14:paraId="1111BB1A" w14:textId="269C7C67" w:rsidR="005D788C" w:rsidRPr="00C4217F" w:rsidRDefault="00C4217F" w:rsidP="00C4217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70439A80" w14:textId="77777777" w:rsidR="005D788C" w:rsidRDefault="005D788C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C8B1A55" w14:textId="77777777" w:rsidR="005D788C" w:rsidRPr="005576E1" w:rsidRDefault="005D788C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AC6432E" w14:textId="78C7093D" w:rsidR="000A4CD0" w:rsidRPr="00C4217F" w:rsidRDefault="00C4217F" w:rsidP="0023648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0A4CD0"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оговор</w:t>
      </w:r>
    </w:p>
    <w:p w14:paraId="430C0E48" w14:textId="28A81A08" w:rsidR="000A4CD0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полной индивидуальной материальной ответственности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_____</w:t>
      </w:r>
    </w:p>
    <w:p w14:paraId="41F49C27" w14:textId="77777777" w:rsidR="00AC5564" w:rsidRPr="00C4217F" w:rsidRDefault="00AC5564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08CC070" w14:textId="696CBF9A" w:rsidR="000A4CD0" w:rsidRPr="006C20F1" w:rsidRDefault="002E279E" w:rsidP="00C42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 ___________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>«___» __________ 202__ г.</w:t>
      </w:r>
    </w:p>
    <w:p w14:paraId="72BF722F" w14:textId="0582C322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70C0717" w14:textId="7C70A068" w:rsidR="000A4CD0" w:rsidRPr="006C20F1" w:rsidRDefault="00C4217F" w:rsidP="00EA754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ФГБОУ ИВО «Московский государственный гуманитарно-экономический университет»</w:t>
      </w:r>
      <w:r w:rsidR="00EA754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далее именуемый «Работодатель», в лице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_________________________, действующего на основании _________________________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_____,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одной стороны, и ________________________________________________</w:t>
      </w:r>
      <w:r w:rsidR="00EA754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</w:p>
    <w:p w14:paraId="5378FA7C" w14:textId="17EA3011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                                               </w:t>
      </w:r>
      <w:r w:rsidR="0087254F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               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(подразделение, наименование должности, Ф.И.О.)</w:t>
      </w:r>
    </w:p>
    <w:p w14:paraId="632E4DE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именуемый в  дальнейшем  «Работник»,  с другой стороны,  заключили настоящий Договор о нижеследующем.</w:t>
      </w:r>
    </w:p>
    <w:p w14:paraId="02703FA3" w14:textId="07C6B649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 Работник принимает на себя 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полную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изложенным обязуется:</w:t>
      </w:r>
    </w:p>
    <w:p w14:paraId="27460F15" w14:textId="7B7999A3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1.1.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14:paraId="45BD5B51" w14:textId="0307F383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1.2.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своевременно сообщать Работодателю либо непосредственному руководителю о</w:t>
      </w:r>
      <w:r w:rsidR="008F680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бо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всех обстоятельствах, угрожающих обеспечению сохранности вверенного ему имущества;</w:t>
      </w:r>
    </w:p>
    <w:p w14:paraId="0C65163C" w14:textId="19179E58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1.3.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14:paraId="1D12AD2D" w14:textId="5F3C0B9C" w:rsidR="000A4CD0" w:rsidRPr="006D12AE" w:rsidRDefault="006D12AE" w:rsidP="006D12AE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1.4. </w:t>
      </w:r>
      <w:r w:rsidR="000A4CD0" w:rsidRP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участвовать в проведении инвентаризации, ревизии, иной проверке сохранности и состояния вверенного ему имущества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708A65B8" w14:textId="77777777" w:rsidR="000A4CD0" w:rsidRPr="006C20F1" w:rsidRDefault="000A4CD0" w:rsidP="006D12AE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2.  Работодатель обязуется:</w:t>
      </w:r>
    </w:p>
    <w:p w14:paraId="086D43E6" w14:textId="1D965862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2.1.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создавать Работнику условия, необходимые для нормальной работы и обеспечения полной сохранности вверенного ему имущества;</w:t>
      </w:r>
    </w:p>
    <w:p w14:paraId="62D2925D" w14:textId="5DFB01A9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2.2.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локальными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актами Университета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4345E263" w14:textId="6A4CD6AE" w:rsidR="000A4CD0" w:rsidRPr="006C20F1" w:rsidRDefault="006D12AE" w:rsidP="006D12AE">
      <w:pPr>
        <w:pStyle w:val="a3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2.3. </w:t>
      </w:r>
      <w:r w:rsidR="000A4CD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проводить в установленном порядке инвентаризацию, ревизии и другие проверки сохранности и состояния имущества.</w:t>
      </w:r>
    </w:p>
    <w:p w14:paraId="6B0AB951" w14:textId="3676B292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</w:t>
      </w:r>
      <w:r w:rsidR="006D12A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Российской Федерации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157451F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4. Работник не несет материальной ответственности, если ущерб причинен не по его вине.</w:t>
      </w:r>
    </w:p>
    <w:p w14:paraId="2A7915D2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 Настоящий Договор вступает в силу с момента его подписания. Действие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настоящего Договора распространяется на все время работы с вверенным Работнику имуществом Работодателя.</w:t>
      </w:r>
    </w:p>
    <w:p w14:paraId="0246EFC3" w14:textId="333CDA76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6. Настоящий Договор составлен в 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двух</w:t>
      </w:r>
      <w:r w:rsidR="00392A5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имеющих одинаковую юридическую силу экземплярах, из которых 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один</w:t>
      </w:r>
      <w:r w:rsidR="00392A54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наход</w:t>
      </w:r>
      <w:r w:rsidR="00392A5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тся у Работодателя, а </w:t>
      </w:r>
      <w:r w:rsid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второй -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 Работника.</w:t>
      </w:r>
    </w:p>
    <w:p w14:paraId="7668B07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294731B5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EE4B33" w:rsidRPr="001F20A8" w14:paraId="204C70EE" w14:textId="77777777" w:rsidTr="00EE4B33">
        <w:tc>
          <w:tcPr>
            <w:tcW w:w="4309" w:type="dxa"/>
            <w:shd w:val="clear" w:color="auto" w:fill="auto"/>
          </w:tcPr>
          <w:p w14:paraId="06B5545F" w14:textId="3F8231A0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Работодатель</w:t>
            </w:r>
          </w:p>
        </w:tc>
        <w:tc>
          <w:tcPr>
            <w:tcW w:w="340" w:type="dxa"/>
            <w:shd w:val="clear" w:color="auto" w:fill="auto"/>
          </w:tcPr>
          <w:p w14:paraId="75728392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452E67AF" w14:textId="1F026C71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Работник</w:t>
            </w:r>
          </w:p>
        </w:tc>
      </w:tr>
      <w:tr w:rsidR="00EE4B33" w:rsidRPr="001F20A8" w14:paraId="0ECCBAD2" w14:textId="77777777" w:rsidTr="00EE4B33">
        <w:tc>
          <w:tcPr>
            <w:tcW w:w="4309" w:type="dxa"/>
            <w:shd w:val="clear" w:color="auto" w:fill="auto"/>
          </w:tcPr>
          <w:p w14:paraId="2F951176" w14:textId="13149AF0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340" w:type="dxa"/>
            <w:shd w:val="clear" w:color="auto" w:fill="auto"/>
          </w:tcPr>
          <w:p w14:paraId="04CB9BC9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12241F2D" w14:textId="46AF5B80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EE4B33" w:rsidRPr="001F20A8" w14:paraId="000938DE" w14:textId="77777777" w:rsidTr="00EE4B33">
        <w:tc>
          <w:tcPr>
            <w:tcW w:w="4309" w:type="dxa"/>
            <w:shd w:val="clear" w:color="auto" w:fill="auto"/>
          </w:tcPr>
          <w:p w14:paraId="5F27C9FA" w14:textId="1888B099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 xml:space="preserve">Адрес места нахождения и почтовый адрес: </w:t>
            </w:r>
          </w:p>
        </w:tc>
        <w:tc>
          <w:tcPr>
            <w:tcW w:w="340" w:type="dxa"/>
            <w:shd w:val="clear" w:color="auto" w:fill="auto"/>
          </w:tcPr>
          <w:p w14:paraId="147C64CC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0333ABF2" w14:textId="10A670DC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 xml:space="preserve">Адрес: </w:t>
            </w:r>
          </w:p>
          <w:p w14:paraId="6EDA2BD8" w14:textId="77777777" w:rsid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  <w:p w14:paraId="7058217A" w14:textId="4EEB950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EE4B33" w:rsidRPr="001F20A8" w14:paraId="2EBA2A96" w14:textId="77777777" w:rsidTr="00EE4B33">
        <w:tc>
          <w:tcPr>
            <w:tcW w:w="4309" w:type="dxa"/>
            <w:shd w:val="clear" w:color="auto" w:fill="auto"/>
          </w:tcPr>
          <w:p w14:paraId="714EE422" w14:textId="6A1761C6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340" w:type="dxa"/>
            <w:shd w:val="clear" w:color="auto" w:fill="auto"/>
          </w:tcPr>
          <w:p w14:paraId="7A92DBEB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42D0DECD" w14:textId="77777777" w:rsid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E4B33">
              <w:rPr>
                <w:rFonts w:ascii="Times New Roman" w:hAnsi="Times New Roman" w:cs="Times New Roman"/>
              </w:rPr>
              <w:t>аспорт</w:t>
            </w:r>
          </w:p>
          <w:p w14:paraId="3D3829D7" w14:textId="77777777" w:rsid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</w:p>
          <w:p w14:paraId="6F0BB20A" w14:textId="62003683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4B33" w:rsidRPr="001F20A8" w14:paraId="3CD02759" w14:textId="77777777" w:rsidTr="00EE4B33">
        <w:tc>
          <w:tcPr>
            <w:tcW w:w="4309" w:type="dxa"/>
            <w:shd w:val="clear" w:color="auto" w:fill="auto"/>
          </w:tcPr>
          <w:p w14:paraId="37008732" w14:textId="0DB49151" w:rsid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14:paraId="46F5504C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  <w:p w14:paraId="541055F8" w14:textId="77777777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__________/_____________________/</w:t>
            </w:r>
          </w:p>
          <w:p w14:paraId="2A4F66AD" w14:textId="11BEE370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EE4B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340" w:type="dxa"/>
            <w:shd w:val="clear" w:color="auto" w:fill="auto"/>
          </w:tcPr>
          <w:p w14:paraId="4322C8B3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287A4A4E" w14:textId="77777777" w:rsid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  <w:p w14:paraId="6327F915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  <w:p w14:paraId="76814C8D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__________/_____________________/</w:t>
            </w:r>
          </w:p>
          <w:p w14:paraId="5962C298" w14:textId="447E2854" w:rsidR="00EE4B33" w:rsidRPr="00EE4B33" w:rsidRDefault="00EE4B33" w:rsidP="00EE4B33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EE4B3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ФИО)</w:t>
            </w:r>
          </w:p>
        </w:tc>
      </w:tr>
      <w:tr w:rsidR="00EE4B33" w:rsidRPr="001F20A8" w14:paraId="11876776" w14:textId="77777777" w:rsidTr="00EE4B33">
        <w:tc>
          <w:tcPr>
            <w:tcW w:w="4309" w:type="dxa"/>
            <w:shd w:val="clear" w:color="auto" w:fill="auto"/>
          </w:tcPr>
          <w:p w14:paraId="18824AEA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  <w:r w:rsidRPr="00EE4B3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shd w:val="clear" w:color="auto" w:fill="auto"/>
          </w:tcPr>
          <w:p w14:paraId="5980B4B8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shd w:val="clear" w:color="auto" w:fill="auto"/>
          </w:tcPr>
          <w:p w14:paraId="39A1DC26" w14:textId="77777777" w:rsidR="00EE4B33" w:rsidRPr="00EE4B33" w:rsidRDefault="00EE4B33" w:rsidP="00D5292D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</w:tbl>
    <w:p w14:paraId="5040E69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4DA7F33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D4EB3A6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F4EC54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BF29300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3FE43E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C80247A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B04263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93A501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D203D5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8DE9735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E5BD39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3D08A09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24C811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C01391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5F7996C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6C5801B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1D0444E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DD93C88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1F3D8DD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2D37D9C" w14:textId="77777777" w:rsidR="007823CE" w:rsidRPr="006C20F1" w:rsidRDefault="007823CE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8CA172C" w14:textId="71E3005B" w:rsidR="000A4CD0" w:rsidRPr="006C20F1" w:rsidRDefault="005576E1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2</w:t>
      </w:r>
    </w:p>
    <w:p w14:paraId="2BE7D631" w14:textId="64188B70" w:rsidR="000A4CD0" w:rsidRPr="00EE4B33" w:rsidRDefault="00EE4B33" w:rsidP="00EE4B3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EE4B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7810DC28" w14:textId="06CB9D72" w:rsidR="000A4CD0" w:rsidRPr="00EE4B33" w:rsidRDefault="00EE4B33" w:rsidP="00236483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EE4B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0A4CD0" w:rsidRPr="00EE4B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оговор</w:t>
      </w:r>
    </w:p>
    <w:p w14:paraId="39DAD9E0" w14:textId="6EB41CB3" w:rsidR="000A4CD0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EE4B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полной коллективной (бригадной) материальной ответственности</w:t>
      </w:r>
      <w:r w:rsidR="00EE4B33" w:rsidRPr="00EE4B3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_____</w:t>
      </w:r>
    </w:p>
    <w:p w14:paraId="60176769" w14:textId="77777777" w:rsidR="00AC5564" w:rsidRPr="00EE4B33" w:rsidRDefault="00AC5564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CD75943" w14:textId="4A6E68C6" w:rsidR="00F70363" w:rsidRDefault="00EE4B33" w:rsidP="00EE4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 ___________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>«___» __________ 202__ г.</w:t>
      </w:r>
    </w:p>
    <w:p w14:paraId="08B6556A" w14:textId="77777777" w:rsidR="00EE4B33" w:rsidRPr="006C20F1" w:rsidRDefault="00EE4B33" w:rsidP="00EE4B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1CB07EA" w14:textId="5C3E4624" w:rsidR="000A4CD0" w:rsidRPr="00EE4B33" w:rsidRDefault="00EE4B33" w:rsidP="00FB0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ФГБОУ ИВО «Московский государственный гуманитарно-экономический университет», далее именуемый «Работодатель», в лице ______________________________, действующего на основании ______________________________, с одной стороны, и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</w:t>
      </w:r>
      <w:r w:rsidR="00FB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(бригады) _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14:paraId="24FB798C" w14:textId="3381B52C" w:rsidR="000A4CD0" w:rsidRPr="00EE4B33" w:rsidRDefault="000A4CD0" w:rsidP="00F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(наименование отдела, иного подразделения)</w:t>
      </w:r>
    </w:p>
    <w:p w14:paraId="74015196" w14:textId="6DD0ADF8" w:rsidR="000A4CD0" w:rsidRPr="00EE4B33" w:rsidRDefault="000A4CD0" w:rsidP="00F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«Коллектив (бригада)», в лице руководителя Коллектива (бригадира) __________________________________________________________</w:t>
      </w:r>
      <w:r w:rsid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14:paraId="71A3D615" w14:textId="77777777" w:rsidR="000A4CD0" w:rsidRPr="00EE4B33" w:rsidRDefault="000A4CD0" w:rsidP="00F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(фамилия, имя, отчество; занимаемая должность)</w:t>
      </w:r>
    </w:p>
    <w:p w14:paraId="3558E7BA" w14:textId="77777777" w:rsidR="000A4CD0" w:rsidRPr="00EE4B33" w:rsidRDefault="000A4CD0" w:rsidP="00F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о нижеследующем.                                  </w:t>
      </w:r>
    </w:p>
    <w:p w14:paraId="2EBEAD67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F124C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13DCB32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911FC" w14:textId="001CB1F3" w:rsidR="000A4CD0" w:rsidRPr="00FB00B8" w:rsidRDefault="000A4CD0" w:rsidP="00FB00B8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(бригада) принимает на себя коллективную (бригадную) материальную    ответственность за необеспечение сохранности имущества, вверенного ему </w:t>
      </w:r>
      <w:proofErr w:type="gramStart"/>
      <w:r w:rsidRPr="00FB0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B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______________________________________________________________________,</w:t>
      </w:r>
    </w:p>
    <w:p w14:paraId="3323BBB3" w14:textId="77777777" w:rsidR="000A4CD0" w:rsidRPr="00FB00B8" w:rsidRDefault="000A4CD0" w:rsidP="00FB00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0B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работ)</w:t>
      </w:r>
    </w:p>
    <w:p w14:paraId="7CE4A2FB" w14:textId="77777777" w:rsidR="000A4CD0" w:rsidRPr="00EE4B33" w:rsidRDefault="000A4CD0" w:rsidP="00F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ущерб, возникший у Работодателя в результате возмещения им ущерба иным лицам, а Работодатель обязуется создать Коллективу (бригаде) условия, необходимые для надлежащего исполнения принятых обязательств по настоящему Договору.</w:t>
      </w:r>
    </w:p>
    <w:p w14:paraId="6A4D7908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91FDE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положения</w:t>
      </w:r>
    </w:p>
    <w:p w14:paraId="79B85A11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36E3" w14:textId="69F57D9F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Работодателя об установлении полной коллективной (бригадной) материальной ответственности оформляется приказом (распоряжением) Работодателя и объявляется Коллективу (бригаде).</w:t>
      </w:r>
    </w:p>
    <w:p w14:paraId="0F9A6DEC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(распоряжение) Работодателя об установлении полной коллективной (бригадной) материальной ответственности прилагается к настоящему Договору.</w:t>
      </w:r>
    </w:p>
    <w:p w14:paraId="3277A6D7" w14:textId="09E13566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539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Комплектование вновь создаваемого Коллектива (бригады) осуществляется на основе принципа добровольности. При включении в состав Коллектива (бригады) новых работников принимается во внимание мнение Коллектива (бригады).</w:t>
      </w:r>
    </w:p>
    <w:p w14:paraId="3348511C" w14:textId="1FCA4E77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Коллективом (бригадой) возлагается на руководителя Коллектива (бригадира).</w:t>
      </w:r>
    </w:p>
    <w:p w14:paraId="785C7230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 (бригадир) назначается приказом (распоряжением) Работодателя. При этом принимается во внимание мнение Коллектива (бригады).</w:t>
      </w:r>
    </w:p>
    <w:p w14:paraId="0D95A589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отсутствии руководителя Коллектива (бригадира) его обязанности возлагаются Работодателем на одного из членов Коллектива (бригады).</w:t>
      </w:r>
    </w:p>
    <w:p w14:paraId="40FC2341" w14:textId="2F30FEDA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смене руководителя Коллектива (бригадира) или при выбытии из Коллектива (бригады) более 50 процентов от его первоначального состава настоящий Договор должен быть перезаключен.</w:t>
      </w:r>
    </w:p>
    <w:p w14:paraId="23E14E14" w14:textId="05ADBFF3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Договор не перезаключается при выбытии из состава Коллектива (бригады) отдельных работников или приеме в Коллектив (бригаду) новых работников. В этих случаях против подписи выбывшего члена Коллектива (бригады) указывается дата его выбытия, а вновь принятый работник подписывает Договор и указывает дату вступления в Коллектив (бригаду).</w:t>
      </w:r>
    </w:p>
    <w:p w14:paraId="157D2A76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2B87F" w14:textId="157DDCD8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</w:t>
      </w:r>
      <w:r w:rsidR="001539DC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Коллектива</w:t>
      </w:r>
    </w:p>
    <w:p w14:paraId="17FCD2DB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(бригады) и Работодателя</w:t>
      </w:r>
    </w:p>
    <w:p w14:paraId="5931D2A1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57BB" w14:textId="1CA15B14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 (бригада) имеет право:</w:t>
      </w:r>
    </w:p>
    <w:p w14:paraId="75B49AB0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участвовать в приеме вверенного имущества и осуществлять взаимный </w:t>
      </w:r>
      <w:proofErr w:type="gramStart"/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хранению, обработке, продаже (отпуску), перевозке или применению в процессе производства вверенного имущества;</w:t>
      </w:r>
    </w:p>
    <w:p w14:paraId="2C9F5883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участие в инвентаризации, ревизии, иной проверке сохранности состояния вверенного Коллективу (бригаде) имущества;</w:t>
      </w:r>
    </w:p>
    <w:p w14:paraId="781355C1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знакомиться с отчетами о движении и остатках вверенного Коллективу (бригаде) имущества;</w:t>
      </w:r>
    </w:p>
    <w:p w14:paraId="18CDC7D9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необходимых случаях требовать от Работодателя проведения инвентаризации вверенного Коллективу (бригаде) имущества;</w:t>
      </w:r>
    </w:p>
    <w:p w14:paraId="297897B1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заявлять Работодателю об отводе членов Коллектива (бригады), в том числе руководителя Коллектива (бригадира), которые, по их мнению, не могут обеспечить сохранность вверенного Коллективу (бригаде) имущества.</w:t>
      </w:r>
    </w:p>
    <w:p w14:paraId="12601C33" w14:textId="485B7754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Коллектив (бригада) обязан:</w:t>
      </w:r>
    </w:p>
    <w:p w14:paraId="0C267B2A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бережно относиться к вверенному Коллективу (бригаде) имуществу и принимать меры по предотвращению ущерба;</w:t>
      </w:r>
    </w:p>
    <w:p w14:paraId="3B4FBB4C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установленном порядке вести учет, составлять и своевременно представлять отчеты о движении и остатках вверенного Коллективу (бригаде) имущества;</w:t>
      </w:r>
    </w:p>
    <w:p w14:paraId="7CD11F8F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ставить в известность Работодателя о</w:t>
      </w:r>
      <w:r w:rsidR="008F6801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обстоятельствах, угрожающих сохранности вверенного Коллективу (бригаде) имущества.</w:t>
      </w:r>
    </w:p>
    <w:p w14:paraId="7DB49FB1" w14:textId="588FA025" w:rsidR="000A4CD0" w:rsidRPr="00EE4B33" w:rsidRDefault="001539DC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обязан:</w:t>
      </w:r>
    </w:p>
    <w:p w14:paraId="155F3520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создавать Коллективу (бригаде) условия, необходимые для обеспечения полной сохранности имущества, вверенного Коллективу (бригаде);</w:t>
      </w:r>
    </w:p>
    <w:p w14:paraId="0085CECA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принимать меры по выявлению и устранению причин, препятствующих обеспечению Коллективом (бригадой) сохранности вверенного имущества, выявлять конкретных лиц, виновных в причинении ущерба, и привлекать их к установленной законодательством ответственности;</w:t>
      </w:r>
    </w:p>
    <w:p w14:paraId="285ADDC5" w14:textId="6E93540A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знакомить Коллектив (бригаду) с действующим законодательством о материальной ответственности работников за ущерб, причиненный работодателю, а также с иными нормативными правовыми актами</w:t>
      </w:r>
      <w:r w:rsidR="001539DC" w:rsidRPr="001539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9DC" w:rsidRPr="001539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локальными актами Университета 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хранения,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14:paraId="40FAA5DC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Коллективу (бригаде) условия, необходимые для своевременного учета и отчетности о движении и остатках вверенного ему имущества;</w:t>
      </w:r>
    </w:p>
    <w:p w14:paraId="6AB9BF59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рассматривать вопрос об обоснованности требования Коллектива (бригады) о проведении инвентаризации вверенного ему имущества;</w:t>
      </w:r>
    </w:p>
    <w:p w14:paraId="72EEBA5B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рассматривать в присутствии работника заявленный ему отвод и в случае обоснованности отвода принимать меры к выводу его из состава Коллектива (бригады), решать вопрос о его дальнейшей работе в соответствии с действующим законодательством;</w:t>
      </w:r>
    </w:p>
    <w:p w14:paraId="4B702D05" w14:textId="77777777" w:rsidR="000A4CD0" w:rsidRPr="00EE4B33" w:rsidRDefault="000A4CD0" w:rsidP="00153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рассматривать сообщения Коллектива (бригады) об обстоятельствах, угрожающих сохранности вверенного ему имущества, и принимать меры по устранению этих обстоятельств.</w:t>
      </w:r>
    </w:p>
    <w:p w14:paraId="297BEB50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F3561" w14:textId="0A0C5755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C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ведения учета и отчетности</w:t>
      </w:r>
    </w:p>
    <w:p w14:paraId="06AF9180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D8503" w14:textId="24FA1BAE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имущества, ведение учета и представление отчетности о движении имущества осуществляется в установленном порядке руководителем Коллектива (бригадиром).</w:t>
      </w:r>
    </w:p>
    <w:p w14:paraId="3C948FB1" w14:textId="0CFAD218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Плановые инвентаризации вверенного Коллективу (бригаде) имущества проводятся в сроки, установленные действующими правилами.</w:t>
      </w:r>
    </w:p>
    <w:p w14:paraId="2A595DB5" w14:textId="77777777" w:rsidR="000A4CD0" w:rsidRPr="00EE4B33" w:rsidRDefault="000A4CD0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инвентаризации проводятся при смене руководителя Коллектива (бригадира), при выбытии из Коллектива (бригады) более 50 процентов его членов, а также по требованию одного или нескольких членов Коллектива (бригады).</w:t>
      </w:r>
    </w:p>
    <w:p w14:paraId="416CAB84" w14:textId="6A76E8D9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Отчеты о движении и остатках вверенного Коллективу (бригаде) имущества подписываются руководителем Коллектива (бригадиром) и в порядке очередности одним из членов Коллектива (бригады).</w:t>
      </w:r>
    </w:p>
    <w:p w14:paraId="00FCBABA" w14:textId="77777777" w:rsidR="000A4CD0" w:rsidRPr="00EE4B33" w:rsidRDefault="000A4CD0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отчета объявляется всем членам Коллектива (бригады).</w:t>
      </w:r>
    </w:p>
    <w:p w14:paraId="7A9427E4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B4A1F" w14:textId="6ECFB0DC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V. Возмещение ущерба</w:t>
      </w:r>
    </w:p>
    <w:p w14:paraId="31E742AE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5E8A0" w14:textId="109FC2B4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привлечения членов Коллектива (бригады) к материальной ответственности является прямой действительный ущерб, непосредственно причиненный Коллективом (бригадой) Работодателю, а также и ущерб, возникший у Работодателя в результате возмещения им ущерба иным лицам.</w:t>
      </w:r>
    </w:p>
    <w:p w14:paraId="67EA0CAD" w14:textId="2721422E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(бригада)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Коллектива (бригады) освобождаются от материальной ответственности, если будет установлено, что ущерб причинен не по вине членов (члена) Коллектива (бригады).</w:t>
      </w:r>
      <w:proofErr w:type="gramEnd"/>
    </w:p>
    <w:p w14:paraId="18F53ECA" w14:textId="1F593A1B" w:rsidR="000A4CD0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размера ущерба, причиненного Коллективом (бригадой) Работодателю, а также порядок его возмещения регулируются действующим законодательством.</w:t>
      </w:r>
    </w:p>
    <w:p w14:paraId="6AC63846" w14:textId="77777777" w:rsidR="00AC5564" w:rsidRDefault="00AC5564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97DBC" w14:textId="17B4C308" w:rsidR="00AC5564" w:rsidRPr="00EE4B33" w:rsidRDefault="00AC5564" w:rsidP="00AC55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5169D33C" w14:textId="77777777" w:rsidR="00AC5564" w:rsidRPr="00EE4B33" w:rsidRDefault="00AC5564" w:rsidP="000A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67B1D" w14:textId="301FA6EA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вступает в силу </w:t>
      </w:r>
      <w:proofErr w:type="gramStart"/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и действует </w:t>
      </w:r>
      <w:proofErr w:type="gramStart"/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период работы Коллектива (бригады) с вверенным ему имуществом у Работодателя.</w:t>
      </w:r>
    </w:p>
    <w:p w14:paraId="435DD60F" w14:textId="195F6701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392A54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одинаковую юридическую силу экземплярах, </w:t>
      </w:r>
      <w:r w:rsidR="00392A54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наход</w:t>
      </w:r>
      <w:r w:rsidR="00392A54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 Работодателя, а </w:t>
      </w:r>
      <w:r w:rsidR="00BD21D6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руководителя Коллектива (бригадира).</w:t>
      </w:r>
    </w:p>
    <w:p w14:paraId="01E9E514" w14:textId="0F5C0B9A" w:rsidR="000A4CD0" w:rsidRPr="00EE4B33" w:rsidRDefault="00AC5564" w:rsidP="00AC5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0A4CD0"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0505EBC3" w14:textId="77777777" w:rsidR="000A4CD0" w:rsidRPr="00EE4B33" w:rsidRDefault="000A4CD0" w:rsidP="000A4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53DC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сторон Договора:                                        Подписи сторон Договора:</w:t>
      </w:r>
    </w:p>
    <w:p w14:paraId="58C7FC59" w14:textId="77777777" w:rsidR="000A4CD0" w:rsidRPr="006C20F1" w:rsidRDefault="000A4CD0" w:rsidP="000A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C04C" w14:textId="77777777" w:rsidR="000A4CD0" w:rsidRPr="006C20F1" w:rsidRDefault="000A4CD0" w:rsidP="002364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___________________________         ________________________</w:t>
      </w:r>
    </w:p>
    <w:p w14:paraId="3565CE8B" w14:textId="7B615693" w:rsidR="000A4CD0" w:rsidRPr="006C20F1" w:rsidRDefault="00AC5564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 w:rsidR="0023648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1C28A365" w14:textId="77777777" w:rsidR="00236483" w:rsidRDefault="00236483" w:rsidP="002364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</w:t>
      </w:r>
    </w:p>
    <w:p w14:paraId="1DB18769" w14:textId="450F46A3" w:rsidR="000A4CD0" w:rsidRPr="006C20F1" w:rsidRDefault="000A4CD0" w:rsidP="002364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(бригадир) </w:t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</w:t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EA4839D" w14:textId="6FC16740" w:rsidR="000A4CD0" w:rsidRPr="006C20F1" w:rsidRDefault="00236483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4859E7EA" w14:textId="61C94AB1" w:rsidR="000A4CD0" w:rsidRPr="006C20F1" w:rsidRDefault="000A4CD0" w:rsidP="002364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Коллектива:______________________        </w:t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4E9127CF" w14:textId="77777777" w:rsidR="00236483" w:rsidRDefault="00236483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3C22D998" w14:textId="75DD4790" w:rsidR="000A4CD0" w:rsidRPr="006C20F1" w:rsidRDefault="000A4CD0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</w:t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7BF573B1" w14:textId="77777777" w:rsidR="00236483" w:rsidRDefault="00236483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2002710A" w14:textId="126450A7" w:rsidR="000A4CD0" w:rsidRPr="006C20F1" w:rsidRDefault="000A4CD0" w:rsidP="00236483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        ________________________</w:t>
      </w:r>
    </w:p>
    <w:p w14:paraId="1FBBD1B2" w14:textId="63384305" w:rsidR="00260F69" w:rsidRDefault="000A4CD0" w:rsidP="002364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64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648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="00236483"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 w:rsidR="00236483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="00236483"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45992FA8" w14:textId="77777777" w:rsidR="00AC5564" w:rsidRDefault="00AC5564" w:rsidP="00AC5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8D890" w14:textId="3616C342" w:rsidR="003358D0" w:rsidRPr="000A2F66" w:rsidRDefault="00260F69" w:rsidP="00260F69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3</w:t>
      </w:r>
    </w:p>
    <w:p w14:paraId="0B1B811C" w14:textId="133BC06D" w:rsidR="00260F69" w:rsidRPr="000A2F66" w:rsidRDefault="000A2F66" w:rsidP="000A2F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3934B529" w14:textId="77777777" w:rsidR="00260F69" w:rsidRDefault="00260F69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919B62C" w14:textId="77777777" w:rsidR="000A2F66" w:rsidRDefault="00AD36DA" w:rsidP="00A27B9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27B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Проректору</w:t>
      </w:r>
    </w:p>
    <w:p w14:paraId="6B419120" w14:textId="48608A95" w:rsidR="00BB4747" w:rsidRDefault="00AD36DA" w:rsidP="00A27B9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A27B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общим вопросам</w:t>
      </w:r>
    </w:p>
    <w:p w14:paraId="3AB156C9" w14:textId="7926E615" w:rsidR="000A2F66" w:rsidRDefault="000A2F66" w:rsidP="00A27B9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</w:t>
      </w:r>
    </w:p>
    <w:p w14:paraId="6455A598" w14:textId="52B5BF03" w:rsidR="000A2F66" w:rsidRPr="00A27B9F" w:rsidRDefault="000A2F66" w:rsidP="00A27B9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Ф.И.О.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)</w:t>
      </w:r>
    </w:p>
    <w:p w14:paraId="23F3EB9D" w14:textId="77777777" w:rsidR="00BB4747" w:rsidRDefault="00BB4747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FA2AB6B" w14:textId="55CEB8DB" w:rsidR="00BB4747" w:rsidRPr="000A2F66" w:rsidRDefault="000A2F66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14:paraId="76969D78" w14:textId="77777777" w:rsidR="000A2F66" w:rsidRDefault="000A2F66" w:rsidP="000A2F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744D192" w14:textId="3628B2BE" w:rsidR="000A2F66" w:rsidRDefault="000A2F66" w:rsidP="000A2F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Об определении материально ответственного лица</w:t>
      </w:r>
    </w:p>
    <w:p w14:paraId="0B2404BA" w14:textId="77777777" w:rsidR="000A2F66" w:rsidRDefault="000A2F66" w:rsidP="00BB47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D78D18C" w14:textId="77777777" w:rsidR="003358D0" w:rsidRPr="006F3EF6" w:rsidRDefault="003358D0" w:rsidP="00BB474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F3EF6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СЛУЖЕБНАЯ ЗАПИСКА</w:t>
      </w:r>
    </w:p>
    <w:p w14:paraId="4699C794" w14:textId="62649213" w:rsidR="003358D0" w:rsidRPr="006F3EF6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49DB476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tbl>
      <w:tblPr>
        <w:tblStyle w:val="ab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536"/>
      </w:tblGrid>
      <w:tr w:rsidR="003358D0" w:rsidRPr="006C20F1" w14:paraId="773355A7" w14:textId="77777777" w:rsidTr="00534957">
        <w:tc>
          <w:tcPr>
            <w:tcW w:w="4395" w:type="dxa"/>
          </w:tcPr>
          <w:p w14:paraId="2EEDC4F6" w14:textId="3A1CAC7E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В связи с </w:t>
            </w:r>
            <w:r w:rsidR="00BB474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(</w:t>
            </w:r>
            <w:r w:rsidRPr="00BB474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увольнением работника/уходом работника в отпуск по беременности и родам или иные длительные отпуска</w:t>
            </w:r>
            <w:r w:rsidR="00BB4747" w:rsidRPr="00BB474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2A9CD3B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6EE98062" w14:textId="77777777" w:rsidTr="00534957">
        <w:trPr>
          <w:trHeight w:val="438"/>
        </w:trPr>
        <w:tc>
          <w:tcPr>
            <w:tcW w:w="4395" w:type="dxa"/>
            <w:tcBorders>
              <w:bottom w:val="single" w:sz="4" w:space="0" w:color="auto"/>
            </w:tcBorders>
          </w:tcPr>
          <w:p w14:paraId="0769E63A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1EA9C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  <w:p w14:paraId="3882043E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51089C88" w14:textId="77777777" w:rsidTr="00534957">
        <w:tc>
          <w:tcPr>
            <w:tcW w:w="4395" w:type="dxa"/>
            <w:tcBorders>
              <w:top w:val="single" w:sz="4" w:space="0" w:color="auto"/>
            </w:tcBorders>
          </w:tcPr>
          <w:p w14:paraId="0EEF22D8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071879E3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(Ф.И.О.)</w:t>
            </w:r>
          </w:p>
        </w:tc>
      </w:tr>
      <w:tr w:rsidR="003358D0" w:rsidRPr="006C20F1" w14:paraId="43E4AD0B" w14:textId="77777777" w:rsidTr="00534957">
        <w:tc>
          <w:tcPr>
            <w:tcW w:w="9923" w:type="dxa"/>
            <w:gridSpan w:val="3"/>
          </w:tcPr>
          <w:p w14:paraId="5269E78B" w14:textId="07EB5C53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proofErr w:type="gramStart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который</w:t>
            </w:r>
            <w:proofErr w:type="gramEnd"/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является материально ответственным лицом </w:t>
            </w:r>
            <w:r w:rsidR="00BB474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в</w:t>
            </w:r>
          </w:p>
        </w:tc>
      </w:tr>
      <w:tr w:rsidR="003358D0" w:rsidRPr="006C20F1" w14:paraId="490638A4" w14:textId="77777777" w:rsidTr="00534957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6CF47E7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3CA459F5" w14:textId="77777777" w:rsidTr="00534957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0EB7CF9C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(наименование структурного подразделения)</w:t>
            </w:r>
          </w:p>
        </w:tc>
      </w:tr>
      <w:tr w:rsidR="003358D0" w:rsidRPr="006C20F1" w14:paraId="2DBB4A45" w14:textId="77777777" w:rsidTr="00534957">
        <w:tc>
          <w:tcPr>
            <w:tcW w:w="9923" w:type="dxa"/>
            <w:gridSpan w:val="3"/>
          </w:tcPr>
          <w:p w14:paraId="081BCE05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сообщаю Вам об определении работника, за которым по результатам инвентаризации </w:t>
            </w:r>
          </w:p>
        </w:tc>
      </w:tr>
      <w:tr w:rsidR="003358D0" w:rsidRPr="006C20F1" w14:paraId="4285D857" w14:textId="77777777" w:rsidTr="00534957">
        <w:tc>
          <w:tcPr>
            <w:tcW w:w="9923" w:type="dxa"/>
            <w:gridSpan w:val="3"/>
          </w:tcPr>
          <w:p w14:paraId="051CF23E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необходимо закрепить нефинансовые активы:</w:t>
            </w:r>
          </w:p>
        </w:tc>
      </w:tr>
      <w:tr w:rsidR="003358D0" w:rsidRPr="006C20F1" w14:paraId="46BD4939" w14:textId="77777777" w:rsidTr="00534957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3C954B4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DC341B9" w14:textId="77777777" w:rsidR="003358D0" w:rsidRPr="006C20F1" w:rsidRDefault="003358D0" w:rsidP="000A2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58D0" w:rsidRPr="006C20F1" w14:paraId="71BC39DA" w14:textId="77777777" w:rsidTr="00534957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66AEE2A7" w14:textId="77777777" w:rsidR="003358D0" w:rsidRPr="006C20F1" w:rsidRDefault="003358D0" w:rsidP="0053495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(должность, структурное подразделение)</w:t>
            </w:r>
          </w:p>
        </w:tc>
        <w:tc>
          <w:tcPr>
            <w:tcW w:w="4536" w:type="dxa"/>
          </w:tcPr>
          <w:p w14:paraId="5E39FD6D" w14:textId="0E42BA4B" w:rsidR="003358D0" w:rsidRPr="006C20F1" w:rsidRDefault="003358D0" w:rsidP="0053495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</w:t>
            </w:r>
            <w:r w:rsidR="0087254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.</w:t>
            </w: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)</w:t>
            </w:r>
          </w:p>
        </w:tc>
      </w:tr>
    </w:tbl>
    <w:p w14:paraId="5D0458AE" w14:textId="77777777" w:rsidR="003358D0" w:rsidRPr="006C20F1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0ACAE80D" w14:textId="77777777" w:rsidR="003358D0" w:rsidRPr="006C20F1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B774072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8F00FC8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79DB59F6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F1731E5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7E1FDDF" w14:textId="77777777" w:rsidR="003358D0" w:rsidRPr="00166CF7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3C9A589A" w14:textId="4138E295" w:rsidR="003358D0" w:rsidRPr="00166CF7" w:rsidRDefault="000A2F66" w:rsidP="000A2F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олжност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(подпись)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3358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="003358D0"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И.О. Фамилия</w:t>
      </w:r>
    </w:p>
    <w:p w14:paraId="0845E9D6" w14:textId="77777777" w:rsidR="003358D0" w:rsidRDefault="003358D0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C680E0C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EEFC4D1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5F5E5353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0AF8958" w14:textId="77777777" w:rsidR="003358D0" w:rsidRDefault="003358D0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0F74689F" w14:textId="77777777" w:rsidR="00260F69" w:rsidRDefault="00260F69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7FDE451E" w14:textId="77777777" w:rsidR="00260F69" w:rsidRDefault="00260F69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0D0E9A4B" w14:textId="77777777" w:rsidR="00260F69" w:rsidRDefault="00260F69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F61FF4D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7D8C0396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7F7290CB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6929ACF6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7EDD44E3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09A8AB69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3E594BB7" w14:textId="77777777" w:rsidR="000A2F66" w:rsidRDefault="000A2F66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26C480D6" w14:textId="77777777" w:rsidR="00BB4747" w:rsidRDefault="00BB4747" w:rsidP="001A294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63219BB2" w14:textId="77777777" w:rsidR="006F3EF6" w:rsidRDefault="006F3EF6" w:rsidP="006F3EF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4AE8F824" w14:textId="77777777" w:rsidR="002E279E" w:rsidRDefault="002E279E" w:rsidP="006F3EF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5D70FE0" w14:textId="206AB265" w:rsidR="000304AB" w:rsidRPr="000A2F66" w:rsidRDefault="005C4BE5" w:rsidP="006F3EF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4</w:t>
      </w:r>
    </w:p>
    <w:p w14:paraId="1B5EDBBA" w14:textId="77777777" w:rsidR="006F3EF6" w:rsidRDefault="006F3EF6" w:rsidP="006F3EF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67FDC115" w14:textId="77777777" w:rsidR="006F3EF6" w:rsidRPr="0065567C" w:rsidRDefault="00991912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65567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Форма приказа </w:t>
      </w:r>
    </w:p>
    <w:p w14:paraId="1688DA3F" w14:textId="0CE52FF4" w:rsidR="007D1990" w:rsidRPr="0065567C" w:rsidRDefault="00991912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65567C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 проведении внеплановой инвентаризации</w:t>
      </w:r>
    </w:p>
    <w:p w14:paraId="4F6D57A4" w14:textId="77777777" w:rsidR="006F3EF6" w:rsidRDefault="006F3EF6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30C80AAB" w14:textId="054DFEAB" w:rsidR="006F3EF6" w:rsidRPr="006C20F1" w:rsidRDefault="006F3EF6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ПРИКАЗ</w:t>
      </w:r>
    </w:p>
    <w:p w14:paraId="1B295C82" w14:textId="77777777" w:rsidR="00991912" w:rsidRPr="006C20F1" w:rsidRDefault="0099191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1C2F909C" w14:textId="77777777" w:rsidR="006F3EF6" w:rsidRPr="006F3EF6" w:rsidRDefault="00B5467E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О</w:t>
      </w:r>
      <w:r w:rsidR="0069367A"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проведении </w:t>
      </w:r>
      <w:proofErr w:type="gramStart"/>
      <w:r w:rsidR="0069367A"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внеплановой</w:t>
      </w:r>
      <w:proofErr w:type="gramEnd"/>
      <w:r w:rsidR="0069367A"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</w:p>
    <w:p w14:paraId="1CCEB4DB" w14:textId="67CB63C5" w:rsidR="0069367A" w:rsidRPr="006F3EF6" w:rsidRDefault="0069367A" w:rsidP="003358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инвентаризации нефинансовых</w:t>
      </w:r>
      <w:r w:rsidR="00AA7AE2"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6F3EF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активов</w:t>
      </w:r>
    </w:p>
    <w:p w14:paraId="40FCEFEE" w14:textId="77777777" w:rsidR="0069367A" w:rsidRPr="006C20F1" w:rsidRDefault="0069367A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428D440B" w14:textId="77777777" w:rsidR="00AA7AE2" w:rsidRPr="006C20F1" w:rsidRDefault="0069367A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целях реализации требований </w:t>
      </w:r>
      <w:r w:rsidR="00AA7AE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Федерального закона от 06.12.2011 № 402-ФЗ «О бухгалтерском учете», </w:t>
      </w:r>
      <w:r w:rsidR="00BB5A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AA7AE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риказа 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</w:p>
    <w:p w14:paraId="407837E2" w14:textId="77777777" w:rsidR="00AA7AE2" w:rsidRPr="006C20F1" w:rsidRDefault="00AA7AE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F04A36E" w14:textId="77777777" w:rsidR="00AA7AE2" w:rsidRPr="006C20F1" w:rsidRDefault="00AA7AE2" w:rsidP="00855C8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ПРИКАЗЫВАЮ:</w:t>
      </w:r>
    </w:p>
    <w:p w14:paraId="4FFE93FE" w14:textId="77777777" w:rsidR="00AA7AE2" w:rsidRPr="006C20F1" w:rsidRDefault="00AA7AE2" w:rsidP="00DF705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48059BA" w14:textId="2E15114A" w:rsidR="002268B0" w:rsidRPr="006C20F1" w:rsidRDefault="00AA7AE2" w:rsidP="00DF705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связи со сменой материально ответственного лица провести инвентаризацию нефинансовых активов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состоянию на «___» ___________ 20</w:t>
      </w:r>
      <w:r w:rsidR="0087254F" w:rsidRP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закрепленных</w:t>
      </w:r>
      <w:r w:rsidR="00EF06C2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proofErr w:type="gramStart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</w:t>
      </w:r>
      <w:proofErr w:type="gramEnd"/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</w:t>
      </w:r>
      <w:r w:rsidR="00EF06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__________________________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</w:t>
      </w:r>
      <w:r w:rsidR="003E06A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для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последующей 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передачи </w:t>
      </w:r>
      <w:r w:rsidR="00BD215D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</w:t>
      </w:r>
      <w:r w:rsidR="00FF40A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________________________.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                        </w:t>
      </w:r>
    </w:p>
    <w:p w14:paraId="7AFF2855" w14:textId="77777777" w:rsidR="00333AB5" w:rsidRPr="006C20F1" w:rsidRDefault="00AA7AE2" w:rsidP="00855C8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Назначить инвентаризационную комиссию для проведения инвентаризации активов в составе: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2904"/>
        <w:gridCol w:w="581"/>
        <w:gridCol w:w="3043"/>
      </w:tblGrid>
      <w:tr w:rsidR="00333AB5" w:rsidRPr="006C20F1" w14:paraId="6292FD69" w14:textId="77777777" w:rsidTr="004F0F83">
        <w:trPr>
          <w:jc w:val="center"/>
        </w:trPr>
        <w:tc>
          <w:tcPr>
            <w:tcW w:w="2972" w:type="dxa"/>
          </w:tcPr>
          <w:p w14:paraId="29BB3725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3F606F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30633B92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9F1212F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3EE4DD4D" w14:textId="77777777" w:rsidTr="004F0F83">
        <w:trPr>
          <w:jc w:val="center"/>
        </w:trPr>
        <w:tc>
          <w:tcPr>
            <w:tcW w:w="2972" w:type="dxa"/>
          </w:tcPr>
          <w:p w14:paraId="3C10903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797D79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69CF6F95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5F8A528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412614F5" w14:textId="77777777" w:rsidTr="004F0F83">
        <w:trPr>
          <w:jc w:val="center"/>
        </w:trPr>
        <w:tc>
          <w:tcPr>
            <w:tcW w:w="2972" w:type="dxa"/>
          </w:tcPr>
          <w:p w14:paraId="6D0AB0C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2CD261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288FB87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CA49648" w14:textId="77777777" w:rsidR="00333AB5" w:rsidRPr="006C20F1" w:rsidRDefault="00333AB5" w:rsidP="00AA7AE2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41B7A240" w14:textId="77777777" w:rsidTr="004F0F83">
        <w:trPr>
          <w:jc w:val="center"/>
        </w:trPr>
        <w:tc>
          <w:tcPr>
            <w:tcW w:w="2972" w:type="dxa"/>
          </w:tcPr>
          <w:p w14:paraId="6CFEDBCF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43881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21C99A60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E34268C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661D775B" w14:textId="77777777" w:rsidTr="004F0F83">
        <w:trPr>
          <w:jc w:val="center"/>
        </w:trPr>
        <w:tc>
          <w:tcPr>
            <w:tcW w:w="2972" w:type="dxa"/>
          </w:tcPr>
          <w:p w14:paraId="3CD83F7A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07F712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7F9E5FE0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9D11B9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</w:tr>
      <w:tr w:rsidR="00333AB5" w:rsidRPr="006C20F1" w14:paraId="137FF37F" w14:textId="77777777" w:rsidTr="004F0F83">
        <w:trPr>
          <w:jc w:val="center"/>
        </w:trPr>
        <w:tc>
          <w:tcPr>
            <w:tcW w:w="2972" w:type="dxa"/>
          </w:tcPr>
          <w:p w14:paraId="1378BABF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A0FF51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506F764E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F1A6ACC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  <w:tr w:rsidR="00333AB5" w:rsidRPr="006C20F1" w14:paraId="39430A0C" w14:textId="77777777" w:rsidTr="004F0F83">
        <w:trPr>
          <w:jc w:val="center"/>
        </w:trPr>
        <w:tc>
          <w:tcPr>
            <w:tcW w:w="2972" w:type="dxa"/>
          </w:tcPr>
          <w:p w14:paraId="2EAD0B61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9A6394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0EAE85A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EE09863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</w:p>
        </w:tc>
      </w:tr>
      <w:tr w:rsidR="00333AB5" w:rsidRPr="006C20F1" w14:paraId="1D1946F6" w14:textId="77777777" w:rsidTr="004F0F83">
        <w:trPr>
          <w:jc w:val="center"/>
        </w:trPr>
        <w:tc>
          <w:tcPr>
            <w:tcW w:w="2972" w:type="dxa"/>
          </w:tcPr>
          <w:p w14:paraId="5BE54068" w14:textId="77777777" w:rsidR="00333AB5" w:rsidRPr="006C20F1" w:rsidRDefault="00333AB5" w:rsidP="00333AB5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E4ABA7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(Ф.И.О)</w:t>
            </w:r>
          </w:p>
        </w:tc>
        <w:tc>
          <w:tcPr>
            <w:tcW w:w="567" w:type="dxa"/>
          </w:tcPr>
          <w:p w14:paraId="5399DF49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117E782" w14:textId="77777777" w:rsidR="00333AB5" w:rsidRPr="006C20F1" w:rsidRDefault="00333AB5" w:rsidP="00DF7050">
            <w:pPr>
              <w:pStyle w:val="a3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6C20F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(Должность)</w:t>
            </w:r>
          </w:p>
        </w:tc>
      </w:tr>
    </w:tbl>
    <w:p w14:paraId="6DC411F2" w14:textId="77777777" w:rsidR="00AA7AE2" w:rsidRPr="006C20F1" w:rsidRDefault="00AA7AE2" w:rsidP="00855C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5F1752A" w14:textId="18C6EBEF" w:rsidR="00991912" w:rsidRPr="006C20F1" w:rsidRDefault="00333AB5" w:rsidP="00DF705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Инвентаризационной комиссии в срок до «___» ____________ 20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г.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оформить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и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нвентаризационн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ой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опись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объектам нефинансовых активов 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ф. </w:t>
      </w:r>
      <w:hyperlink r:id="rId10" w:anchor="/document/70951956/entry/440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0504087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кт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результатах инвентаризации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ф.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hyperlink r:id="rId11" w:anchor="/document/70951956/entry/233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0504835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), при необходимости 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едомость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расхождений по результатам инвентаризации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291A8A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ф. </w:t>
      </w:r>
      <w:hyperlink r:id="rId12" w:anchor="/document/70951956/entry/4440" w:history="1">
        <w:r w:rsidRPr="006C20F1">
          <w:rPr>
            <w:rStyle w:val="af0"/>
            <w:rFonts w:ascii="Times New Roman" w:eastAsia="Times New Roman" w:hAnsi="Times New Roman" w:cs="Times New Roman"/>
            <w:color w:val="auto"/>
            <w:spacing w:val="-3"/>
            <w:sz w:val="26"/>
            <w:szCs w:val="26"/>
            <w:u w:val="none"/>
            <w:lang w:eastAsia="ru-RU"/>
          </w:rPr>
          <w:t>0504092</w:t>
        </w:r>
      </w:hyperlink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 w:rsidR="002268B0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6B2896A9" w14:textId="6E4A7A2A" w:rsidR="00991912" w:rsidRPr="006C20F1" w:rsidRDefault="00FF40AA" w:rsidP="00855C8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6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Контроль исполнения настоящего приказа возложить на главного бухгалтера</w:t>
      </w:r>
      <w:r w:rsid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И.О. Фамилия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285D3607" w14:textId="2CC89489" w:rsidR="00991912" w:rsidRPr="006C20F1" w:rsidRDefault="00D17C99" w:rsidP="00435B55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олжност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(подпись)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И.О. Фамилия</w:t>
      </w:r>
    </w:p>
    <w:p w14:paraId="1AEE7852" w14:textId="77777777" w:rsidR="00B50D55" w:rsidRDefault="00B50D55" w:rsidP="00BD21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3A3DA27B" w14:textId="77777777" w:rsidR="0087254F" w:rsidRDefault="0087254F" w:rsidP="00BD21D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5609F0DE" w14:textId="1F85A2FA" w:rsidR="000A4CD0" w:rsidRPr="0087254F" w:rsidRDefault="007E106F" w:rsidP="007E106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5</w:t>
      </w:r>
    </w:p>
    <w:p w14:paraId="3666C44E" w14:textId="7D525352" w:rsidR="007E106F" w:rsidRDefault="0087254F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1E3E60E1" w14:textId="77777777" w:rsidR="007E106F" w:rsidRPr="006C20F1" w:rsidRDefault="007E106F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ECF0A43" w14:textId="59E2F9FE" w:rsidR="0087254F" w:rsidRPr="00C4217F" w:rsidRDefault="0087254F" w:rsidP="0087254F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с</w:t>
      </w:r>
      <w:r w:rsidR="000A4CD0" w:rsidRPr="0087254F">
        <w:rPr>
          <w:rFonts w:ascii="Times New Roman" w:hAnsi="Times New Roman" w:cs="Times New Roman"/>
          <w:sz w:val="26"/>
          <w:szCs w:val="26"/>
        </w:rPr>
        <w:t>оглашение</w:t>
      </w:r>
      <w:r w:rsidR="00FC7766">
        <w:rPr>
          <w:rFonts w:ascii="Times New Roman" w:hAnsi="Times New Roman" w:cs="Times New Roman"/>
          <w:sz w:val="26"/>
          <w:szCs w:val="26"/>
        </w:rPr>
        <w:t xml:space="preserve"> к </w:t>
      </w:r>
      <w:r w:rsidR="00FC77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оговор</w:t>
      </w:r>
      <w:r w:rsidR="00FC77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</w:p>
    <w:p w14:paraId="566A5E4C" w14:textId="77C97B9C" w:rsidR="000A4CD0" w:rsidRPr="006C20F1" w:rsidRDefault="0087254F" w:rsidP="008725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 полной индивидуальной материальной ответственности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_____</w:t>
      </w:r>
    </w:p>
    <w:p w14:paraId="2F64309C" w14:textId="2F43A202" w:rsidR="000A4CD0" w:rsidRPr="006C20F1" w:rsidRDefault="000A4CD0" w:rsidP="000A4CD0">
      <w:pPr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> </w:t>
      </w:r>
      <w:r w:rsidR="00CE7C0F">
        <w:rPr>
          <w:rFonts w:ascii="Times New Roman" w:hAnsi="Times New Roman" w:cs="Times New Roman"/>
          <w:sz w:val="26"/>
          <w:szCs w:val="26"/>
        </w:rPr>
        <w:t>г.</w:t>
      </w:r>
      <w:r w:rsidR="00F34158">
        <w:rPr>
          <w:rFonts w:ascii="Times New Roman" w:hAnsi="Times New Roman" w:cs="Times New Roman"/>
          <w:sz w:val="26"/>
          <w:szCs w:val="26"/>
        </w:rPr>
        <w:t>___________________</w:t>
      </w:r>
      <w:r w:rsidR="00F34158">
        <w:rPr>
          <w:rFonts w:ascii="Times New Roman" w:hAnsi="Times New Roman" w:cs="Times New Roman"/>
          <w:sz w:val="26"/>
          <w:szCs w:val="26"/>
        </w:rPr>
        <w:tab/>
      </w:r>
      <w:r w:rsidR="00F34158">
        <w:rPr>
          <w:rFonts w:ascii="Times New Roman" w:hAnsi="Times New Roman" w:cs="Times New Roman"/>
          <w:sz w:val="26"/>
          <w:szCs w:val="26"/>
        </w:rPr>
        <w:tab/>
      </w:r>
      <w:r w:rsidR="00F34158">
        <w:rPr>
          <w:rFonts w:ascii="Times New Roman" w:hAnsi="Times New Roman" w:cs="Times New Roman"/>
          <w:sz w:val="26"/>
          <w:szCs w:val="26"/>
        </w:rPr>
        <w:tab/>
      </w:r>
      <w:r w:rsidR="00F34158">
        <w:rPr>
          <w:rFonts w:ascii="Times New Roman" w:hAnsi="Times New Roman" w:cs="Times New Roman"/>
          <w:sz w:val="26"/>
          <w:szCs w:val="26"/>
        </w:rPr>
        <w:tab/>
      </w:r>
      <w:r w:rsidR="00F34158">
        <w:rPr>
          <w:rFonts w:ascii="Times New Roman" w:hAnsi="Times New Roman" w:cs="Times New Roman"/>
          <w:sz w:val="26"/>
          <w:szCs w:val="26"/>
        </w:rPr>
        <w:tab/>
      </w:r>
      <w:r w:rsidR="00F34158">
        <w:rPr>
          <w:rFonts w:ascii="Times New Roman" w:hAnsi="Times New Roman" w:cs="Times New Roman"/>
          <w:sz w:val="26"/>
          <w:szCs w:val="26"/>
        </w:rPr>
        <w:tab/>
        <w:t>«___»_________20</w:t>
      </w:r>
      <w:r w:rsidR="004F4336">
        <w:rPr>
          <w:rFonts w:ascii="Times New Roman" w:hAnsi="Times New Roman" w:cs="Times New Roman"/>
          <w:sz w:val="26"/>
          <w:szCs w:val="26"/>
        </w:rPr>
        <w:t>2_</w:t>
      </w:r>
      <w:r w:rsidR="00F34158">
        <w:rPr>
          <w:rFonts w:ascii="Times New Roman" w:hAnsi="Times New Roman" w:cs="Times New Roman"/>
          <w:sz w:val="26"/>
          <w:szCs w:val="26"/>
        </w:rPr>
        <w:t>_г.</w:t>
      </w:r>
    </w:p>
    <w:p w14:paraId="6CBA839C" w14:textId="77777777" w:rsidR="00FC7766" w:rsidRPr="006C20F1" w:rsidRDefault="00FC7766" w:rsidP="00FC77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4217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ФГБОУ ИВО «Московский государственный гуманитарно-экономический университет»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далее именуемый «Работодатель», в лице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_________________________, действующего на основании _________________________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_____,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 одной стороны, и ________________________________________________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</w:t>
      </w: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</w:t>
      </w:r>
    </w:p>
    <w:p w14:paraId="4A57DF13" w14:textId="77777777" w:rsidR="00FC7766" w:rsidRPr="006C20F1" w:rsidRDefault="00FC7766" w:rsidP="00FC776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               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 (подразделение, наименование должности, Ф.И.О.)</w:t>
      </w:r>
    </w:p>
    <w:p w14:paraId="31A98FFD" w14:textId="2815B465" w:rsidR="000A4CD0" w:rsidRPr="006C20F1" w:rsidRDefault="00FC7766" w:rsidP="00FC77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именуемый в  дальнейшем  «Работник»,  с другой стороны,  заключили</w:t>
      </w:r>
      <w:r w:rsidR="000A4CD0" w:rsidRPr="006C20F1">
        <w:rPr>
          <w:rFonts w:ascii="Times New Roman" w:hAnsi="Times New Roman" w:cs="Times New Roman"/>
          <w:sz w:val="26"/>
          <w:szCs w:val="26"/>
        </w:rPr>
        <w:t xml:space="preserve"> настоящее соглашение о нижеследующем:</w:t>
      </w:r>
    </w:p>
    <w:p w14:paraId="604CB76F" w14:textId="2C5674A1" w:rsidR="000A4CD0" w:rsidRPr="00B27D9F" w:rsidRDefault="00B27D9F" w:rsidP="0073088D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D9F">
        <w:rPr>
          <w:rFonts w:ascii="Times New Roman" w:hAnsi="Times New Roman" w:cs="Times New Roman"/>
          <w:sz w:val="26"/>
          <w:szCs w:val="26"/>
        </w:rPr>
        <w:t xml:space="preserve">Стороны пришли к соглашению </w:t>
      </w:r>
      <w:r w:rsidR="004F4336">
        <w:rPr>
          <w:rFonts w:ascii="Times New Roman" w:hAnsi="Times New Roman" w:cs="Times New Roman"/>
          <w:sz w:val="26"/>
          <w:szCs w:val="26"/>
        </w:rPr>
        <w:t xml:space="preserve">о </w:t>
      </w:r>
      <w:r w:rsidR="000A4CD0" w:rsidRPr="00B27D9F">
        <w:rPr>
          <w:rFonts w:ascii="Times New Roman" w:hAnsi="Times New Roman" w:cs="Times New Roman"/>
          <w:sz w:val="26"/>
          <w:szCs w:val="26"/>
        </w:rPr>
        <w:t>расторжении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0A4CD0" w:rsidRPr="00B27D9F">
        <w:rPr>
          <w:rFonts w:ascii="Times New Roman" w:hAnsi="Times New Roman" w:cs="Times New Roman"/>
          <w:sz w:val="26"/>
          <w:szCs w:val="26"/>
        </w:rPr>
        <w:t>договора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0A4CD0" w:rsidRPr="00B27D9F">
        <w:rPr>
          <w:rFonts w:ascii="Times New Roman" w:hAnsi="Times New Roman" w:cs="Times New Roman"/>
          <w:sz w:val="26"/>
          <w:szCs w:val="26"/>
        </w:rPr>
        <w:t>о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BD215D" w:rsidRPr="00B27D9F">
        <w:rPr>
          <w:rFonts w:ascii="Times New Roman" w:hAnsi="Times New Roman" w:cs="Times New Roman"/>
          <w:sz w:val="26"/>
          <w:szCs w:val="26"/>
        </w:rPr>
        <w:t>п</w:t>
      </w:r>
      <w:r w:rsidR="000A4CD0" w:rsidRPr="00B27D9F">
        <w:rPr>
          <w:rFonts w:ascii="Times New Roman" w:hAnsi="Times New Roman" w:cs="Times New Roman"/>
          <w:sz w:val="26"/>
          <w:szCs w:val="26"/>
        </w:rPr>
        <w:t>олной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0A4CD0" w:rsidRPr="00B27D9F">
        <w:rPr>
          <w:rFonts w:ascii="Times New Roman" w:hAnsi="Times New Roman" w:cs="Times New Roman"/>
          <w:sz w:val="26"/>
          <w:szCs w:val="26"/>
        </w:rPr>
        <w:t>индивидуальной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0A4CD0" w:rsidRPr="00B27D9F">
        <w:rPr>
          <w:rFonts w:ascii="Times New Roman" w:hAnsi="Times New Roman" w:cs="Times New Roman"/>
          <w:sz w:val="26"/>
          <w:szCs w:val="26"/>
        </w:rPr>
        <w:t>материальной</w:t>
      </w:r>
      <w:r w:rsidR="004F4336">
        <w:rPr>
          <w:rFonts w:ascii="Times New Roman" w:hAnsi="Times New Roman" w:cs="Times New Roman"/>
          <w:sz w:val="26"/>
          <w:szCs w:val="26"/>
        </w:rPr>
        <w:t xml:space="preserve"> </w:t>
      </w:r>
      <w:r w:rsidR="000A4CD0" w:rsidRPr="00B27D9F">
        <w:rPr>
          <w:rFonts w:ascii="Times New Roman" w:hAnsi="Times New Roman" w:cs="Times New Roman"/>
          <w:sz w:val="26"/>
          <w:szCs w:val="26"/>
        </w:rPr>
        <w:t>ответственности 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4F4336">
        <w:rPr>
          <w:rFonts w:ascii="Times New Roman" w:hAnsi="Times New Roman" w:cs="Times New Roman"/>
          <w:sz w:val="26"/>
          <w:szCs w:val="26"/>
        </w:rPr>
        <w:t xml:space="preserve"> «</w:t>
      </w:r>
      <w:r w:rsidRPr="00B27D9F">
        <w:rPr>
          <w:rFonts w:ascii="Times New Roman" w:hAnsi="Times New Roman" w:cs="Times New Roman"/>
          <w:sz w:val="26"/>
          <w:szCs w:val="26"/>
        </w:rPr>
        <w:t>___</w:t>
      </w:r>
      <w:r w:rsidR="004F4336">
        <w:rPr>
          <w:rFonts w:ascii="Times New Roman" w:hAnsi="Times New Roman" w:cs="Times New Roman"/>
          <w:sz w:val="26"/>
          <w:szCs w:val="26"/>
        </w:rPr>
        <w:t xml:space="preserve">» </w:t>
      </w:r>
      <w:r w:rsidRPr="00B27D9F">
        <w:rPr>
          <w:rFonts w:ascii="Times New Roman" w:hAnsi="Times New Roman" w:cs="Times New Roman"/>
          <w:sz w:val="26"/>
          <w:szCs w:val="26"/>
        </w:rPr>
        <w:t>___________</w:t>
      </w:r>
      <w:r w:rsidR="004F4336">
        <w:rPr>
          <w:rFonts w:ascii="Times New Roman" w:hAnsi="Times New Roman" w:cs="Times New Roman"/>
          <w:sz w:val="26"/>
          <w:szCs w:val="26"/>
        </w:rPr>
        <w:t xml:space="preserve"> 202__г. </w:t>
      </w:r>
      <w:r>
        <w:rPr>
          <w:rFonts w:ascii="Times New Roman" w:hAnsi="Times New Roman" w:cs="Times New Roman"/>
          <w:sz w:val="26"/>
          <w:szCs w:val="26"/>
        </w:rPr>
        <w:t>№_____</w:t>
      </w:r>
      <w:r w:rsidR="000A4CD0" w:rsidRPr="00B27D9F">
        <w:rPr>
          <w:rFonts w:ascii="Times New Roman" w:hAnsi="Times New Roman" w:cs="Times New Roman"/>
          <w:sz w:val="26"/>
          <w:szCs w:val="26"/>
        </w:rPr>
        <w:t>.</w:t>
      </w:r>
    </w:p>
    <w:p w14:paraId="1EE96806" w14:textId="36D3FF95" w:rsidR="000A4CD0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Работник обязуется в срок до </w:t>
      </w:r>
      <w:r w:rsidR="004F4336">
        <w:rPr>
          <w:rFonts w:ascii="Times New Roman" w:hAnsi="Times New Roman" w:cs="Times New Roman"/>
          <w:sz w:val="26"/>
          <w:szCs w:val="26"/>
        </w:rPr>
        <w:t>«</w:t>
      </w:r>
      <w:r w:rsidR="004F4336" w:rsidRPr="00B27D9F">
        <w:rPr>
          <w:rFonts w:ascii="Times New Roman" w:hAnsi="Times New Roman" w:cs="Times New Roman"/>
          <w:sz w:val="26"/>
          <w:szCs w:val="26"/>
        </w:rPr>
        <w:t>___</w:t>
      </w:r>
      <w:r w:rsidR="004F4336">
        <w:rPr>
          <w:rFonts w:ascii="Times New Roman" w:hAnsi="Times New Roman" w:cs="Times New Roman"/>
          <w:sz w:val="26"/>
          <w:szCs w:val="26"/>
        </w:rPr>
        <w:t xml:space="preserve">» </w:t>
      </w:r>
      <w:r w:rsidR="004F4336" w:rsidRPr="00B27D9F">
        <w:rPr>
          <w:rFonts w:ascii="Times New Roman" w:hAnsi="Times New Roman" w:cs="Times New Roman"/>
          <w:sz w:val="26"/>
          <w:szCs w:val="26"/>
        </w:rPr>
        <w:t>___________</w:t>
      </w:r>
      <w:r w:rsidR="004F4336">
        <w:rPr>
          <w:rFonts w:ascii="Times New Roman" w:hAnsi="Times New Roman" w:cs="Times New Roman"/>
          <w:sz w:val="26"/>
          <w:szCs w:val="26"/>
        </w:rPr>
        <w:t xml:space="preserve"> 202__г. </w:t>
      </w:r>
      <w:r w:rsidRPr="006C20F1">
        <w:rPr>
          <w:rFonts w:ascii="Times New Roman" w:hAnsi="Times New Roman" w:cs="Times New Roman"/>
          <w:sz w:val="26"/>
          <w:szCs w:val="26"/>
        </w:rPr>
        <w:t xml:space="preserve">передать вверенные ему на основании договора о полной индивидуальной материальной ответственности материальные ценности </w:t>
      </w:r>
      <w:r w:rsidR="004F4336">
        <w:rPr>
          <w:rFonts w:ascii="Times New Roman" w:hAnsi="Times New Roman" w:cs="Times New Roman"/>
          <w:sz w:val="26"/>
          <w:szCs w:val="26"/>
        </w:rPr>
        <w:t>______</w:t>
      </w:r>
      <w:r w:rsidR="00B27D9F">
        <w:rPr>
          <w:rFonts w:ascii="Times New Roman" w:hAnsi="Times New Roman" w:cs="Times New Roman"/>
          <w:sz w:val="26"/>
          <w:szCs w:val="26"/>
        </w:rPr>
        <w:t>_____________________________.</w:t>
      </w:r>
    </w:p>
    <w:p w14:paraId="29694918" w14:textId="609222A8" w:rsidR="004F4336" w:rsidRPr="006C20F1" w:rsidRDefault="004F4336" w:rsidP="004F4336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(должность, структурное подразделение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)</w:t>
      </w:r>
    </w:p>
    <w:p w14:paraId="7B487F79" w14:textId="5CA13C6A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Настоящее соглашение вступает в силу после его подписания Сторонами и является неотъемлемой частью договора о полной индивидуальной материальной ответственности </w:t>
      </w:r>
      <w:r w:rsidR="004F4336">
        <w:rPr>
          <w:rFonts w:ascii="Times New Roman" w:hAnsi="Times New Roman" w:cs="Times New Roman"/>
          <w:sz w:val="26"/>
          <w:szCs w:val="26"/>
        </w:rPr>
        <w:t>от «</w:t>
      </w:r>
      <w:r w:rsidR="004F4336" w:rsidRPr="00B27D9F">
        <w:rPr>
          <w:rFonts w:ascii="Times New Roman" w:hAnsi="Times New Roman" w:cs="Times New Roman"/>
          <w:sz w:val="26"/>
          <w:szCs w:val="26"/>
        </w:rPr>
        <w:t>___</w:t>
      </w:r>
      <w:r w:rsidR="004F4336">
        <w:rPr>
          <w:rFonts w:ascii="Times New Roman" w:hAnsi="Times New Roman" w:cs="Times New Roman"/>
          <w:sz w:val="26"/>
          <w:szCs w:val="26"/>
        </w:rPr>
        <w:t xml:space="preserve">» </w:t>
      </w:r>
      <w:r w:rsidR="004F4336" w:rsidRPr="00B27D9F">
        <w:rPr>
          <w:rFonts w:ascii="Times New Roman" w:hAnsi="Times New Roman" w:cs="Times New Roman"/>
          <w:sz w:val="26"/>
          <w:szCs w:val="26"/>
        </w:rPr>
        <w:t>___________</w:t>
      </w:r>
      <w:r w:rsidR="004F4336">
        <w:rPr>
          <w:rFonts w:ascii="Times New Roman" w:hAnsi="Times New Roman" w:cs="Times New Roman"/>
          <w:sz w:val="26"/>
          <w:szCs w:val="26"/>
        </w:rPr>
        <w:t xml:space="preserve"> 202__г. №_____</w:t>
      </w:r>
      <w:r w:rsidR="00B27D9F">
        <w:rPr>
          <w:rFonts w:ascii="Times New Roman" w:hAnsi="Times New Roman" w:cs="Times New Roman"/>
          <w:sz w:val="26"/>
          <w:szCs w:val="26"/>
        </w:rPr>
        <w:t>.</w:t>
      </w:r>
    </w:p>
    <w:p w14:paraId="274F483C" w14:textId="74CE9838" w:rsidR="000A4CD0" w:rsidRPr="006C20F1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 xml:space="preserve">Соглашение составлено </w:t>
      </w:r>
      <w:r w:rsidR="004F43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</w:t>
      </w:r>
      <w:r w:rsid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двух</w:t>
      </w:r>
      <w:r w:rsidR="004F43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имеющих одинаковую юридическую силу экземплярах, из которых </w:t>
      </w:r>
      <w:r w:rsid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один</w:t>
      </w:r>
      <w:r w:rsidR="004F43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наход</w:t>
      </w:r>
      <w:r w:rsid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4F43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тся у Работодателя, а </w:t>
      </w:r>
      <w:r w:rsid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второй -</w:t>
      </w:r>
      <w:r w:rsidR="004F4336" w:rsidRPr="006C20F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 Работника</w:t>
      </w:r>
      <w:r w:rsidRPr="006C20F1">
        <w:rPr>
          <w:rFonts w:ascii="Times New Roman" w:hAnsi="Times New Roman" w:cs="Times New Roman"/>
          <w:sz w:val="26"/>
          <w:szCs w:val="26"/>
        </w:rPr>
        <w:t>.</w:t>
      </w:r>
    </w:p>
    <w:p w14:paraId="2792E244" w14:textId="77777777" w:rsidR="000A4CD0" w:rsidRDefault="000A4CD0" w:rsidP="000A4CD0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0F1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14:paraId="6A87AD9C" w14:textId="77777777" w:rsidR="00F34158" w:rsidRDefault="00F34158" w:rsidP="00F3415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21C2770" w14:textId="77777777" w:rsidR="00F34158" w:rsidRPr="006C20F1" w:rsidRDefault="00F34158" w:rsidP="00F3415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4"/>
        <w:gridCol w:w="3663"/>
      </w:tblGrid>
      <w:tr w:rsidR="000A4CD0" w:rsidRPr="006C20F1" w14:paraId="67F67562" w14:textId="77777777" w:rsidTr="004F4336">
        <w:tc>
          <w:tcPr>
            <w:tcW w:w="5954" w:type="dxa"/>
            <w:shd w:val="clear" w:color="auto" w:fill="FFFFFF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57"/>
              <w:gridCol w:w="130"/>
              <w:gridCol w:w="3657"/>
            </w:tblGrid>
            <w:tr w:rsidR="004F4336" w:rsidRPr="001F20A8" w14:paraId="224EA22A" w14:textId="77777777" w:rsidTr="004F4336">
              <w:tc>
                <w:tcPr>
                  <w:tcW w:w="3657" w:type="dxa"/>
                  <w:shd w:val="clear" w:color="auto" w:fill="auto"/>
                </w:tcPr>
                <w:p w14:paraId="0340E7EA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Работодатель</w:t>
                  </w:r>
                </w:p>
              </w:tc>
              <w:tc>
                <w:tcPr>
                  <w:tcW w:w="130" w:type="dxa"/>
                  <w:shd w:val="clear" w:color="auto" w:fill="auto"/>
                </w:tcPr>
                <w:p w14:paraId="6C0DBBEB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7" w:type="dxa"/>
                  <w:shd w:val="clear" w:color="auto" w:fill="auto"/>
                </w:tcPr>
                <w:p w14:paraId="65EF2440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Работник</w:t>
                  </w:r>
                </w:p>
              </w:tc>
            </w:tr>
            <w:tr w:rsidR="004F4336" w:rsidRPr="001F20A8" w14:paraId="0FFD73BE" w14:textId="77777777" w:rsidTr="004F4336">
              <w:tc>
                <w:tcPr>
                  <w:tcW w:w="3657" w:type="dxa"/>
                  <w:shd w:val="clear" w:color="auto" w:fill="auto"/>
                </w:tcPr>
                <w:p w14:paraId="613A2FEC" w14:textId="77777777" w:rsidR="004F4336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Должность</w:t>
                  </w:r>
                </w:p>
                <w:p w14:paraId="104D579D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  <w:p w14:paraId="0226E493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__________/_____________________/</w:t>
                  </w:r>
                </w:p>
                <w:p w14:paraId="291B9A45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(подпись)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EE4B33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ФИО)</w:t>
                  </w:r>
                </w:p>
              </w:tc>
              <w:tc>
                <w:tcPr>
                  <w:tcW w:w="130" w:type="dxa"/>
                  <w:shd w:val="clear" w:color="auto" w:fill="auto"/>
                </w:tcPr>
                <w:p w14:paraId="22FA0BC2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7" w:type="dxa"/>
                  <w:shd w:val="clear" w:color="auto" w:fill="auto"/>
                </w:tcPr>
                <w:p w14:paraId="6DA1CEEA" w14:textId="77777777" w:rsidR="004F4336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  <w:p w14:paraId="738BE51C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  <w:p w14:paraId="58E157FC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__________/_____________________/</w:t>
                  </w:r>
                </w:p>
                <w:p w14:paraId="57F93F47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(подпись)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EE4B33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ФИО)</w:t>
                  </w:r>
                </w:p>
              </w:tc>
            </w:tr>
            <w:tr w:rsidR="004F4336" w:rsidRPr="001F20A8" w14:paraId="4F87E80D" w14:textId="77777777" w:rsidTr="004F4336">
              <w:tc>
                <w:tcPr>
                  <w:tcW w:w="3657" w:type="dxa"/>
                  <w:shd w:val="clear" w:color="auto" w:fill="auto"/>
                </w:tcPr>
                <w:p w14:paraId="094DF78D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  <w:r w:rsidRPr="00EE4B33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130" w:type="dxa"/>
                  <w:shd w:val="clear" w:color="auto" w:fill="auto"/>
                </w:tcPr>
                <w:p w14:paraId="0F1E8031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57" w:type="dxa"/>
                  <w:shd w:val="clear" w:color="auto" w:fill="auto"/>
                </w:tcPr>
                <w:p w14:paraId="20289279" w14:textId="77777777" w:rsidR="004F4336" w:rsidRPr="00EE4B33" w:rsidRDefault="004F4336" w:rsidP="00D5292D">
                  <w:pPr>
                    <w:pStyle w:val="af7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C7CF1F" w14:textId="23D6D1F2" w:rsidR="000A4CD0" w:rsidRPr="006C20F1" w:rsidRDefault="000A4CD0" w:rsidP="002E2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3" w:type="dxa"/>
            <w:shd w:val="clear" w:color="auto" w:fill="FFFFFF"/>
          </w:tcPr>
          <w:p w14:paraId="042704F9" w14:textId="1905C3E9" w:rsidR="00B27D9F" w:rsidRPr="006C20F1" w:rsidRDefault="00B27D9F" w:rsidP="007823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098AA474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6E5C5BE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07DFC0E0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DF7035B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78487373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0E82083A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D825FE1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7DA50729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7B17A85" w14:textId="6ADD839F" w:rsidR="004F4336" w:rsidRPr="0087254F" w:rsidRDefault="004F4336" w:rsidP="004F433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25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</w:p>
    <w:p w14:paraId="5EB5F9B6" w14:textId="77777777" w:rsidR="004F4336" w:rsidRDefault="004F4336" w:rsidP="004F433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5A1D0E11" w14:textId="77777777" w:rsid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14:paraId="20C2E836" w14:textId="2A37F5AE" w:rsidR="000A4CD0" w:rsidRPr="004F4336" w:rsidRDefault="004F4336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F4336">
        <w:rPr>
          <w:rFonts w:ascii="Times New Roman" w:hAnsi="Times New Roman" w:cs="Times New Roman"/>
          <w:sz w:val="26"/>
          <w:szCs w:val="26"/>
        </w:rPr>
        <w:t xml:space="preserve">Дополнительное соглашение к </w:t>
      </w:r>
      <w:r w:rsidR="000A4CD0" w:rsidRP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договор</w:t>
      </w:r>
      <w:r w:rsidRP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0A4CD0" w:rsidRP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 полной коллективной (бригадной) материальной ответственности</w:t>
      </w:r>
      <w:r w:rsidRPr="004F433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_____</w:t>
      </w:r>
    </w:p>
    <w:p w14:paraId="7053236D" w14:textId="77777777" w:rsidR="000A4CD0" w:rsidRPr="006C20F1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63C4B19" w14:textId="607D20C2" w:rsidR="00F34158" w:rsidRDefault="004F4336" w:rsidP="004F433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«___»_________202__г.</w:t>
      </w:r>
    </w:p>
    <w:p w14:paraId="3B5E9874" w14:textId="77777777" w:rsidR="004F4336" w:rsidRPr="00F34158" w:rsidRDefault="004F4336" w:rsidP="004F433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14:paraId="419CE8AB" w14:textId="77777777" w:rsidR="0073088D" w:rsidRPr="0073088D" w:rsidRDefault="0073088D" w:rsidP="00730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ФГБОУ ИВО «Московский государственный гуманитарно-экономический университет», далее именуемый «Работодатель», в лице ______________________________, действующего на основании ______________________________, с одной стороны, и</w:t>
      </w:r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коллектива (бригады) __________________________________________________________,</w:t>
      </w:r>
    </w:p>
    <w:p w14:paraId="3B96B23A" w14:textId="77777777" w:rsidR="0073088D" w:rsidRPr="0073088D" w:rsidRDefault="0073088D" w:rsidP="0073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(наименование отдела, иного подразделения)</w:t>
      </w:r>
    </w:p>
    <w:p w14:paraId="1F402733" w14:textId="77777777" w:rsidR="0073088D" w:rsidRPr="0073088D" w:rsidRDefault="0073088D" w:rsidP="0073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</w:t>
      </w:r>
      <w:proofErr w:type="gramEnd"/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«Коллектив (бригада)», в лице руководителя Коллектива (бригадира) __________________________________________________________________,</w:t>
      </w:r>
    </w:p>
    <w:p w14:paraId="7B2C97FB" w14:textId="77777777" w:rsidR="0073088D" w:rsidRPr="0073088D" w:rsidRDefault="0073088D" w:rsidP="0073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(фамилия, имя, отчество; занимаемая должность)</w:t>
      </w:r>
    </w:p>
    <w:p w14:paraId="14CCF3E3" w14:textId="6861CD88" w:rsidR="000A4CD0" w:rsidRPr="0073088D" w:rsidRDefault="0073088D" w:rsidP="0073088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</w:t>
      </w:r>
      <w:r w:rsidR="000A4CD0" w:rsidRPr="007308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настоящее соглашение о нижеследующем:</w:t>
      </w:r>
    </w:p>
    <w:p w14:paraId="583DD16A" w14:textId="221ECA55" w:rsidR="0073088D" w:rsidRPr="0073088D" w:rsidRDefault="0073088D" w:rsidP="0073088D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73088D">
        <w:rPr>
          <w:rFonts w:ascii="Times New Roman" w:hAnsi="Times New Roman" w:cs="Times New Roman"/>
          <w:sz w:val="24"/>
          <w:szCs w:val="26"/>
        </w:rPr>
        <w:t>Стороны пришли к соглашению о расторжении договора о полной коллективной (бригадной) материальной ответственности от «___» ___________ 202__г. №_____.</w:t>
      </w:r>
    </w:p>
    <w:p w14:paraId="5697BB2E" w14:textId="1244D9C7" w:rsidR="0073088D" w:rsidRPr="0073088D" w:rsidRDefault="0073088D" w:rsidP="0073088D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7308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(бригада)</w:t>
      </w:r>
      <w:r w:rsidRPr="0073088D">
        <w:rPr>
          <w:rFonts w:ascii="Times New Roman" w:hAnsi="Times New Roman" w:cs="Times New Roman"/>
          <w:sz w:val="24"/>
          <w:szCs w:val="26"/>
        </w:rPr>
        <w:t xml:space="preserve"> обязуется в срок до «___» ___________ 202__г. передать вверенные ему на основании договора о полной коллективной (бригадной)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3088D">
        <w:rPr>
          <w:rFonts w:ascii="Times New Roman" w:hAnsi="Times New Roman" w:cs="Times New Roman"/>
          <w:sz w:val="24"/>
          <w:szCs w:val="26"/>
        </w:rPr>
        <w:t>материальной ответственности материальные ценности ___________________________________.</w:t>
      </w:r>
    </w:p>
    <w:p w14:paraId="15F4AE3A" w14:textId="37B7D2CD" w:rsidR="0073088D" w:rsidRPr="006C20F1" w:rsidRDefault="0073088D" w:rsidP="0073088D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ab/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(должность, структурное подразделение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)</w:t>
      </w:r>
    </w:p>
    <w:p w14:paraId="66CCAABB" w14:textId="4C39F185" w:rsidR="0073088D" w:rsidRPr="0073088D" w:rsidRDefault="0073088D" w:rsidP="0073088D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8D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после его подписания Сторонами и является неотъемлемой частью договора о полной </w:t>
      </w:r>
      <w:r w:rsidRPr="0073088D">
        <w:rPr>
          <w:rFonts w:ascii="Times New Roman" w:hAnsi="Times New Roman" w:cs="Times New Roman"/>
          <w:sz w:val="24"/>
          <w:szCs w:val="26"/>
        </w:rPr>
        <w:t>коллективной (бригадной)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3088D">
        <w:rPr>
          <w:rFonts w:ascii="Times New Roman" w:hAnsi="Times New Roman" w:cs="Times New Roman"/>
          <w:sz w:val="24"/>
          <w:szCs w:val="24"/>
        </w:rPr>
        <w:t>материальной ответственности от «___» ___________ 202__г. №_____.</w:t>
      </w:r>
    </w:p>
    <w:p w14:paraId="54BEA299" w14:textId="0F5FB5A5" w:rsidR="0073088D" w:rsidRPr="0073088D" w:rsidRDefault="0073088D" w:rsidP="0073088D">
      <w:pPr>
        <w:pStyle w:val="a3"/>
        <w:numPr>
          <w:ilvl w:val="0"/>
          <w:numId w:val="19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8D">
        <w:rPr>
          <w:rFonts w:ascii="Times New Roman" w:hAnsi="Times New Roman" w:cs="Times New Roman"/>
          <w:sz w:val="24"/>
          <w:szCs w:val="24"/>
        </w:rPr>
        <w:t xml:space="preserve">Соглашение составлено </w:t>
      </w:r>
      <w:r w:rsidRPr="007308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двух имеющих одинаковую юридическую силу экземплярах, </w:t>
      </w:r>
      <w:r w:rsidRPr="00EE4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которых находится у Работодателя, а один - у руководителя Коллектива (бригадира)</w:t>
      </w:r>
      <w:r w:rsidRPr="0073088D">
        <w:rPr>
          <w:rFonts w:ascii="Times New Roman" w:hAnsi="Times New Roman" w:cs="Times New Roman"/>
          <w:sz w:val="24"/>
          <w:szCs w:val="24"/>
        </w:rPr>
        <w:t>.</w:t>
      </w:r>
    </w:p>
    <w:p w14:paraId="09970805" w14:textId="3070992E" w:rsidR="000A4CD0" w:rsidRPr="0073088D" w:rsidRDefault="0073088D" w:rsidP="0073088D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088D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14:paraId="021B6530" w14:textId="77777777" w:rsidR="000A4CD0" w:rsidRPr="00F34158" w:rsidRDefault="000A4CD0" w:rsidP="000A4CD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42D4793A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___________________________         ________________________</w:t>
      </w:r>
    </w:p>
    <w:p w14:paraId="6C3B6FDF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3F3FBAFE" w14:textId="77777777" w:rsidR="0073088D" w:rsidRDefault="0073088D" w:rsidP="007308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</w:t>
      </w:r>
    </w:p>
    <w:p w14:paraId="0AF57B38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(бригадир)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0684B7C3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2C8A71F5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Коллектива:______________________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56428DBB" w14:textId="77777777" w:rsidR="0073088D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524434F2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1DB004FA" w14:textId="77777777" w:rsidR="0073088D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04BBB53A" w14:textId="77777777" w:rsidR="0073088D" w:rsidRPr="006C20F1" w:rsidRDefault="0073088D" w:rsidP="0073088D">
      <w:pPr>
        <w:autoSpaceDE w:val="0"/>
        <w:autoSpaceDN w:val="0"/>
        <w:adjustRightInd w:val="0"/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        ________________________</w:t>
      </w:r>
    </w:p>
    <w:p w14:paraId="302433B5" w14:textId="77777777" w:rsidR="0073088D" w:rsidRDefault="0073088D" w:rsidP="0073088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должност</w:t>
      </w:r>
      <w:r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ь</w:t>
      </w:r>
      <w:r w:rsidRPr="006C20F1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, Ф.И.О.)</w:t>
      </w:r>
    </w:p>
    <w:p w14:paraId="77E08516" w14:textId="77777777" w:rsidR="0073088D" w:rsidRDefault="0073088D" w:rsidP="0073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AEFB0" w14:textId="77777777" w:rsidR="000A4CD0" w:rsidRPr="006C20F1" w:rsidRDefault="000A4CD0" w:rsidP="000A4CD0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AEB5F66" w14:textId="6826ABEF" w:rsidR="00023085" w:rsidRPr="0073088D" w:rsidRDefault="00956244" w:rsidP="005150FC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3088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7</w:t>
      </w:r>
    </w:p>
    <w:p w14:paraId="0FC05F44" w14:textId="77777777" w:rsidR="00796D72" w:rsidRDefault="00796D72" w:rsidP="00796D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67A08E53" w14:textId="0E00CF39" w:rsidR="00796D72" w:rsidRDefault="00796D72" w:rsidP="00796D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(на угловом бланке)</w:t>
      </w:r>
    </w:p>
    <w:p w14:paraId="1100D637" w14:textId="77777777" w:rsidR="00956244" w:rsidRPr="006C20F1" w:rsidRDefault="00956244" w:rsidP="0002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23085" w:rsidRPr="006C20F1" w14:paraId="4F40BBDD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32B7C657" w14:textId="77777777" w:rsidR="00023085" w:rsidRPr="006C20F1" w:rsidRDefault="00E57268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59141699"/>
                <w:placeholder>
                  <w:docPart w:val="9DA5E3737D9744349B6CD3192202849E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023085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023085" w:rsidRPr="006C20F1" w14:paraId="593108DF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0173F956" w14:textId="77777777" w:rsidR="00023085" w:rsidRPr="006C20F1" w:rsidRDefault="00023085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23085" w:rsidRPr="006C20F1" w14:paraId="0AD1EBF7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-1162237044"/>
              <w:placeholder>
                <w:docPart w:val="CF31A55111CF401893D06529F79FEBD3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492E286E" w14:textId="77777777" w:rsidR="00023085" w:rsidRPr="006C20F1" w:rsidRDefault="00023085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32561AB4" w14:textId="30638A0C" w:rsidR="00023085" w:rsidRDefault="00D17C99" w:rsidP="00023085">
      <w:pPr>
        <w:tabs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14:paraId="75B3AF48" w14:textId="77777777" w:rsidR="00D17C99" w:rsidRPr="006C20F1" w:rsidRDefault="00D17C99" w:rsidP="00023085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B392B" w14:textId="77777777" w:rsidR="00023085" w:rsidRPr="00D17C99" w:rsidRDefault="00023085" w:rsidP="0002308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17C99">
        <w:rPr>
          <w:rFonts w:ascii="Times New Roman" w:hAnsi="Times New Roman" w:cs="Times New Roman"/>
          <w:sz w:val="20"/>
          <w:szCs w:val="24"/>
        </w:rPr>
        <w:t xml:space="preserve">Уведомление </w:t>
      </w:r>
    </w:p>
    <w:p w14:paraId="5CDCEEED" w14:textId="77777777" w:rsidR="00023085" w:rsidRPr="00D17C99" w:rsidRDefault="00023085" w:rsidP="0002308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17C99">
        <w:rPr>
          <w:rFonts w:ascii="Times New Roman" w:hAnsi="Times New Roman" w:cs="Times New Roman"/>
          <w:sz w:val="20"/>
          <w:szCs w:val="24"/>
        </w:rPr>
        <w:t xml:space="preserve">о проведении инвентаризации </w:t>
      </w:r>
    </w:p>
    <w:p w14:paraId="22C6DECE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5E3D1B" w14:textId="2AF64360" w:rsidR="00023085" w:rsidRPr="006C20F1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Уважаем</w:t>
      </w:r>
      <w:r w:rsidR="00796D72"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 w:rsidR="00796D7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96D72">
        <w:rPr>
          <w:rFonts w:ascii="Times New Roman" w:hAnsi="Times New Roman" w:cs="Times New Roman"/>
          <w:sz w:val="24"/>
          <w:szCs w:val="24"/>
        </w:rPr>
        <w:t>) __________</w:t>
      </w:r>
      <w:r w:rsidRPr="006C20F1">
        <w:rPr>
          <w:rFonts w:ascii="Times New Roman" w:hAnsi="Times New Roman" w:cs="Times New Roman"/>
          <w:sz w:val="24"/>
          <w:szCs w:val="24"/>
        </w:rPr>
        <w:t>__</w:t>
      </w:r>
      <w:r w:rsidR="0073088D">
        <w:rPr>
          <w:rFonts w:ascii="Times New Roman" w:hAnsi="Times New Roman" w:cs="Times New Roman"/>
          <w:sz w:val="24"/>
          <w:szCs w:val="24"/>
        </w:rPr>
        <w:t>!</w:t>
      </w:r>
    </w:p>
    <w:p w14:paraId="345B1E75" w14:textId="77777777" w:rsidR="00023085" w:rsidRPr="006C20F1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AC4CB1" w14:textId="73DA0AC4" w:rsidR="00023085" w:rsidRPr="006C20F1" w:rsidRDefault="00796D72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C20F1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20F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0F1">
        <w:rPr>
          <w:rFonts w:ascii="Times New Roman" w:hAnsi="Times New Roman" w:cs="Times New Roman"/>
          <w:sz w:val="24"/>
          <w:szCs w:val="24"/>
        </w:rPr>
        <w:t xml:space="preserve">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, приказ о приеме на работу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 Вы были приняты в </w:t>
      </w:r>
      <w:r>
        <w:rPr>
          <w:rFonts w:ascii="Times New Roman" w:hAnsi="Times New Roman" w:cs="Times New Roman"/>
          <w:sz w:val="24"/>
          <w:szCs w:val="24"/>
        </w:rPr>
        <w:t>ФГБОУ ИВО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Московский</w:t>
      </w:r>
      <w:r w:rsidR="00810926">
        <w:rPr>
          <w:rFonts w:ascii="Times New Roman" w:hAnsi="Times New Roman" w:cs="Times New Roman"/>
          <w:sz w:val="24"/>
          <w:szCs w:val="24"/>
        </w:rPr>
        <w:t xml:space="preserve"> государственный гуманитарно-экономический университет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810926">
        <w:rPr>
          <w:rFonts w:ascii="Times New Roman" w:hAnsi="Times New Roman" w:cs="Times New Roman"/>
          <w:sz w:val="24"/>
          <w:szCs w:val="24"/>
        </w:rPr>
        <w:t>Университет</w:t>
      </w:r>
      <w:r w:rsidR="00023085" w:rsidRPr="006C20F1">
        <w:rPr>
          <w:rFonts w:ascii="Times New Roman" w:hAnsi="Times New Roman" w:cs="Times New Roman"/>
          <w:sz w:val="24"/>
          <w:szCs w:val="24"/>
        </w:rPr>
        <w:t>) на должность _________________</w:t>
      </w:r>
      <w:r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__________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6E224" w14:textId="146C4646" w:rsidR="00023085" w:rsidRPr="006C20F1" w:rsidRDefault="00796D72" w:rsidP="000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работодателем и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 Вами был заключен договор о полной материальной ответственности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акту </w:t>
      </w:r>
      <w:r w:rsidR="009A5D6F">
        <w:rPr>
          <w:rFonts w:ascii="Times New Roman" w:hAnsi="Times New Roman" w:cs="Times New Roman"/>
          <w:sz w:val="24"/>
          <w:szCs w:val="24"/>
        </w:rPr>
        <w:t>____________</w:t>
      </w:r>
      <w:r w:rsidR="00810926">
        <w:rPr>
          <w:rFonts w:ascii="Times New Roman" w:hAnsi="Times New Roman" w:cs="Times New Roman"/>
          <w:sz w:val="24"/>
          <w:szCs w:val="24"/>
        </w:rPr>
        <w:t xml:space="preserve"> 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 Вам было передано имущество </w:t>
      </w:r>
      <w:r w:rsidR="00810926">
        <w:rPr>
          <w:rFonts w:ascii="Times New Roman" w:hAnsi="Times New Roman" w:cs="Times New Roman"/>
          <w:sz w:val="24"/>
          <w:szCs w:val="24"/>
        </w:rPr>
        <w:t>Университета</w:t>
      </w:r>
      <w:r w:rsidR="009A5D6F">
        <w:rPr>
          <w:rFonts w:ascii="Times New Roman" w:hAnsi="Times New Roman" w:cs="Times New Roman"/>
          <w:sz w:val="24"/>
          <w:szCs w:val="24"/>
        </w:rPr>
        <w:t>.</w:t>
      </w:r>
    </w:p>
    <w:p w14:paraId="121E4FA1" w14:textId="679DF1A4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Однако после расторжения трудового договора в нарушение </w:t>
      </w:r>
      <w:r w:rsidR="00796D72">
        <w:rPr>
          <w:rFonts w:ascii="Times New Roman" w:hAnsi="Times New Roman" w:cs="Times New Roman"/>
          <w:sz w:val="24"/>
          <w:szCs w:val="24"/>
        </w:rPr>
        <w:t>принятых на себя</w:t>
      </w:r>
      <w:r w:rsidRPr="006C20F1">
        <w:rPr>
          <w:rFonts w:ascii="Times New Roman" w:hAnsi="Times New Roman" w:cs="Times New Roman"/>
          <w:sz w:val="24"/>
          <w:szCs w:val="24"/>
        </w:rPr>
        <w:t xml:space="preserve"> обязательств вверенное имущество</w:t>
      </w:r>
      <w:r w:rsidR="00796D72" w:rsidRPr="00796D72">
        <w:rPr>
          <w:rFonts w:ascii="Times New Roman" w:hAnsi="Times New Roman" w:cs="Times New Roman"/>
          <w:sz w:val="24"/>
          <w:szCs w:val="24"/>
        </w:rPr>
        <w:t xml:space="preserve"> </w:t>
      </w:r>
      <w:r w:rsidR="00796D72" w:rsidRPr="006C20F1">
        <w:rPr>
          <w:rFonts w:ascii="Times New Roman" w:hAnsi="Times New Roman" w:cs="Times New Roman"/>
          <w:sz w:val="24"/>
          <w:szCs w:val="24"/>
        </w:rPr>
        <w:t>Вы не возвратили</w:t>
      </w:r>
      <w:r w:rsidRPr="006C20F1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с чем предлагаем Вам в срок до </w:t>
      </w:r>
      <w:r w:rsidR="00796D72" w:rsidRPr="0073088D">
        <w:rPr>
          <w:rFonts w:ascii="Times New Roman" w:hAnsi="Times New Roman" w:cs="Times New Roman"/>
          <w:sz w:val="24"/>
          <w:szCs w:val="24"/>
        </w:rPr>
        <w:t>«___» ___________ 202__г.</w:t>
      </w:r>
      <w:r w:rsidR="00796D72">
        <w:rPr>
          <w:rFonts w:ascii="Times New Roman" w:hAnsi="Times New Roman" w:cs="Times New Roman"/>
          <w:sz w:val="24"/>
          <w:szCs w:val="24"/>
        </w:rPr>
        <w:t xml:space="preserve"> </w:t>
      </w:r>
      <w:r w:rsidRPr="006C20F1">
        <w:rPr>
          <w:rFonts w:ascii="Times New Roman" w:hAnsi="Times New Roman" w:cs="Times New Roman"/>
          <w:sz w:val="24"/>
          <w:szCs w:val="24"/>
        </w:rPr>
        <w:t xml:space="preserve">в добровольном порядке возвратить имущество согласно </w:t>
      </w:r>
      <w:r w:rsidR="009A5D6F">
        <w:rPr>
          <w:rFonts w:ascii="Times New Roman" w:hAnsi="Times New Roman" w:cs="Times New Roman"/>
          <w:sz w:val="24"/>
          <w:szCs w:val="24"/>
        </w:rPr>
        <w:t>прилагаемому перечню</w:t>
      </w:r>
      <w:r w:rsidRPr="006C20F1">
        <w:rPr>
          <w:rFonts w:ascii="Times New Roman" w:hAnsi="Times New Roman" w:cs="Times New Roman"/>
          <w:sz w:val="24"/>
          <w:szCs w:val="24"/>
        </w:rPr>
        <w:t>.</w:t>
      </w:r>
    </w:p>
    <w:p w14:paraId="2FE19115" w14:textId="537D5283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Также уведомляем Вас, что </w:t>
      </w:r>
      <w:r w:rsidR="00796D72" w:rsidRPr="0073088D">
        <w:rPr>
          <w:rFonts w:ascii="Times New Roman" w:hAnsi="Times New Roman" w:cs="Times New Roman"/>
          <w:sz w:val="24"/>
          <w:szCs w:val="24"/>
        </w:rPr>
        <w:t>«___» ___________ 202__г.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 __.___ по адресу:</w:t>
      </w:r>
      <w:r w:rsidR="00796D72">
        <w:rPr>
          <w:rFonts w:ascii="Times New Roman" w:hAnsi="Times New Roman" w:cs="Times New Roman"/>
          <w:sz w:val="24"/>
          <w:szCs w:val="24"/>
        </w:rPr>
        <w:t xml:space="preserve"> </w:t>
      </w:r>
      <w:r w:rsidRPr="006C20F1">
        <w:rPr>
          <w:rFonts w:ascii="Times New Roman" w:hAnsi="Times New Roman" w:cs="Times New Roman"/>
          <w:sz w:val="24"/>
          <w:szCs w:val="24"/>
        </w:rPr>
        <w:t xml:space="preserve">________________________________________ будет проводиться инвентаризация для установления фактического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переданного Вам имущества </w:t>
      </w:r>
      <w:r w:rsidR="009A5D6F">
        <w:rPr>
          <w:rFonts w:ascii="Times New Roman" w:hAnsi="Times New Roman" w:cs="Times New Roman"/>
          <w:sz w:val="24"/>
          <w:szCs w:val="24"/>
        </w:rPr>
        <w:t>Университета</w:t>
      </w:r>
      <w:r w:rsidRPr="006C20F1">
        <w:rPr>
          <w:rFonts w:ascii="Times New Roman" w:hAnsi="Times New Roman" w:cs="Times New Roman"/>
          <w:sz w:val="24"/>
          <w:szCs w:val="24"/>
        </w:rPr>
        <w:t>, в связи с чем просим Вас присутствовать при проведении инвентаризации.</w:t>
      </w:r>
    </w:p>
    <w:p w14:paraId="7B8791F1" w14:textId="40B46536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В случае Вашего отсутствия, инвентаризация будет проведена </w:t>
      </w:r>
      <w:r w:rsidR="009A5D6F">
        <w:rPr>
          <w:rFonts w:ascii="Times New Roman" w:hAnsi="Times New Roman" w:cs="Times New Roman"/>
          <w:sz w:val="24"/>
          <w:szCs w:val="24"/>
        </w:rPr>
        <w:t>Университетом</w:t>
      </w:r>
      <w:r w:rsidRPr="006C20F1">
        <w:rPr>
          <w:rFonts w:ascii="Times New Roman" w:hAnsi="Times New Roman" w:cs="Times New Roman"/>
          <w:sz w:val="24"/>
          <w:szCs w:val="24"/>
        </w:rPr>
        <w:t xml:space="preserve"> без Вашего участия.</w:t>
      </w:r>
    </w:p>
    <w:p w14:paraId="1AF6B70D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63B4A" w14:textId="0F67D688" w:rsidR="00023085" w:rsidRDefault="00023085" w:rsidP="00D17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Приложени</w:t>
      </w:r>
      <w:r w:rsidR="00D17C99">
        <w:rPr>
          <w:rFonts w:ascii="Times New Roman" w:hAnsi="Times New Roman" w:cs="Times New Roman"/>
          <w:sz w:val="24"/>
          <w:szCs w:val="24"/>
        </w:rPr>
        <w:t>е (п</w:t>
      </w:r>
      <w:r w:rsidR="00D17C99" w:rsidRPr="006C20F1">
        <w:rPr>
          <w:rFonts w:ascii="Times New Roman" w:hAnsi="Times New Roman" w:cs="Times New Roman"/>
          <w:sz w:val="24"/>
          <w:szCs w:val="24"/>
        </w:rPr>
        <w:t>еречень имущества</w:t>
      </w:r>
      <w:r w:rsidR="00D17C99">
        <w:rPr>
          <w:rFonts w:ascii="Times New Roman" w:hAnsi="Times New Roman" w:cs="Times New Roman"/>
          <w:sz w:val="24"/>
          <w:szCs w:val="24"/>
        </w:rPr>
        <w:t>)</w:t>
      </w:r>
      <w:r w:rsidRPr="006C20F1">
        <w:rPr>
          <w:rFonts w:ascii="Times New Roman" w:hAnsi="Times New Roman" w:cs="Times New Roman"/>
          <w:sz w:val="24"/>
          <w:szCs w:val="24"/>
        </w:rPr>
        <w:t>:</w:t>
      </w:r>
      <w:r w:rsidR="00D17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DAF92" w14:textId="77777777" w:rsidR="009A5D6F" w:rsidRDefault="009A5D6F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548A2" w14:textId="77777777" w:rsidR="009A5D6F" w:rsidRDefault="009A5D6F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04B76" w14:textId="77777777" w:rsidR="009A5D6F" w:rsidRDefault="009A5D6F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BDB31" w14:textId="77777777" w:rsidR="009A5D6F" w:rsidRPr="006C20F1" w:rsidRDefault="009A5D6F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BE2A9" w14:textId="7A21E0CF" w:rsidR="00023085" w:rsidRPr="006C20F1" w:rsidRDefault="00D17C99" w:rsidP="00D17C99">
      <w:pPr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олжност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(подпись)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И.О. Фамилия</w:t>
      </w:r>
    </w:p>
    <w:p w14:paraId="71632F67" w14:textId="77777777" w:rsidR="0072352B" w:rsidRPr="006C20F1" w:rsidRDefault="0072352B">
      <w:pP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0649ACD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E938690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C9DFEDB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7446E867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5F4EB73E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9D8C13A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594C901" w14:textId="77777777" w:rsidR="00D17C99" w:rsidRDefault="00D17C99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7EFED01" w14:textId="77777777" w:rsidR="00D17C99" w:rsidRDefault="00D17C99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B79CA01" w14:textId="77777777" w:rsidR="009A5D6F" w:rsidRDefault="009A5D6F" w:rsidP="007651E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DBF137F" w14:textId="1D7A2C22" w:rsidR="008B20D4" w:rsidRPr="0073088D" w:rsidRDefault="00944EF7" w:rsidP="00944EF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3088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8</w:t>
      </w:r>
    </w:p>
    <w:p w14:paraId="62136142" w14:textId="77777777" w:rsidR="00796D72" w:rsidRDefault="00796D72" w:rsidP="00796D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29E9C370" w14:textId="77777777" w:rsidR="00796D72" w:rsidRDefault="00796D72" w:rsidP="00796D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(на угловом бланке)</w:t>
      </w:r>
    </w:p>
    <w:p w14:paraId="765B9B0B" w14:textId="77777777" w:rsidR="008B20D4" w:rsidRPr="006C20F1" w:rsidRDefault="008B20D4" w:rsidP="008B2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8B20D4" w:rsidRPr="006C20F1" w14:paraId="4D305C43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3357DFC5" w14:textId="77777777" w:rsidR="008B20D4" w:rsidRPr="006C20F1" w:rsidRDefault="00E57268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-638271725"/>
                <w:placeholder>
                  <w:docPart w:val="0DC9B5BF525B4CB3A6F38BDE60794CBB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8B20D4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8B20D4" w:rsidRPr="006C20F1" w14:paraId="4A82AD7F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53504C0F" w14:textId="77777777" w:rsidR="008B20D4" w:rsidRPr="006C20F1" w:rsidRDefault="008B20D4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8B20D4" w:rsidRPr="006C20F1" w14:paraId="3DE78159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-1695614663"/>
              <w:placeholder>
                <w:docPart w:val="3D08C1ACA8EF44B29938478485054632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1246B702" w14:textId="77777777" w:rsidR="008B20D4" w:rsidRPr="006C20F1" w:rsidRDefault="008B20D4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755A00F4" w14:textId="09585934" w:rsidR="008B20D4" w:rsidRDefault="00D17C99" w:rsidP="008B20D4">
      <w:pPr>
        <w:tabs>
          <w:tab w:val="left" w:pos="482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14:paraId="1D62DB50" w14:textId="77777777" w:rsidR="00D17C99" w:rsidRPr="00166CF7" w:rsidRDefault="00D17C99" w:rsidP="008B20D4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397BD" w14:textId="77777777" w:rsidR="008B20D4" w:rsidRPr="00D17C99" w:rsidRDefault="008B20D4" w:rsidP="008B2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7C99">
        <w:rPr>
          <w:rFonts w:ascii="Times New Roman" w:hAnsi="Times New Roman" w:cs="Times New Roman"/>
          <w:sz w:val="20"/>
          <w:szCs w:val="20"/>
        </w:rPr>
        <w:t>Уведомление о предоставлении</w:t>
      </w:r>
    </w:p>
    <w:p w14:paraId="6E40F451" w14:textId="77777777" w:rsidR="008B20D4" w:rsidRPr="00D17C99" w:rsidRDefault="008B20D4" w:rsidP="008B2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7C99">
        <w:rPr>
          <w:rFonts w:ascii="Times New Roman" w:hAnsi="Times New Roman" w:cs="Times New Roman"/>
          <w:sz w:val="20"/>
          <w:szCs w:val="20"/>
        </w:rPr>
        <w:t>письменных объяснений</w:t>
      </w:r>
    </w:p>
    <w:p w14:paraId="4CE9AC47" w14:textId="77777777" w:rsidR="008B20D4" w:rsidRPr="006C20F1" w:rsidRDefault="008B20D4" w:rsidP="008B20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830C84" w14:textId="32079A87" w:rsidR="008B20D4" w:rsidRPr="006C20F1" w:rsidRDefault="00796D72" w:rsidP="008B20D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</w:t>
      </w:r>
      <w:r w:rsidRPr="006C20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D83ECEF" w14:textId="77777777" w:rsidR="008B20D4" w:rsidRPr="006C20F1" w:rsidRDefault="008B20D4" w:rsidP="008B20D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70577" w14:textId="77777777" w:rsidR="00D5292D" w:rsidRPr="006C20F1" w:rsidRDefault="00D5292D" w:rsidP="00D5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C20F1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20F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0F1">
        <w:rPr>
          <w:rFonts w:ascii="Times New Roman" w:hAnsi="Times New Roman" w:cs="Times New Roman"/>
          <w:sz w:val="24"/>
          <w:szCs w:val="24"/>
        </w:rPr>
        <w:t xml:space="preserve">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, приказ о приеме на работу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Вы были приняты в </w:t>
      </w:r>
      <w:r>
        <w:rPr>
          <w:rFonts w:ascii="Times New Roman" w:hAnsi="Times New Roman" w:cs="Times New Roman"/>
          <w:sz w:val="24"/>
          <w:szCs w:val="24"/>
        </w:rPr>
        <w:t>ФГБОУ ИВО</w:t>
      </w:r>
      <w:r w:rsidRPr="006C20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Московский государственный гуманитарно-экономический университет</w:t>
      </w:r>
      <w:r w:rsidRPr="006C20F1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C20F1">
        <w:rPr>
          <w:rFonts w:ascii="Times New Roman" w:hAnsi="Times New Roman" w:cs="Times New Roman"/>
          <w:sz w:val="24"/>
          <w:szCs w:val="24"/>
        </w:rPr>
        <w:t>) на должность _________________</w:t>
      </w:r>
      <w:r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__________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79EDC" w14:textId="09496CE4" w:rsidR="008B20D4" w:rsidRPr="006C20F1" w:rsidRDefault="00D5292D" w:rsidP="00D5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работодателем и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Вами был заключен договор о полной материальной ответственности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акту ____________ </w:t>
      </w:r>
      <w:r w:rsidRPr="006C20F1">
        <w:rPr>
          <w:rFonts w:ascii="Times New Roman" w:hAnsi="Times New Roman" w:cs="Times New Roman"/>
          <w:sz w:val="24"/>
          <w:szCs w:val="24"/>
        </w:rPr>
        <w:t xml:space="preserve">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 было передано имущество </w:t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24464AF2" w14:textId="18A902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В связи с Вашим увольнением из </w:t>
      </w:r>
      <w:r w:rsidR="002B6431">
        <w:rPr>
          <w:rFonts w:ascii="Times New Roman" w:hAnsi="Times New Roman" w:cs="Times New Roman"/>
          <w:sz w:val="24"/>
          <w:szCs w:val="24"/>
        </w:rPr>
        <w:t>Университета</w:t>
      </w:r>
      <w:r w:rsidRPr="006C20F1">
        <w:rPr>
          <w:rFonts w:ascii="Times New Roman" w:hAnsi="Times New Roman" w:cs="Times New Roman"/>
          <w:sz w:val="24"/>
          <w:szCs w:val="24"/>
        </w:rPr>
        <w:t xml:space="preserve"> и сменой материально ответственного лица </w:t>
      </w:r>
      <w:r w:rsidR="00D5292D" w:rsidRPr="0073088D">
        <w:rPr>
          <w:rFonts w:ascii="Times New Roman" w:hAnsi="Times New Roman" w:cs="Times New Roman"/>
          <w:sz w:val="24"/>
          <w:szCs w:val="24"/>
        </w:rPr>
        <w:t>«___» ___________ 202__г.</w:t>
      </w:r>
      <w:r w:rsidR="00D5292D">
        <w:rPr>
          <w:rFonts w:ascii="Times New Roman" w:hAnsi="Times New Roman" w:cs="Times New Roman"/>
          <w:sz w:val="24"/>
          <w:szCs w:val="24"/>
        </w:rPr>
        <w:t xml:space="preserve"> </w:t>
      </w:r>
      <w:r w:rsidRPr="006C20F1">
        <w:rPr>
          <w:rFonts w:ascii="Times New Roman" w:hAnsi="Times New Roman" w:cs="Times New Roman"/>
          <w:sz w:val="24"/>
          <w:szCs w:val="24"/>
        </w:rPr>
        <w:t xml:space="preserve">была проведена инвентаризации, по результатам которой была выявлена недостача материальных ценностей, чем </w:t>
      </w:r>
      <w:r w:rsidR="002B6431">
        <w:rPr>
          <w:rFonts w:ascii="Times New Roman" w:hAnsi="Times New Roman" w:cs="Times New Roman"/>
          <w:sz w:val="24"/>
          <w:szCs w:val="24"/>
        </w:rPr>
        <w:t>Университету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причинен материальный ущерб.</w:t>
      </w:r>
    </w:p>
    <w:p w14:paraId="37B5E468" w14:textId="39115347" w:rsidR="008B20D4" w:rsidRPr="006C20F1" w:rsidRDefault="008B20D4" w:rsidP="008B2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В настоящий момент в соответствии со статьей 247 Трудового кодекса Российской Федерации в </w:t>
      </w:r>
      <w:r w:rsidR="001776C6">
        <w:rPr>
          <w:rFonts w:ascii="Times New Roman" w:hAnsi="Times New Roman" w:cs="Times New Roman"/>
          <w:sz w:val="24"/>
          <w:szCs w:val="24"/>
        </w:rPr>
        <w:t xml:space="preserve">Университете 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проводится проверка для установления размера причиненного ущерба и причин его возникновения.</w:t>
      </w:r>
    </w:p>
    <w:p w14:paraId="58082FFD" w14:textId="0F8613C3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На основании изложенного предлагаем в течение </w:t>
      </w:r>
      <w:r w:rsidR="00D5292D">
        <w:rPr>
          <w:rFonts w:ascii="Times New Roman" w:hAnsi="Times New Roman" w:cs="Times New Roman"/>
          <w:sz w:val="24"/>
          <w:szCs w:val="24"/>
        </w:rPr>
        <w:t>3 (</w:t>
      </w:r>
      <w:r w:rsidRPr="006C20F1">
        <w:rPr>
          <w:rFonts w:ascii="Times New Roman" w:hAnsi="Times New Roman" w:cs="Times New Roman"/>
          <w:sz w:val="24"/>
          <w:szCs w:val="24"/>
        </w:rPr>
        <w:t>трех</w:t>
      </w:r>
      <w:r w:rsidR="00D5292D">
        <w:rPr>
          <w:rFonts w:ascii="Times New Roman" w:hAnsi="Times New Roman" w:cs="Times New Roman"/>
          <w:sz w:val="24"/>
          <w:szCs w:val="24"/>
        </w:rPr>
        <w:t>)</w:t>
      </w:r>
      <w:r w:rsidRPr="006C20F1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настоящего уведомления предоставить письменные объяснения по факту отсутствия вверенного Вам имущества. </w:t>
      </w:r>
    </w:p>
    <w:p w14:paraId="4D25DE51" w14:textId="77777777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EA85C" w14:textId="0E8D3ABC" w:rsidR="008B20D4" w:rsidRPr="006C20F1" w:rsidRDefault="008B20D4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Приложени</w:t>
      </w:r>
      <w:r w:rsidR="00D5292D">
        <w:rPr>
          <w:rFonts w:ascii="Times New Roman" w:hAnsi="Times New Roman" w:cs="Times New Roman"/>
          <w:sz w:val="24"/>
          <w:szCs w:val="24"/>
        </w:rPr>
        <w:t>е</w:t>
      </w:r>
      <w:r w:rsidRPr="006C20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0C11D5" w14:textId="31178EDB" w:rsidR="008B20D4" w:rsidRPr="002B6431" w:rsidRDefault="002B6431" w:rsidP="008B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431">
        <w:rPr>
          <w:rFonts w:ascii="Times New Roman" w:hAnsi="Times New Roman" w:cs="Times New Roman"/>
          <w:sz w:val="24"/>
          <w:szCs w:val="24"/>
        </w:rPr>
        <w:t>1</w:t>
      </w:r>
      <w:r w:rsidR="008B20D4" w:rsidRPr="002B6431">
        <w:rPr>
          <w:rFonts w:ascii="Times New Roman" w:hAnsi="Times New Roman" w:cs="Times New Roman"/>
          <w:sz w:val="24"/>
          <w:szCs w:val="24"/>
        </w:rPr>
        <w:t>. Указывается название составленного в результате инвентаризации документа, подтверждающего недостачу ТМЦ.</w:t>
      </w:r>
    </w:p>
    <w:p w14:paraId="2B14D9B8" w14:textId="77777777" w:rsidR="008B20D4" w:rsidRPr="002B6431" w:rsidRDefault="008B20D4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7226" w14:textId="77777777" w:rsidR="008B20D4" w:rsidRDefault="008B20D4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A9C49" w14:textId="77777777" w:rsidR="002B6431" w:rsidRDefault="002B6431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62E2" w14:textId="77777777" w:rsidR="002B6431" w:rsidRDefault="002B6431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01AB9" w14:textId="77777777" w:rsidR="002B6431" w:rsidRDefault="002B6431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DB8A" w14:textId="77777777" w:rsidR="002B6431" w:rsidRDefault="002B6431" w:rsidP="008B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4417" w14:textId="70F0BDF6" w:rsidR="002B6431" w:rsidRPr="002B6431" w:rsidRDefault="00D17C99" w:rsidP="00D17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олжност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(подпись)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И.О. Фамилия</w:t>
      </w:r>
    </w:p>
    <w:p w14:paraId="323543C5" w14:textId="77777777" w:rsidR="008B20D4" w:rsidRDefault="008B20D4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FD04750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244CCD83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3174E166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6BF7D27B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D529D04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055E5E53" w14:textId="77777777" w:rsidR="002B6431" w:rsidRDefault="002B6431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0554EA7" w14:textId="68B4ACDF" w:rsidR="002B6431" w:rsidRPr="00796D72" w:rsidRDefault="001776C6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96D7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Приложение 9</w:t>
      </w:r>
    </w:p>
    <w:p w14:paraId="33B70E7F" w14:textId="17876F7C" w:rsidR="002B6431" w:rsidRDefault="00796D72" w:rsidP="00855F2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Форма</w:t>
      </w:r>
    </w:p>
    <w:p w14:paraId="51EB6A53" w14:textId="77777777" w:rsidR="00796D72" w:rsidRDefault="00796D72" w:rsidP="00796D7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(на угловом бланке)</w:t>
      </w:r>
    </w:p>
    <w:p w14:paraId="63E1086C" w14:textId="77777777" w:rsidR="00023085" w:rsidRPr="006C20F1" w:rsidRDefault="00023085" w:rsidP="0002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023085" w:rsidRPr="006C20F1" w14:paraId="4B2FF013" w14:textId="77777777" w:rsidTr="00B430AC">
        <w:trPr>
          <w:jc w:val="right"/>
        </w:trPr>
        <w:tc>
          <w:tcPr>
            <w:tcW w:w="4957" w:type="dxa"/>
            <w:tcBorders>
              <w:bottom w:val="single" w:sz="4" w:space="0" w:color="auto"/>
            </w:tcBorders>
          </w:tcPr>
          <w:p w14:paraId="4B0CF56B" w14:textId="77777777" w:rsidR="00023085" w:rsidRPr="006C20F1" w:rsidRDefault="00E57268" w:rsidP="00B430AC">
            <w:pPr>
              <w:tabs>
                <w:tab w:val="left" w:pos="4820"/>
                <w:tab w:val="left" w:pos="4962"/>
              </w:tabs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ac"/>
                  <w:rFonts w:cs="Times New Roman"/>
                </w:rPr>
                <w:id w:val="621743657"/>
                <w:placeholder>
                  <w:docPart w:val="816521530AE4492887C6C4F6E36EC3F6"/>
                </w:placeholder>
              </w:sdtPr>
              <w:sdtEndPr>
                <w:rPr>
                  <w:rStyle w:val="a0"/>
                  <w:rFonts w:asciiTheme="minorHAnsi" w:eastAsia="Calibri" w:hAnsiTheme="minorHAnsi"/>
                  <w:color w:val="E36C0A"/>
                  <w:sz w:val="22"/>
                  <w:szCs w:val="24"/>
                </w:rPr>
              </w:sdtEndPr>
              <w:sdtContent>
                <w:r w:rsidR="00023085" w:rsidRPr="006C20F1">
                  <w:rPr>
                    <w:rStyle w:val="ac"/>
                    <w:rFonts w:cs="Times New Roman"/>
                  </w:rPr>
                  <w:t>ФИО</w:t>
                </w:r>
              </w:sdtContent>
            </w:sdt>
          </w:p>
        </w:tc>
      </w:tr>
      <w:tr w:rsidR="00023085" w:rsidRPr="006C20F1" w14:paraId="3FB7F4BB" w14:textId="77777777" w:rsidTr="00B430AC">
        <w:trPr>
          <w:jc w:val="right"/>
        </w:trPr>
        <w:tc>
          <w:tcPr>
            <w:tcW w:w="4957" w:type="dxa"/>
            <w:tcBorders>
              <w:top w:val="single" w:sz="4" w:space="0" w:color="auto"/>
            </w:tcBorders>
          </w:tcPr>
          <w:p w14:paraId="0919D974" w14:textId="77777777" w:rsidR="00023085" w:rsidRPr="006C20F1" w:rsidRDefault="00023085" w:rsidP="00B430AC">
            <w:pPr>
              <w:tabs>
                <w:tab w:val="left" w:pos="4820"/>
                <w:tab w:val="left" w:pos="4962"/>
              </w:tabs>
              <w:spacing w:before="120"/>
              <w:ind w:lef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23085" w:rsidRPr="006C20F1" w14:paraId="6E76402A" w14:textId="77777777" w:rsidTr="00B430AC">
        <w:trPr>
          <w:jc w:val="right"/>
        </w:trPr>
        <w:tc>
          <w:tcPr>
            <w:tcW w:w="4957" w:type="dxa"/>
          </w:tcPr>
          <w:sdt>
            <w:sdtPr>
              <w:rPr>
                <w:rStyle w:val="ac"/>
              </w:rPr>
              <w:id w:val="2146234086"/>
              <w:placeholder>
                <w:docPart w:val="CB95C7D9D53D47EAAAB0618150B424B1"/>
              </w:placeholder>
            </w:sdtPr>
            <w:sdtEndPr>
              <w:rPr>
                <w:rStyle w:val="a0"/>
                <w:rFonts w:ascii="Calibri" w:eastAsia="Calibri" w:hAnsi="Calibri" w:cs="Times New Roman"/>
                <w:color w:val="auto"/>
                <w:sz w:val="22"/>
                <w:szCs w:val="24"/>
              </w:rPr>
            </w:sdtEndPr>
            <w:sdtContent>
              <w:p w14:paraId="0F348F9D" w14:textId="77777777" w:rsidR="00023085" w:rsidRPr="006C20F1" w:rsidRDefault="00023085" w:rsidP="00B430AC">
                <w:pPr>
                  <w:tabs>
                    <w:tab w:val="left" w:pos="4820"/>
                    <w:tab w:val="left" w:pos="4962"/>
                  </w:tabs>
                  <w:spacing w:before="120"/>
                  <w:ind w:left="489"/>
                  <w:rPr>
                    <w:rStyle w:val="ac"/>
                    <w:rFonts w:cs="Times New Roman"/>
                  </w:rPr>
                </w:pPr>
                <w:r w:rsidRPr="006C20F1">
                  <w:rPr>
                    <w:rStyle w:val="ac"/>
                  </w:rPr>
                  <w:t xml:space="preserve"> </w:t>
                </w:r>
              </w:p>
            </w:sdtContent>
          </w:sdt>
        </w:tc>
      </w:tr>
    </w:tbl>
    <w:p w14:paraId="636F7807" w14:textId="465C80DB" w:rsidR="00D5292D" w:rsidRDefault="00D5292D" w:rsidP="00D5292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«___» _________ 202__ г.</w:t>
      </w:r>
    </w:p>
    <w:p w14:paraId="1671FE95" w14:textId="77777777" w:rsidR="00023085" w:rsidRPr="00D5292D" w:rsidRDefault="00023085" w:rsidP="0002308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Претензия</w:t>
      </w:r>
    </w:p>
    <w:p w14:paraId="75B7106A" w14:textId="60CD9CFB" w:rsidR="00023085" w:rsidRPr="00D5292D" w:rsidRDefault="00023085" w:rsidP="0002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2D">
        <w:rPr>
          <w:rFonts w:ascii="Times New Roman" w:hAnsi="Times New Roman" w:cs="Times New Roman"/>
          <w:sz w:val="24"/>
          <w:szCs w:val="24"/>
        </w:rPr>
        <w:t>о добровольном</w:t>
      </w:r>
      <w:r w:rsidR="00796D72" w:rsidRPr="00D5292D">
        <w:rPr>
          <w:rFonts w:ascii="Times New Roman" w:hAnsi="Times New Roman" w:cs="Times New Roman"/>
          <w:sz w:val="24"/>
          <w:szCs w:val="24"/>
        </w:rPr>
        <w:t xml:space="preserve"> </w:t>
      </w:r>
      <w:r w:rsidRPr="00D5292D">
        <w:rPr>
          <w:rFonts w:ascii="Times New Roman" w:hAnsi="Times New Roman" w:cs="Times New Roman"/>
          <w:sz w:val="24"/>
          <w:szCs w:val="24"/>
        </w:rPr>
        <w:t>возмещении материального ущерба,</w:t>
      </w:r>
    </w:p>
    <w:p w14:paraId="0AFDAF31" w14:textId="77777777" w:rsidR="00023085" w:rsidRPr="00D5292D" w:rsidRDefault="00023085" w:rsidP="0002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292D">
        <w:rPr>
          <w:rFonts w:ascii="Times New Roman" w:hAnsi="Times New Roman" w:cs="Times New Roman"/>
          <w:sz w:val="24"/>
          <w:szCs w:val="24"/>
        </w:rPr>
        <w:t>причиненного</w:t>
      </w:r>
      <w:proofErr w:type="gramEnd"/>
      <w:r w:rsidRPr="00D5292D">
        <w:rPr>
          <w:rFonts w:ascii="Times New Roman" w:hAnsi="Times New Roman" w:cs="Times New Roman"/>
          <w:sz w:val="24"/>
          <w:szCs w:val="24"/>
        </w:rPr>
        <w:t xml:space="preserve"> работодателю</w:t>
      </w:r>
    </w:p>
    <w:p w14:paraId="68D2CAE9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9D3EC" w14:textId="77777777" w:rsidR="00D5292D" w:rsidRPr="006C20F1" w:rsidRDefault="00D5292D" w:rsidP="00D5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C20F1">
        <w:rPr>
          <w:rFonts w:ascii="Times New Roman" w:hAnsi="Times New Roman" w:cs="Times New Roman"/>
          <w:sz w:val="24"/>
          <w:szCs w:val="24"/>
        </w:rPr>
        <w:t>трудов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C20F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0F1">
        <w:rPr>
          <w:rFonts w:ascii="Times New Roman" w:hAnsi="Times New Roman" w:cs="Times New Roman"/>
          <w:sz w:val="24"/>
          <w:szCs w:val="24"/>
        </w:rPr>
        <w:t xml:space="preserve">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, приказ о приеме на работу 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Вы были приняты в </w:t>
      </w:r>
      <w:r>
        <w:rPr>
          <w:rFonts w:ascii="Times New Roman" w:hAnsi="Times New Roman" w:cs="Times New Roman"/>
          <w:sz w:val="24"/>
          <w:szCs w:val="24"/>
        </w:rPr>
        <w:t>ФГБОУ ИВО</w:t>
      </w:r>
      <w:r w:rsidRPr="006C20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Московский государственный гуманитарно-экономический университет</w:t>
      </w:r>
      <w:r w:rsidRPr="006C20F1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Университет</w:t>
      </w:r>
      <w:r w:rsidRPr="006C20F1">
        <w:rPr>
          <w:rFonts w:ascii="Times New Roman" w:hAnsi="Times New Roman" w:cs="Times New Roman"/>
          <w:sz w:val="24"/>
          <w:szCs w:val="24"/>
        </w:rPr>
        <w:t>) на должность _________________</w:t>
      </w:r>
      <w:r>
        <w:rPr>
          <w:rFonts w:ascii="Times New Roman" w:hAnsi="Times New Roman" w:cs="Times New Roman"/>
          <w:sz w:val="24"/>
          <w:szCs w:val="24"/>
        </w:rPr>
        <w:t xml:space="preserve"> в структурное подразделение __________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2E4F1" w14:textId="22C40131" w:rsidR="00023085" w:rsidRPr="006C20F1" w:rsidRDefault="00D5292D" w:rsidP="00D52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работодателем и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Вами был заключен договор о полной материальной ответственности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>
        <w:rPr>
          <w:rFonts w:ascii="Times New Roman" w:hAnsi="Times New Roman" w:cs="Times New Roman"/>
          <w:sz w:val="24"/>
          <w:szCs w:val="24"/>
        </w:rPr>
        <w:t>, в соответствии с которым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акту ____________ </w:t>
      </w:r>
      <w:r w:rsidRPr="006C20F1">
        <w:rPr>
          <w:rFonts w:ascii="Times New Roman" w:hAnsi="Times New Roman" w:cs="Times New Roman"/>
          <w:sz w:val="24"/>
          <w:szCs w:val="24"/>
        </w:rPr>
        <w:t xml:space="preserve">от </w:t>
      </w:r>
      <w:r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Вам было передано имущество </w:t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3C65C6E5" w14:textId="2A134B43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В связи с Вашим увольнением из </w:t>
      </w:r>
      <w:r w:rsidR="00D5292D">
        <w:rPr>
          <w:rFonts w:ascii="Times New Roman" w:hAnsi="Times New Roman" w:cs="Times New Roman"/>
          <w:sz w:val="24"/>
          <w:szCs w:val="24"/>
        </w:rPr>
        <w:t>Университета</w:t>
      </w:r>
      <w:r w:rsidR="00D5292D" w:rsidRPr="006C20F1">
        <w:rPr>
          <w:rFonts w:ascii="Times New Roman" w:hAnsi="Times New Roman" w:cs="Times New Roman"/>
          <w:sz w:val="24"/>
          <w:szCs w:val="24"/>
        </w:rPr>
        <w:t xml:space="preserve"> </w:t>
      </w:r>
      <w:r w:rsidRPr="006C20F1">
        <w:rPr>
          <w:rFonts w:ascii="Times New Roman" w:hAnsi="Times New Roman" w:cs="Times New Roman"/>
          <w:sz w:val="24"/>
          <w:szCs w:val="24"/>
        </w:rPr>
        <w:t>и сменой материальн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о</w:t>
      </w:r>
      <w:r w:rsidR="00585E4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ответственного лица </w:t>
      </w:r>
      <w:r w:rsidR="00D5292D" w:rsidRPr="0073088D">
        <w:rPr>
          <w:rFonts w:ascii="Times New Roman" w:hAnsi="Times New Roman" w:cs="Times New Roman"/>
          <w:sz w:val="24"/>
          <w:szCs w:val="24"/>
        </w:rPr>
        <w:t>«___» ___________ 202__г.</w:t>
      </w:r>
      <w:r w:rsidRPr="006C20F1">
        <w:rPr>
          <w:rFonts w:ascii="Times New Roman" w:hAnsi="Times New Roman" w:cs="Times New Roman"/>
          <w:sz w:val="24"/>
          <w:szCs w:val="24"/>
        </w:rPr>
        <w:t xml:space="preserve"> была проведена инвентаризации, по результатам которой была выявлена недостача материальных ценностей, чем </w:t>
      </w:r>
      <w:r w:rsidR="00585E49">
        <w:rPr>
          <w:rFonts w:ascii="Times New Roman" w:hAnsi="Times New Roman" w:cs="Times New Roman"/>
          <w:sz w:val="24"/>
          <w:szCs w:val="24"/>
        </w:rPr>
        <w:t>Университету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причинен материальный ущерб.</w:t>
      </w:r>
    </w:p>
    <w:p w14:paraId="278C14C3" w14:textId="62A9C5FA" w:rsidR="00023085" w:rsidRPr="006C20F1" w:rsidRDefault="00023085" w:rsidP="0002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Проведенной в соответствии со </w:t>
      </w:r>
      <w:r w:rsidR="00D5292D" w:rsidRPr="006C20F1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Pr="006C20F1">
        <w:rPr>
          <w:rFonts w:ascii="Times New Roman" w:hAnsi="Times New Roman" w:cs="Times New Roman"/>
          <w:sz w:val="24"/>
          <w:szCs w:val="24"/>
        </w:rPr>
        <w:t xml:space="preserve">247 Трудового кодекса Российской Федерации проверкой установлено, что размер причиненного Вами </w:t>
      </w:r>
      <w:r w:rsidR="00585E49">
        <w:rPr>
          <w:rFonts w:ascii="Times New Roman" w:hAnsi="Times New Roman" w:cs="Times New Roman"/>
          <w:sz w:val="24"/>
          <w:szCs w:val="24"/>
        </w:rPr>
        <w:t>Университету</w:t>
      </w:r>
      <w:r w:rsidRPr="006C20F1">
        <w:rPr>
          <w:rFonts w:ascii="Times New Roman" w:hAnsi="Times New Roman" w:cs="Times New Roman"/>
          <w:sz w:val="24"/>
          <w:szCs w:val="24"/>
        </w:rPr>
        <w:t xml:space="preserve"> ущерба составляет ________________</w:t>
      </w:r>
      <w:r w:rsidR="00D5292D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  <w:r w:rsidRPr="006C20F1">
        <w:rPr>
          <w:rFonts w:ascii="Times New Roman" w:hAnsi="Times New Roman" w:cs="Times New Roman"/>
          <w:sz w:val="24"/>
          <w:szCs w:val="24"/>
        </w:rPr>
        <w:t xml:space="preserve"> руб.</w:t>
      </w:r>
      <w:r w:rsidR="00D5292D" w:rsidRPr="006C20F1">
        <w:rPr>
          <w:rFonts w:ascii="Times New Roman" w:hAnsi="Times New Roman" w:cs="Times New Roman"/>
          <w:sz w:val="24"/>
          <w:szCs w:val="24"/>
        </w:rPr>
        <w:t xml:space="preserve"> ____ коп</w:t>
      </w:r>
      <w:r w:rsidR="00D5292D">
        <w:rPr>
          <w:rFonts w:ascii="Times New Roman" w:hAnsi="Times New Roman" w:cs="Times New Roman"/>
          <w:sz w:val="24"/>
          <w:szCs w:val="24"/>
        </w:rPr>
        <w:t>.</w:t>
      </w:r>
    </w:p>
    <w:p w14:paraId="440540F3" w14:textId="490988B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На сегодняшний день Вами данное имущество </w:t>
      </w:r>
      <w:r w:rsidR="00D5292D">
        <w:rPr>
          <w:rFonts w:ascii="Times New Roman" w:hAnsi="Times New Roman" w:cs="Times New Roman"/>
          <w:sz w:val="24"/>
          <w:szCs w:val="24"/>
        </w:rPr>
        <w:t xml:space="preserve">в </w:t>
      </w:r>
      <w:r w:rsidR="00585E49">
        <w:rPr>
          <w:rFonts w:ascii="Times New Roman" w:hAnsi="Times New Roman" w:cs="Times New Roman"/>
          <w:sz w:val="24"/>
          <w:szCs w:val="24"/>
        </w:rPr>
        <w:t>Университет</w:t>
      </w:r>
      <w:r w:rsidRPr="006C20F1">
        <w:rPr>
          <w:rFonts w:ascii="Times New Roman" w:hAnsi="Times New Roman" w:cs="Times New Roman"/>
          <w:sz w:val="24"/>
          <w:szCs w:val="24"/>
        </w:rPr>
        <w:t xml:space="preserve"> не возвращено.</w:t>
      </w:r>
    </w:p>
    <w:p w14:paraId="55121D33" w14:textId="261CFC7C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На основании ч</w:t>
      </w:r>
      <w:r w:rsidR="00D5292D">
        <w:rPr>
          <w:rFonts w:ascii="Times New Roman" w:hAnsi="Times New Roman" w:cs="Times New Roman"/>
          <w:sz w:val="24"/>
          <w:szCs w:val="24"/>
        </w:rPr>
        <w:t>асти</w:t>
      </w:r>
      <w:r w:rsidRPr="006C20F1">
        <w:rPr>
          <w:rFonts w:ascii="Times New Roman" w:hAnsi="Times New Roman" w:cs="Times New Roman"/>
          <w:sz w:val="24"/>
          <w:szCs w:val="24"/>
        </w:rPr>
        <w:t xml:space="preserve"> 1 ст</w:t>
      </w:r>
      <w:r w:rsidR="00D5292D">
        <w:rPr>
          <w:rFonts w:ascii="Times New Roman" w:hAnsi="Times New Roman" w:cs="Times New Roman"/>
          <w:sz w:val="24"/>
          <w:szCs w:val="24"/>
        </w:rPr>
        <w:t>атьи</w:t>
      </w:r>
      <w:r w:rsidRPr="006C20F1">
        <w:rPr>
          <w:rFonts w:ascii="Times New Roman" w:hAnsi="Times New Roman" w:cs="Times New Roman"/>
          <w:sz w:val="24"/>
          <w:szCs w:val="24"/>
        </w:rPr>
        <w:t xml:space="preserve"> 238 Трудового кодекса Российской Федерации предлагаем Вам добровольно возвратить имущество в натуре, а в случае невозможности возвратить имущество в натуре возместить </w:t>
      </w:r>
      <w:r w:rsidR="00585E49">
        <w:rPr>
          <w:rFonts w:ascii="Times New Roman" w:hAnsi="Times New Roman" w:cs="Times New Roman"/>
          <w:sz w:val="24"/>
          <w:szCs w:val="24"/>
        </w:rPr>
        <w:t>Университету</w:t>
      </w:r>
      <w:r w:rsidRPr="006C20F1">
        <w:rPr>
          <w:rFonts w:ascii="Times New Roman" w:hAnsi="Times New Roman" w:cs="Times New Roman"/>
          <w:sz w:val="24"/>
          <w:szCs w:val="24"/>
        </w:rPr>
        <w:t xml:space="preserve"> причиненный материальный ущерб в размере ____________ (</w:t>
      </w:r>
      <w:r w:rsidR="00D5292D">
        <w:rPr>
          <w:rFonts w:ascii="Times New Roman" w:hAnsi="Times New Roman" w:cs="Times New Roman"/>
          <w:sz w:val="24"/>
          <w:szCs w:val="24"/>
        </w:rPr>
        <w:t>сумма прописью</w:t>
      </w:r>
      <w:r w:rsidRPr="006C20F1">
        <w:rPr>
          <w:rFonts w:ascii="Times New Roman" w:hAnsi="Times New Roman" w:cs="Times New Roman"/>
          <w:sz w:val="24"/>
          <w:szCs w:val="24"/>
        </w:rPr>
        <w:t>) руб</w:t>
      </w:r>
      <w:r w:rsidR="00D5292D">
        <w:rPr>
          <w:rFonts w:ascii="Times New Roman" w:hAnsi="Times New Roman" w:cs="Times New Roman"/>
          <w:sz w:val="24"/>
          <w:szCs w:val="24"/>
        </w:rPr>
        <w:t>.</w:t>
      </w:r>
      <w:r w:rsidRPr="006C20F1">
        <w:rPr>
          <w:rFonts w:ascii="Times New Roman" w:hAnsi="Times New Roman" w:cs="Times New Roman"/>
          <w:sz w:val="24"/>
          <w:szCs w:val="24"/>
        </w:rPr>
        <w:t xml:space="preserve"> ____ коп</w:t>
      </w:r>
      <w:proofErr w:type="gramStart"/>
      <w:r w:rsidR="00D529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2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0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C20F1">
        <w:rPr>
          <w:rFonts w:ascii="Times New Roman" w:hAnsi="Times New Roman" w:cs="Times New Roman"/>
          <w:sz w:val="24"/>
          <w:szCs w:val="24"/>
        </w:rPr>
        <w:t xml:space="preserve"> течение 15 </w:t>
      </w:r>
      <w:r w:rsidR="00D5292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6C20F1">
        <w:rPr>
          <w:rFonts w:ascii="Times New Roman" w:hAnsi="Times New Roman" w:cs="Times New Roman"/>
          <w:sz w:val="24"/>
          <w:szCs w:val="24"/>
        </w:rPr>
        <w:t>дней с момента получения настоящей претензии.</w:t>
      </w:r>
    </w:p>
    <w:p w14:paraId="32F70233" w14:textId="77777777" w:rsidR="00023085" w:rsidRPr="006C20F1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1C1BBE" w14:textId="77777777" w:rsidR="00023085" w:rsidRDefault="00023085" w:rsidP="00023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>Указанную сумму просим перечислить по следующим реквизитам:</w:t>
      </w:r>
    </w:p>
    <w:p w14:paraId="2CF07DC8" w14:textId="36D3ABCD" w:rsidR="008254E3" w:rsidRPr="008254E3" w:rsidRDefault="000E75A9" w:rsidP="0002308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(Указываются а</w:t>
      </w:r>
      <w:r w:rsidR="008254E3" w:rsidRPr="008254E3">
        <w:rPr>
          <w:rFonts w:ascii="Times New Roman" w:hAnsi="Times New Roman" w:cs="Times New Roman"/>
          <w:i/>
          <w:sz w:val="24"/>
          <w:szCs w:val="24"/>
        </w:rPr>
        <w:t xml:space="preserve">ктуальные </w:t>
      </w:r>
      <w:r>
        <w:rPr>
          <w:rFonts w:ascii="Times New Roman" w:hAnsi="Times New Roman" w:cs="Times New Roman"/>
          <w:i/>
          <w:sz w:val="24"/>
          <w:szCs w:val="24"/>
        </w:rPr>
        <w:t xml:space="preserve">реквизиты по </w:t>
      </w:r>
      <w:r w:rsidR="008254E3" w:rsidRPr="008254E3">
        <w:rPr>
          <w:rFonts w:ascii="Times New Roman" w:hAnsi="Times New Roman" w:cs="Times New Roman"/>
          <w:i/>
          <w:sz w:val="24"/>
          <w:szCs w:val="24"/>
        </w:rPr>
        <w:t>данны</w:t>
      </w:r>
      <w:r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8254E3" w:rsidRPr="008254E3">
        <w:rPr>
          <w:rFonts w:ascii="Times New Roman" w:hAnsi="Times New Roman" w:cs="Times New Roman"/>
          <w:i/>
          <w:sz w:val="24"/>
          <w:szCs w:val="24"/>
        </w:rPr>
        <w:t>бухгалтерии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116362D" w14:textId="77777777" w:rsidR="008254E3" w:rsidRPr="008254E3" w:rsidRDefault="008254E3" w:rsidP="0002308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96131B" w14:textId="048ED9F8" w:rsidR="00023085" w:rsidRPr="006C20F1" w:rsidRDefault="00023085" w:rsidP="000230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В случае если требования не будут исполнены в указанный срок, </w:t>
      </w:r>
      <w:r w:rsidR="00585E49">
        <w:rPr>
          <w:rFonts w:ascii="Times New Roman" w:hAnsi="Times New Roman" w:cs="Times New Roman"/>
          <w:sz w:val="24"/>
          <w:szCs w:val="24"/>
        </w:rPr>
        <w:t>Университет</w:t>
      </w:r>
      <w:r w:rsidRPr="006C20F1">
        <w:rPr>
          <w:rFonts w:ascii="Times New Roman" w:hAnsi="Times New Roman" w:cs="Times New Roman"/>
          <w:sz w:val="24"/>
          <w:szCs w:val="24"/>
        </w:rPr>
        <w:t xml:space="preserve"> </w:t>
      </w:r>
      <w:r w:rsidR="000E75A9">
        <w:rPr>
          <w:rFonts w:ascii="Times New Roman" w:hAnsi="Times New Roman" w:cs="Times New Roman"/>
          <w:sz w:val="24"/>
          <w:szCs w:val="24"/>
        </w:rPr>
        <w:t>оставляет за собой право на обращение</w:t>
      </w:r>
      <w:r w:rsidRPr="006C20F1">
        <w:rPr>
          <w:rFonts w:ascii="Times New Roman" w:hAnsi="Times New Roman" w:cs="Times New Roman"/>
          <w:sz w:val="24"/>
          <w:szCs w:val="24"/>
        </w:rPr>
        <w:t xml:space="preserve"> в суд.</w:t>
      </w:r>
    </w:p>
    <w:p w14:paraId="5E67F03D" w14:textId="77777777" w:rsidR="00023085" w:rsidRPr="006C20F1" w:rsidRDefault="00023085" w:rsidP="0002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30B2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10305" w14:textId="77777777" w:rsidR="00023085" w:rsidRPr="006C20F1" w:rsidRDefault="00023085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F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413168E6" w14:textId="68D484D0" w:rsidR="00023085" w:rsidRPr="006C20F1" w:rsidRDefault="00585E49" w:rsidP="0002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3085" w:rsidRPr="006C20F1">
        <w:rPr>
          <w:rFonts w:ascii="Times New Roman" w:hAnsi="Times New Roman" w:cs="Times New Roman"/>
          <w:sz w:val="24"/>
          <w:szCs w:val="24"/>
        </w:rPr>
        <w:t xml:space="preserve">. Акт комиссии по установлению размера и причин возникновения материального ущерба </w:t>
      </w:r>
      <w:r w:rsidR="000E75A9" w:rsidRPr="0073088D">
        <w:rPr>
          <w:rFonts w:ascii="Times New Roman" w:hAnsi="Times New Roman" w:cs="Times New Roman"/>
          <w:sz w:val="24"/>
          <w:szCs w:val="24"/>
        </w:rPr>
        <w:t>«___» ___________ 202__г. №_____</w:t>
      </w:r>
      <w:r w:rsidR="00023085" w:rsidRPr="006C20F1">
        <w:rPr>
          <w:rFonts w:ascii="Times New Roman" w:hAnsi="Times New Roman" w:cs="Times New Roman"/>
          <w:sz w:val="24"/>
          <w:szCs w:val="24"/>
        </w:rPr>
        <w:t>;</w:t>
      </w:r>
    </w:p>
    <w:p w14:paraId="74036445" w14:textId="77777777" w:rsidR="00585E49" w:rsidRDefault="00585E49" w:rsidP="00585E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5E49">
        <w:rPr>
          <w:rFonts w:ascii="Times New Roman" w:hAnsi="Times New Roman" w:cs="Times New Roman"/>
          <w:sz w:val="24"/>
          <w:szCs w:val="24"/>
        </w:rPr>
        <w:t>2</w:t>
      </w:r>
      <w:r w:rsidR="00023085" w:rsidRPr="00585E49">
        <w:rPr>
          <w:rFonts w:ascii="Times New Roman" w:hAnsi="Times New Roman" w:cs="Times New Roman"/>
          <w:sz w:val="24"/>
          <w:szCs w:val="24"/>
        </w:rPr>
        <w:t xml:space="preserve">. </w:t>
      </w:r>
      <w:r w:rsidRPr="00585E49">
        <w:rPr>
          <w:rFonts w:ascii="Times New Roman" w:hAnsi="Times New Roman" w:cs="Times New Roman"/>
          <w:sz w:val="24"/>
          <w:szCs w:val="24"/>
        </w:rPr>
        <w:t>Указывается название составленного в результате инвентаризации документа, подтверждающего недостачу ТМЦ.</w:t>
      </w:r>
    </w:p>
    <w:p w14:paraId="7172ABFD" w14:textId="77777777" w:rsidR="000E75A9" w:rsidRPr="00585E49" w:rsidRDefault="000E75A9" w:rsidP="00585E4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5851876" w14:textId="3415B8DC" w:rsidR="004F7ADF" w:rsidRDefault="000E75A9" w:rsidP="000E75A9">
      <w:pPr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олжност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ь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(подпись)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</w:t>
      </w:r>
      <w:r w:rsidRPr="00166CF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И.О. Фамилия</w:t>
      </w:r>
    </w:p>
    <w:sectPr w:rsidR="004F7ADF" w:rsidSect="00525AE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69C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B33F3" w16cid:durableId="21D05F5C"/>
  <w16cid:commentId w16cid:paraId="4B4316C5" w16cid:durableId="21D05B16"/>
  <w16cid:commentId w16cid:paraId="0AA61D00" w16cid:durableId="21D05FB2"/>
  <w16cid:commentId w16cid:paraId="6ECBE9C1" w16cid:durableId="21C2FFD9"/>
  <w16cid:commentId w16cid:paraId="3794B78E" w16cid:durableId="21C302A3"/>
  <w16cid:commentId w16cid:paraId="5DA4536C" w16cid:durableId="21C307E9"/>
  <w16cid:commentId w16cid:paraId="722A1600" w16cid:durableId="21D05B1B"/>
  <w16cid:commentId w16cid:paraId="53DA00CA" w16cid:durableId="21D05DC8"/>
  <w16cid:commentId w16cid:paraId="1178DE11" w16cid:durableId="21D05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85616" w14:textId="77777777" w:rsidR="000D403D" w:rsidRDefault="000D403D" w:rsidP="00023085">
      <w:pPr>
        <w:spacing w:after="0" w:line="240" w:lineRule="auto"/>
      </w:pPr>
      <w:r>
        <w:separator/>
      </w:r>
    </w:p>
  </w:endnote>
  <w:endnote w:type="continuationSeparator" w:id="0">
    <w:p w14:paraId="6A5B3DC4" w14:textId="77777777" w:rsidR="000D403D" w:rsidRDefault="000D403D" w:rsidP="0002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962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8CBE6" w14:textId="77777777" w:rsidR="00E57268" w:rsidRPr="00116011" w:rsidRDefault="00E57268">
        <w:pPr>
          <w:pStyle w:val="af3"/>
          <w:jc w:val="center"/>
          <w:rPr>
            <w:rFonts w:ascii="Times New Roman" w:hAnsi="Times New Roman" w:cs="Times New Roman"/>
          </w:rPr>
        </w:pPr>
        <w:r w:rsidRPr="00116011">
          <w:rPr>
            <w:rFonts w:ascii="Times New Roman" w:hAnsi="Times New Roman" w:cs="Times New Roman"/>
          </w:rPr>
          <w:fldChar w:fldCharType="begin"/>
        </w:r>
        <w:r w:rsidRPr="00116011">
          <w:rPr>
            <w:rFonts w:ascii="Times New Roman" w:hAnsi="Times New Roman" w:cs="Times New Roman"/>
          </w:rPr>
          <w:instrText>PAGE   \* MERGEFORMAT</w:instrText>
        </w:r>
        <w:r w:rsidRPr="00116011">
          <w:rPr>
            <w:rFonts w:ascii="Times New Roman" w:hAnsi="Times New Roman" w:cs="Times New Roman"/>
          </w:rPr>
          <w:fldChar w:fldCharType="separate"/>
        </w:r>
        <w:r w:rsidR="00297CC0">
          <w:rPr>
            <w:rFonts w:ascii="Times New Roman" w:hAnsi="Times New Roman" w:cs="Times New Roman"/>
            <w:noProof/>
          </w:rPr>
          <w:t>23</w:t>
        </w:r>
        <w:r w:rsidRPr="00116011">
          <w:rPr>
            <w:rFonts w:ascii="Times New Roman" w:hAnsi="Times New Roman" w:cs="Times New Roman"/>
          </w:rPr>
          <w:fldChar w:fldCharType="end"/>
        </w:r>
      </w:p>
    </w:sdtContent>
  </w:sdt>
  <w:p w14:paraId="5D52F32C" w14:textId="77777777" w:rsidR="00E57268" w:rsidRDefault="00E5726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1BE66" w14:textId="77777777" w:rsidR="000D403D" w:rsidRDefault="000D403D" w:rsidP="00023085">
      <w:pPr>
        <w:spacing w:after="0" w:line="240" w:lineRule="auto"/>
      </w:pPr>
      <w:r>
        <w:separator/>
      </w:r>
    </w:p>
  </w:footnote>
  <w:footnote w:type="continuationSeparator" w:id="0">
    <w:p w14:paraId="1C418FDA" w14:textId="77777777" w:rsidR="000D403D" w:rsidRDefault="000D403D" w:rsidP="0002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AAF"/>
    <w:multiLevelType w:val="hybridMultilevel"/>
    <w:tmpl w:val="15967E70"/>
    <w:lvl w:ilvl="0" w:tplc="EC6EF9D6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06475D"/>
    <w:multiLevelType w:val="multilevel"/>
    <w:tmpl w:val="D39C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342A1F"/>
    <w:multiLevelType w:val="multilevel"/>
    <w:tmpl w:val="4AF614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02A40E6D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2C319E2"/>
    <w:multiLevelType w:val="hybridMultilevel"/>
    <w:tmpl w:val="777C5CEA"/>
    <w:lvl w:ilvl="0" w:tplc="222C3800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7B2FB7"/>
    <w:multiLevelType w:val="hybridMultilevel"/>
    <w:tmpl w:val="36E69D20"/>
    <w:lvl w:ilvl="0" w:tplc="DF10EE28">
      <w:start w:val="1"/>
      <w:numFmt w:val="decimal"/>
      <w:lvlText w:val="2.6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CF5072"/>
    <w:multiLevelType w:val="multilevel"/>
    <w:tmpl w:val="3D4E3122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3.%2."/>
      <w:lvlJc w:val="left"/>
      <w:pPr>
        <w:ind w:left="1855" w:hanging="720"/>
      </w:pPr>
      <w:rPr>
        <w:rFonts w:hint="default"/>
        <w:b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F6B24B6"/>
    <w:multiLevelType w:val="hybridMultilevel"/>
    <w:tmpl w:val="0FD25B6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1E4775"/>
    <w:multiLevelType w:val="hybridMultilevel"/>
    <w:tmpl w:val="7EF87B02"/>
    <w:lvl w:ilvl="0" w:tplc="78ACD1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5E51F8"/>
    <w:multiLevelType w:val="multilevel"/>
    <w:tmpl w:val="3F864B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10">
    <w:nsid w:val="175F5F3C"/>
    <w:multiLevelType w:val="hybridMultilevel"/>
    <w:tmpl w:val="A36AAC36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147389"/>
    <w:multiLevelType w:val="hybridMultilevel"/>
    <w:tmpl w:val="8F820A9A"/>
    <w:lvl w:ilvl="0" w:tplc="236C72F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4257B1"/>
    <w:multiLevelType w:val="multilevel"/>
    <w:tmpl w:val="942E27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suff w:val="space"/>
      <w:lvlText w:val="2.14.%3."/>
      <w:lvlJc w:val="left"/>
      <w:pPr>
        <w:ind w:left="142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3">
    <w:nsid w:val="1B721B39"/>
    <w:multiLevelType w:val="hybridMultilevel"/>
    <w:tmpl w:val="FE8267E0"/>
    <w:lvl w:ilvl="0" w:tplc="71F0606A">
      <w:start w:val="1"/>
      <w:numFmt w:val="decimal"/>
      <w:suff w:val="space"/>
      <w:lvlText w:val="5.%1."/>
      <w:lvlJc w:val="left"/>
      <w:pPr>
        <w:ind w:left="1429" w:hanging="360"/>
      </w:pPr>
      <w:rPr>
        <w:rFonts w:ascii="Times New Roman" w:hAnsi="Times New Roman"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2B6B"/>
    <w:multiLevelType w:val="hybridMultilevel"/>
    <w:tmpl w:val="B3EACEA2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AD6D06"/>
    <w:multiLevelType w:val="hybridMultilevel"/>
    <w:tmpl w:val="8E8E7DF2"/>
    <w:lvl w:ilvl="0" w:tplc="91060F7C">
      <w:start w:val="1"/>
      <w:numFmt w:val="decimal"/>
      <w:suff w:val="space"/>
      <w:lvlText w:val="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CB3B80"/>
    <w:multiLevelType w:val="hybridMultilevel"/>
    <w:tmpl w:val="3DAEBB3C"/>
    <w:lvl w:ilvl="0" w:tplc="8592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E0C2A"/>
    <w:multiLevelType w:val="hybridMultilevel"/>
    <w:tmpl w:val="8AC673D2"/>
    <w:lvl w:ilvl="0" w:tplc="5B38D972">
      <w:start w:val="1"/>
      <w:numFmt w:val="decimal"/>
      <w:suff w:val="space"/>
      <w:lvlText w:val="2.4.%1."/>
      <w:lvlJc w:val="left"/>
      <w:pPr>
        <w:ind w:left="1211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2847722B"/>
    <w:multiLevelType w:val="hybridMultilevel"/>
    <w:tmpl w:val="8FF638CE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68093D"/>
    <w:multiLevelType w:val="hybridMultilevel"/>
    <w:tmpl w:val="8CA2BD96"/>
    <w:lvl w:ilvl="0" w:tplc="B448A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4792F"/>
    <w:multiLevelType w:val="multilevel"/>
    <w:tmpl w:val="4A5410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185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2DE74265"/>
    <w:multiLevelType w:val="hybridMultilevel"/>
    <w:tmpl w:val="6874C1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9D6B6D"/>
    <w:multiLevelType w:val="hybridMultilevel"/>
    <w:tmpl w:val="01B02880"/>
    <w:lvl w:ilvl="0" w:tplc="0D6642D4">
      <w:start w:val="1"/>
      <w:numFmt w:val="decimal"/>
      <w:suff w:val="space"/>
      <w:lvlText w:val="4.%1."/>
      <w:lvlJc w:val="left"/>
      <w:pPr>
        <w:ind w:left="433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672D96"/>
    <w:multiLevelType w:val="hybridMultilevel"/>
    <w:tmpl w:val="2D6622EA"/>
    <w:lvl w:ilvl="0" w:tplc="0B0ABB3A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0FB504C"/>
    <w:multiLevelType w:val="hybridMultilevel"/>
    <w:tmpl w:val="4580B08E"/>
    <w:lvl w:ilvl="0" w:tplc="EC506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A5316B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38B835E7"/>
    <w:multiLevelType w:val="hybridMultilevel"/>
    <w:tmpl w:val="31BEB4E4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91652"/>
    <w:multiLevelType w:val="hybridMultilevel"/>
    <w:tmpl w:val="E8E66FDE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BF90FA9"/>
    <w:multiLevelType w:val="hybridMultilevel"/>
    <w:tmpl w:val="CF84AAB0"/>
    <w:lvl w:ilvl="0" w:tplc="83E21F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3873C3"/>
    <w:multiLevelType w:val="hybridMultilevel"/>
    <w:tmpl w:val="A2CA9860"/>
    <w:lvl w:ilvl="0" w:tplc="B0B49390">
      <w:start w:val="1"/>
      <w:numFmt w:val="decimal"/>
      <w:lvlText w:val="5.%1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0">
    <w:nsid w:val="3D37206C"/>
    <w:multiLevelType w:val="multilevel"/>
    <w:tmpl w:val="34122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3E8E7C6C"/>
    <w:multiLevelType w:val="hybridMultilevel"/>
    <w:tmpl w:val="179881A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1E557A"/>
    <w:multiLevelType w:val="hybridMultilevel"/>
    <w:tmpl w:val="95B006CE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23D4D33"/>
    <w:multiLevelType w:val="hybridMultilevel"/>
    <w:tmpl w:val="A68CCB0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5017E44"/>
    <w:multiLevelType w:val="multilevel"/>
    <w:tmpl w:val="8556C6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C8D7C79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4F4C6ECE"/>
    <w:multiLevelType w:val="hybridMultilevel"/>
    <w:tmpl w:val="514667DE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1684328"/>
    <w:multiLevelType w:val="hybridMultilevel"/>
    <w:tmpl w:val="54361F8C"/>
    <w:lvl w:ilvl="0" w:tplc="D5C4684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3477FEC"/>
    <w:multiLevelType w:val="hybridMultilevel"/>
    <w:tmpl w:val="2C1A6738"/>
    <w:lvl w:ilvl="0" w:tplc="75E2E5FA">
      <w:start w:val="1"/>
      <w:numFmt w:val="decimal"/>
      <w:suff w:val="space"/>
      <w:lvlText w:val="4.7.%1."/>
      <w:lvlJc w:val="left"/>
      <w:pPr>
        <w:ind w:left="1429" w:hanging="360"/>
      </w:pPr>
      <w:rPr>
        <w:rFonts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3C04720"/>
    <w:multiLevelType w:val="multilevel"/>
    <w:tmpl w:val="E3ACFC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1855" w:hanging="720"/>
      </w:pPr>
      <w:rPr>
        <w:rFonts w:hint="default"/>
        <w:b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3DA1B5B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54C427D0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5B2C6062"/>
    <w:multiLevelType w:val="hybridMultilevel"/>
    <w:tmpl w:val="591635D0"/>
    <w:lvl w:ilvl="0" w:tplc="92C40210">
      <w:start w:val="1"/>
      <w:numFmt w:val="decimal"/>
      <w:suff w:val="space"/>
      <w:lvlText w:val="1.%1."/>
      <w:lvlJc w:val="left"/>
      <w:pPr>
        <w:ind w:left="9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CF7458A"/>
    <w:multiLevelType w:val="hybridMultilevel"/>
    <w:tmpl w:val="0A4A30D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3C0818"/>
    <w:multiLevelType w:val="multilevel"/>
    <w:tmpl w:val="5A1676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5">
    <w:nsid w:val="62094FB1"/>
    <w:multiLevelType w:val="hybridMultilevel"/>
    <w:tmpl w:val="AEC89D34"/>
    <w:lvl w:ilvl="0" w:tplc="E9E45816">
      <w:start w:val="1"/>
      <w:numFmt w:val="decimal"/>
      <w:suff w:val="space"/>
      <w:lvlText w:val="%1.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2A8125C"/>
    <w:multiLevelType w:val="hybridMultilevel"/>
    <w:tmpl w:val="7A5CAB20"/>
    <w:lvl w:ilvl="0" w:tplc="847C2E4C">
      <w:start w:val="1"/>
      <w:numFmt w:val="decimal"/>
      <w:suff w:val="space"/>
      <w:lvlText w:val="1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4F6778"/>
    <w:multiLevelType w:val="hybridMultilevel"/>
    <w:tmpl w:val="D3D08B82"/>
    <w:lvl w:ilvl="0" w:tplc="62B88A0C">
      <w:start w:val="1"/>
      <w:numFmt w:val="decimal"/>
      <w:lvlText w:val="5.7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9C0320D"/>
    <w:multiLevelType w:val="multilevel"/>
    <w:tmpl w:val="FF587078"/>
    <w:lvl w:ilvl="0">
      <w:start w:val="6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A4F3263"/>
    <w:multiLevelType w:val="hybridMultilevel"/>
    <w:tmpl w:val="FEC68A88"/>
    <w:lvl w:ilvl="0" w:tplc="12440E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BA72DFA"/>
    <w:multiLevelType w:val="multilevel"/>
    <w:tmpl w:val="A2A04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1">
    <w:nsid w:val="6CAE0FE8"/>
    <w:multiLevelType w:val="hybridMultilevel"/>
    <w:tmpl w:val="76F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B240A0"/>
    <w:multiLevelType w:val="multilevel"/>
    <w:tmpl w:val="18EA2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3">
    <w:nsid w:val="6D13398A"/>
    <w:multiLevelType w:val="hybridMultilevel"/>
    <w:tmpl w:val="66961BA8"/>
    <w:lvl w:ilvl="0" w:tplc="4770EED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E417FE6"/>
    <w:multiLevelType w:val="hybridMultilevel"/>
    <w:tmpl w:val="7A34BE2A"/>
    <w:lvl w:ilvl="0" w:tplc="532E88A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5">
    <w:nsid w:val="6E4D52EF"/>
    <w:multiLevelType w:val="multilevel"/>
    <w:tmpl w:val="C80AA02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6">
    <w:nsid w:val="6F392E91"/>
    <w:multiLevelType w:val="multilevel"/>
    <w:tmpl w:val="1BB0B9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7">
    <w:nsid w:val="70D30FF5"/>
    <w:multiLevelType w:val="hybridMultilevel"/>
    <w:tmpl w:val="FD147064"/>
    <w:lvl w:ilvl="0" w:tplc="C8645C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F20224"/>
    <w:multiLevelType w:val="hybridMultilevel"/>
    <w:tmpl w:val="A2505434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7B955E1"/>
    <w:multiLevelType w:val="hybridMultilevel"/>
    <w:tmpl w:val="A468AAB6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8A80CB3"/>
    <w:multiLevelType w:val="hybridMultilevel"/>
    <w:tmpl w:val="035E7872"/>
    <w:lvl w:ilvl="0" w:tplc="5218B21A">
      <w:start w:val="1"/>
      <w:numFmt w:val="decimal"/>
      <w:suff w:val="space"/>
      <w:lvlText w:val="2.9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7D50FB"/>
    <w:multiLevelType w:val="hybridMultilevel"/>
    <w:tmpl w:val="FAE605B0"/>
    <w:lvl w:ilvl="0" w:tplc="B0B49390">
      <w:start w:val="1"/>
      <w:numFmt w:val="decimal"/>
      <w:lvlText w:val="5.%1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62">
    <w:nsid w:val="7C5A60D2"/>
    <w:multiLevelType w:val="multilevel"/>
    <w:tmpl w:val="752450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>
    <w:nsid w:val="7D951621"/>
    <w:multiLevelType w:val="hybridMultilevel"/>
    <w:tmpl w:val="5862126A"/>
    <w:lvl w:ilvl="0" w:tplc="532E8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DB54BFB"/>
    <w:multiLevelType w:val="hybridMultilevel"/>
    <w:tmpl w:val="F6221D30"/>
    <w:lvl w:ilvl="0" w:tplc="DFF44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FB8005B"/>
    <w:multiLevelType w:val="hybridMultilevel"/>
    <w:tmpl w:val="A8DEBD7A"/>
    <w:lvl w:ilvl="0" w:tplc="C002A324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1"/>
  </w:num>
  <w:num w:numId="3">
    <w:abstractNumId w:val="31"/>
  </w:num>
  <w:num w:numId="4">
    <w:abstractNumId w:val="40"/>
  </w:num>
  <w:num w:numId="5">
    <w:abstractNumId w:val="14"/>
  </w:num>
  <w:num w:numId="6">
    <w:abstractNumId w:val="3"/>
  </w:num>
  <w:num w:numId="7">
    <w:abstractNumId w:val="63"/>
  </w:num>
  <w:num w:numId="8">
    <w:abstractNumId w:val="25"/>
  </w:num>
  <w:num w:numId="9">
    <w:abstractNumId w:val="10"/>
  </w:num>
  <w:num w:numId="10">
    <w:abstractNumId w:val="58"/>
  </w:num>
  <w:num w:numId="11">
    <w:abstractNumId w:val="11"/>
  </w:num>
  <w:num w:numId="12">
    <w:abstractNumId w:val="56"/>
  </w:num>
  <w:num w:numId="13">
    <w:abstractNumId w:val="29"/>
  </w:num>
  <w:num w:numId="14">
    <w:abstractNumId w:val="61"/>
  </w:num>
  <w:num w:numId="15">
    <w:abstractNumId w:val="9"/>
  </w:num>
  <w:num w:numId="16">
    <w:abstractNumId w:val="43"/>
  </w:num>
  <w:num w:numId="17">
    <w:abstractNumId w:val="24"/>
  </w:num>
  <w:num w:numId="18">
    <w:abstractNumId w:val="16"/>
  </w:num>
  <w:num w:numId="19">
    <w:abstractNumId w:val="51"/>
  </w:num>
  <w:num w:numId="20">
    <w:abstractNumId w:val="54"/>
  </w:num>
  <w:num w:numId="21">
    <w:abstractNumId w:val="49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7"/>
  </w:num>
  <w:num w:numId="25">
    <w:abstractNumId w:val="19"/>
  </w:num>
  <w:num w:numId="26">
    <w:abstractNumId w:val="59"/>
  </w:num>
  <w:num w:numId="27">
    <w:abstractNumId w:val="65"/>
  </w:num>
  <w:num w:numId="28">
    <w:abstractNumId w:val="18"/>
  </w:num>
  <w:num w:numId="29">
    <w:abstractNumId w:val="64"/>
  </w:num>
  <w:num w:numId="30">
    <w:abstractNumId w:val="21"/>
  </w:num>
  <w:num w:numId="31">
    <w:abstractNumId w:val="32"/>
  </w:num>
  <w:num w:numId="32">
    <w:abstractNumId w:val="28"/>
  </w:num>
  <w:num w:numId="33">
    <w:abstractNumId w:val="2"/>
  </w:num>
  <w:num w:numId="34">
    <w:abstractNumId w:val="35"/>
  </w:num>
  <w:num w:numId="35">
    <w:abstractNumId w:val="34"/>
  </w:num>
  <w:num w:numId="36">
    <w:abstractNumId w:val="44"/>
  </w:num>
  <w:num w:numId="37">
    <w:abstractNumId w:val="30"/>
  </w:num>
  <w:num w:numId="38">
    <w:abstractNumId w:val="52"/>
  </w:num>
  <w:num w:numId="39">
    <w:abstractNumId w:val="20"/>
  </w:num>
  <w:num w:numId="40">
    <w:abstractNumId w:val="48"/>
  </w:num>
  <w:num w:numId="41">
    <w:abstractNumId w:val="53"/>
  </w:num>
  <w:num w:numId="42">
    <w:abstractNumId w:val="26"/>
  </w:num>
  <w:num w:numId="43">
    <w:abstractNumId w:val="36"/>
  </w:num>
  <w:num w:numId="44">
    <w:abstractNumId w:val="42"/>
  </w:num>
  <w:num w:numId="45">
    <w:abstractNumId w:val="0"/>
  </w:num>
  <w:num w:numId="46">
    <w:abstractNumId w:val="46"/>
  </w:num>
  <w:num w:numId="47">
    <w:abstractNumId w:val="15"/>
  </w:num>
  <w:num w:numId="48">
    <w:abstractNumId w:val="23"/>
  </w:num>
  <w:num w:numId="49">
    <w:abstractNumId w:val="37"/>
  </w:num>
  <w:num w:numId="50">
    <w:abstractNumId w:val="17"/>
  </w:num>
  <w:num w:numId="51">
    <w:abstractNumId w:val="5"/>
  </w:num>
  <w:num w:numId="52">
    <w:abstractNumId w:val="60"/>
  </w:num>
  <w:num w:numId="53">
    <w:abstractNumId w:val="39"/>
  </w:num>
  <w:num w:numId="54">
    <w:abstractNumId w:val="6"/>
  </w:num>
  <w:num w:numId="55">
    <w:abstractNumId w:val="22"/>
  </w:num>
  <w:num w:numId="56">
    <w:abstractNumId w:val="38"/>
  </w:num>
  <w:num w:numId="57">
    <w:abstractNumId w:val="13"/>
  </w:num>
  <w:num w:numId="58">
    <w:abstractNumId w:val="47"/>
  </w:num>
  <w:num w:numId="59">
    <w:abstractNumId w:val="4"/>
  </w:num>
  <w:num w:numId="60">
    <w:abstractNumId w:val="55"/>
  </w:num>
  <w:num w:numId="61">
    <w:abstractNumId w:val="12"/>
  </w:num>
  <w:num w:numId="62">
    <w:abstractNumId w:val="57"/>
  </w:num>
  <w:num w:numId="63">
    <w:abstractNumId w:val="8"/>
  </w:num>
  <w:num w:numId="64">
    <w:abstractNumId w:val="1"/>
  </w:num>
  <w:num w:numId="65">
    <w:abstractNumId w:val="45"/>
  </w:num>
  <w:num w:numId="66">
    <w:abstractNumId w:val="62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 Сергей Владимирович">
    <w15:presenceInfo w15:providerId="AD" w15:userId="S-1-5-21-3674890872-1406439013-3720264777-31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6C"/>
    <w:rsid w:val="00000DFC"/>
    <w:rsid w:val="000017E6"/>
    <w:rsid w:val="00001AFF"/>
    <w:rsid w:val="00005216"/>
    <w:rsid w:val="00005853"/>
    <w:rsid w:val="00007477"/>
    <w:rsid w:val="000077B6"/>
    <w:rsid w:val="00023085"/>
    <w:rsid w:val="00023642"/>
    <w:rsid w:val="000240F1"/>
    <w:rsid w:val="000304AB"/>
    <w:rsid w:val="0003580B"/>
    <w:rsid w:val="00037874"/>
    <w:rsid w:val="00044C1F"/>
    <w:rsid w:val="000615EE"/>
    <w:rsid w:val="00061FA5"/>
    <w:rsid w:val="000627B5"/>
    <w:rsid w:val="0007305E"/>
    <w:rsid w:val="00073D28"/>
    <w:rsid w:val="00076D61"/>
    <w:rsid w:val="00077CC3"/>
    <w:rsid w:val="000824FF"/>
    <w:rsid w:val="0008479C"/>
    <w:rsid w:val="00084F86"/>
    <w:rsid w:val="000946D9"/>
    <w:rsid w:val="0009724E"/>
    <w:rsid w:val="000A2EDA"/>
    <w:rsid w:val="000A2F66"/>
    <w:rsid w:val="000A4CD0"/>
    <w:rsid w:val="000C0A29"/>
    <w:rsid w:val="000C31D1"/>
    <w:rsid w:val="000C3443"/>
    <w:rsid w:val="000D3CAF"/>
    <w:rsid w:val="000D403D"/>
    <w:rsid w:val="000D4CAB"/>
    <w:rsid w:val="000D755F"/>
    <w:rsid w:val="000E571E"/>
    <w:rsid w:val="000E75A9"/>
    <w:rsid w:val="000F1EA3"/>
    <w:rsid w:val="000F3286"/>
    <w:rsid w:val="0010683A"/>
    <w:rsid w:val="00110BDF"/>
    <w:rsid w:val="00114A02"/>
    <w:rsid w:val="00116011"/>
    <w:rsid w:val="00117A7A"/>
    <w:rsid w:val="00122600"/>
    <w:rsid w:val="001226EF"/>
    <w:rsid w:val="0012734C"/>
    <w:rsid w:val="00130F31"/>
    <w:rsid w:val="00141A06"/>
    <w:rsid w:val="00152685"/>
    <w:rsid w:val="001539DC"/>
    <w:rsid w:val="00161B55"/>
    <w:rsid w:val="001624CE"/>
    <w:rsid w:val="0016507F"/>
    <w:rsid w:val="00166CF7"/>
    <w:rsid w:val="00174083"/>
    <w:rsid w:val="001776C6"/>
    <w:rsid w:val="00180651"/>
    <w:rsid w:val="0019084E"/>
    <w:rsid w:val="00192CEA"/>
    <w:rsid w:val="001A2946"/>
    <w:rsid w:val="001A48F5"/>
    <w:rsid w:val="001A504C"/>
    <w:rsid w:val="001A566D"/>
    <w:rsid w:val="001B2AF5"/>
    <w:rsid w:val="001C0DF8"/>
    <w:rsid w:val="001C6C0F"/>
    <w:rsid w:val="001D6382"/>
    <w:rsid w:val="001E13E5"/>
    <w:rsid w:val="001E5B04"/>
    <w:rsid w:val="001F476A"/>
    <w:rsid w:val="001F5A4C"/>
    <w:rsid w:val="001F77DD"/>
    <w:rsid w:val="00200419"/>
    <w:rsid w:val="00201525"/>
    <w:rsid w:val="00211E7A"/>
    <w:rsid w:val="00217179"/>
    <w:rsid w:val="00225103"/>
    <w:rsid w:val="002268B0"/>
    <w:rsid w:val="00232377"/>
    <w:rsid w:val="00236483"/>
    <w:rsid w:val="00244592"/>
    <w:rsid w:val="00245732"/>
    <w:rsid w:val="0024784A"/>
    <w:rsid w:val="00253D55"/>
    <w:rsid w:val="00254FB6"/>
    <w:rsid w:val="0025775B"/>
    <w:rsid w:val="00260F69"/>
    <w:rsid w:val="00262348"/>
    <w:rsid w:val="00274AE8"/>
    <w:rsid w:val="002811F3"/>
    <w:rsid w:val="002858FA"/>
    <w:rsid w:val="00291A8A"/>
    <w:rsid w:val="0029220F"/>
    <w:rsid w:val="002940EE"/>
    <w:rsid w:val="00296156"/>
    <w:rsid w:val="00297CC0"/>
    <w:rsid w:val="002A05AA"/>
    <w:rsid w:val="002A07E2"/>
    <w:rsid w:val="002A25E5"/>
    <w:rsid w:val="002A4411"/>
    <w:rsid w:val="002A4AAB"/>
    <w:rsid w:val="002B3339"/>
    <w:rsid w:val="002B5511"/>
    <w:rsid w:val="002B6431"/>
    <w:rsid w:val="002C0A54"/>
    <w:rsid w:val="002C2B68"/>
    <w:rsid w:val="002C4CB8"/>
    <w:rsid w:val="002C5BA4"/>
    <w:rsid w:val="002D0C6D"/>
    <w:rsid w:val="002E279E"/>
    <w:rsid w:val="002E5CBD"/>
    <w:rsid w:val="002F4415"/>
    <w:rsid w:val="003116F9"/>
    <w:rsid w:val="00333AB5"/>
    <w:rsid w:val="003358D0"/>
    <w:rsid w:val="003363D3"/>
    <w:rsid w:val="00341AE8"/>
    <w:rsid w:val="003542C3"/>
    <w:rsid w:val="00386B6D"/>
    <w:rsid w:val="00392A54"/>
    <w:rsid w:val="003B5785"/>
    <w:rsid w:val="003C38A2"/>
    <w:rsid w:val="003C64F6"/>
    <w:rsid w:val="003D0850"/>
    <w:rsid w:val="003D1BB5"/>
    <w:rsid w:val="003D74F3"/>
    <w:rsid w:val="003E06AA"/>
    <w:rsid w:val="003E2B89"/>
    <w:rsid w:val="003E786F"/>
    <w:rsid w:val="003F4084"/>
    <w:rsid w:val="003F5142"/>
    <w:rsid w:val="00406E15"/>
    <w:rsid w:val="00411742"/>
    <w:rsid w:val="004130D8"/>
    <w:rsid w:val="004263E7"/>
    <w:rsid w:val="00435B55"/>
    <w:rsid w:val="0044283F"/>
    <w:rsid w:val="00446D44"/>
    <w:rsid w:val="00447D6C"/>
    <w:rsid w:val="00456F87"/>
    <w:rsid w:val="00461CDB"/>
    <w:rsid w:val="00462F9C"/>
    <w:rsid w:val="00467A90"/>
    <w:rsid w:val="00470707"/>
    <w:rsid w:val="00470A9E"/>
    <w:rsid w:val="004712D0"/>
    <w:rsid w:val="00472DF6"/>
    <w:rsid w:val="0047391F"/>
    <w:rsid w:val="004767A5"/>
    <w:rsid w:val="00483DDE"/>
    <w:rsid w:val="00485311"/>
    <w:rsid w:val="004950BB"/>
    <w:rsid w:val="004A041C"/>
    <w:rsid w:val="004A224D"/>
    <w:rsid w:val="004B1F8B"/>
    <w:rsid w:val="004B3FFE"/>
    <w:rsid w:val="004B5D61"/>
    <w:rsid w:val="004C1F12"/>
    <w:rsid w:val="004C59D2"/>
    <w:rsid w:val="004C7D38"/>
    <w:rsid w:val="004D0305"/>
    <w:rsid w:val="004D1009"/>
    <w:rsid w:val="004D5728"/>
    <w:rsid w:val="004D736D"/>
    <w:rsid w:val="004E18F5"/>
    <w:rsid w:val="004E2C94"/>
    <w:rsid w:val="004F0F83"/>
    <w:rsid w:val="004F1D0E"/>
    <w:rsid w:val="004F4336"/>
    <w:rsid w:val="004F7ADF"/>
    <w:rsid w:val="0050116F"/>
    <w:rsid w:val="00503298"/>
    <w:rsid w:val="00504095"/>
    <w:rsid w:val="00513958"/>
    <w:rsid w:val="005145EE"/>
    <w:rsid w:val="00514780"/>
    <w:rsid w:val="005150FC"/>
    <w:rsid w:val="005152EB"/>
    <w:rsid w:val="00517EE7"/>
    <w:rsid w:val="00523E7B"/>
    <w:rsid w:val="00525AE3"/>
    <w:rsid w:val="0053149E"/>
    <w:rsid w:val="00534957"/>
    <w:rsid w:val="0055686B"/>
    <w:rsid w:val="005576E1"/>
    <w:rsid w:val="0056066C"/>
    <w:rsid w:val="00561031"/>
    <w:rsid w:val="005627C0"/>
    <w:rsid w:val="00562D19"/>
    <w:rsid w:val="005702CE"/>
    <w:rsid w:val="00572B60"/>
    <w:rsid w:val="005733F8"/>
    <w:rsid w:val="00580033"/>
    <w:rsid w:val="00585638"/>
    <w:rsid w:val="00585E49"/>
    <w:rsid w:val="0059565D"/>
    <w:rsid w:val="005A35B8"/>
    <w:rsid w:val="005B02B6"/>
    <w:rsid w:val="005B118E"/>
    <w:rsid w:val="005B60F0"/>
    <w:rsid w:val="005B77E8"/>
    <w:rsid w:val="005C0C70"/>
    <w:rsid w:val="005C4BE5"/>
    <w:rsid w:val="005C5B50"/>
    <w:rsid w:val="005C743F"/>
    <w:rsid w:val="005D788C"/>
    <w:rsid w:val="005F2290"/>
    <w:rsid w:val="00601A42"/>
    <w:rsid w:val="00604617"/>
    <w:rsid w:val="0061538C"/>
    <w:rsid w:val="00617531"/>
    <w:rsid w:val="006262D6"/>
    <w:rsid w:val="00632B8C"/>
    <w:rsid w:val="00642E91"/>
    <w:rsid w:val="006523FB"/>
    <w:rsid w:val="006544AC"/>
    <w:rsid w:val="0065567C"/>
    <w:rsid w:val="00655B94"/>
    <w:rsid w:val="00656E38"/>
    <w:rsid w:val="00657507"/>
    <w:rsid w:val="0066032B"/>
    <w:rsid w:val="00672665"/>
    <w:rsid w:val="00680DB5"/>
    <w:rsid w:val="0069367A"/>
    <w:rsid w:val="00697302"/>
    <w:rsid w:val="00697BFB"/>
    <w:rsid w:val="006A7978"/>
    <w:rsid w:val="006B3908"/>
    <w:rsid w:val="006C20F1"/>
    <w:rsid w:val="006C627C"/>
    <w:rsid w:val="006D12AE"/>
    <w:rsid w:val="006D1C29"/>
    <w:rsid w:val="006D4364"/>
    <w:rsid w:val="006E19F1"/>
    <w:rsid w:val="006F2B83"/>
    <w:rsid w:val="006F3745"/>
    <w:rsid w:val="006F3EF6"/>
    <w:rsid w:val="006F6174"/>
    <w:rsid w:val="0070371C"/>
    <w:rsid w:val="00705552"/>
    <w:rsid w:val="007114B4"/>
    <w:rsid w:val="00714084"/>
    <w:rsid w:val="0072352B"/>
    <w:rsid w:val="00724D7C"/>
    <w:rsid w:val="007263C3"/>
    <w:rsid w:val="0073088D"/>
    <w:rsid w:val="007375E7"/>
    <w:rsid w:val="007457CD"/>
    <w:rsid w:val="007471FF"/>
    <w:rsid w:val="007651ED"/>
    <w:rsid w:val="00766C5A"/>
    <w:rsid w:val="00780145"/>
    <w:rsid w:val="007804E7"/>
    <w:rsid w:val="00781AAE"/>
    <w:rsid w:val="007823CE"/>
    <w:rsid w:val="00782E83"/>
    <w:rsid w:val="00791C67"/>
    <w:rsid w:val="00795792"/>
    <w:rsid w:val="00796D72"/>
    <w:rsid w:val="007A5C82"/>
    <w:rsid w:val="007A697D"/>
    <w:rsid w:val="007B7104"/>
    <w:rsid w:val="007B7A44"/>
    <w:rsid w:val="007C0B9B"/>
    <w:rsid w:val="007D15F8"/>
    <w:rsid w:val="007D1990"/>
    <w:rsid w:val="007D6C60"/>
    <w:rsid w:val="007E106F"/>
    <w:rsid w:val="007F4B6A"/>
    <w:rsid w:val="007F751A"/>
    <w:rsid w:val="00803A6A"/>
    <w:rsid w:val="008046BA"/>
    <w:rsid w:val="00804F6F"/>
    <w:rsid w:val="00810926"/>
    <w:rsid w:val="0081191B"/>
    <w:rsid w:val="008254E3"/>
    <w:rsid w:val="00832EA5"/>
    <w:rsid w:val="00835E60"/>
    <w:rsid w:val="00843595"/>
    <w:rsid w:val="008532D2"/>
    <w:rsid w:val="00855BDF"/>
    <w:rsid w:val="00855C8C"/>
    <w:rsid w:val="00855F28"/>
    <w:rsid w:val="00864E0E"/>
    <w:rsid w:val="00865C1C"/>
    <w:rsid w:val="0087254F"/>
    <w:rsid w:val="00874A7E"/>
    <w:rsid w:val="00874EAD"/>
    <w:rsid w:val="00876BD7"/>
    <w:rsid w:val="00882E80"/>
    <w:rsid w:val="00892B1E"/>
    <w:rsid w:val="00894DB1"/>
    <w:rsid w:val="008A2893"/>
    <w:rsid w:val="008A5C6B"/>
    <w:rsid w:val="008B20D4"/>
    <w:rsid w:val="008C1A6A"/>
    <w:rsid w:val="008D08AD"/>
    <w:rsid w:val="008D27AC"/>
    <w:rsid w:val="008D3946"/>
    <w:rsid w:val="008D5418"/>
    <w:rsid w:val="008D5D6D"/>
    <w:rsid w:val="008E202D"/>
    <w:rsid w:val="008E7A0E"/>
    <w:rsid w:val="008F2308"/>
    <w:rsid w:val="008F4E17"/>
    <w:rsid w:val="008F6801"/>
    <w:rsid w:val="009034F2"/>
    <w:rsid w:val="00907514"/>
    <w:rsid w:val="00910B10"/>
    <w:rsid w:val="00913B4F"/>
    <w:rsid w:val="00930749"/>
    <w:rsid w:val="00944EF7"/>
    <w:rsid w:val="00946048"/>
    <w:rsid w:val="00951582"/>
    <w:rsid w:val="00956244"/>
    <w:rsid w:val="00956AAC"/>
    <w:rsid w:val="009661F6"/>
    <w:rsid w:val="00971A4F"/>
    <w:rsid w:val="009732F7"/>
    <w:rsid w:val="00975552"/>
    <w:rsid w:val="00980D04"/>
    <w:rsid w:val="00981C31"/>
    <w:rsid w:val="00991912"/>
    <w:rsid w:val="00991A1D"/>
    <w:rsid w:val="00994381"/>
    <w:rsid w:val="009975C7"/>
    <w:rsid w:val="009A2A94"/>
    <w:rsid w:val="009A384B"/>
    <w:rsid w:val="009A5D6F"/>
    <w:rsid w:val="009A7124"/>
    <w:rsid w:val="009A720A"/>
    <w:rsid w:val="009C1553"/>
    <w:rsid w:val="009C6075"/>
    <w:rsid w:val="009F05C6"/>
    <w:rsid w:val="009F1232"/>
    <w:rsid w:val="009F6394"/>
    <w:rsid w:val="009F70D3"/>
    <w:rsid w:val="00A245D6"/>
    <w:rsid w:val="00A26346"/>
    <w:rsid w:val="00A272EA"/>
    <w:rsid w:val="00A27345"/>
    <w:rsid w:val="00A27B9F"/>
    <w:rsid w:val="00A304E3"/>
    <w:rsid w:val="00A346FE"/>
    <w:rsid w:val="00A44C2A"/>
    <w:rsid w:val="00A6183D"/>
    <w:rsid w:val="00A676E4"/>
    <w:rsid w:val="00A71A97"/>
    <w:rsid w:val="00A73221"/>
    <w:rsid w:val="00A745FE"/>
    <w:rsid w:val="00A824EA"/>
    <w:rsid w:val="00A82719"/>
    <w:rsid w:val="00A95586"/>
    <w:rsid w:val="00AA2C9D"/>
    <w:rsid w:val="00AA3D4C"/>
    <w:rsid w:val="00AA4945"/>
    <w:rsid w:val="00AA4DC3"/>
    <w:rsid w:val="00AA7AE2"/>
    <w:rsid w:val="00AB341B"/>
    <w:rsid w:val="00AC367F"/>
    <w:rsid w:val="00AC3D2E"/>
    <w:rsid w:val="00AC5564"/>
    <w:rsid w:val="00AC7407"/>
    <w:rsid w:val="00AD36DA"/>
    <w:rsid w:val="00AD57D8"/>
    <w:rsid w:val="00AE5CF1"/>
    <w:rsid w:val="00AE677B"/>
    <w:rsid w:val="00AF4080"/>
    <w:rsid w:val="00AF4D43"/>
    <w:rsid w:val="00AF68DC"/>
    <w:rsid w:val="00AF7D29"/>
    <w:rsid w:val="00B04F8A"/>
    <w:rsid w:val="00B13E21"/>
    <w:rsid w:val="00B14A2D"/>
    <w:rsid w:val="00B158C8"/>
    <w:rsid w:val="00B170F0"/>
    <w:rsid w:val="00B17ACE"/>
    <w:rsid w:val="00B17B79"/>
    <w:rsid w:val="00B236A4"/>
    <w:rsid w:val="00B2377C"/>
    <w:rsid w:val="00B27890"/>
    <w:rsid w:val="00B27CB3"/>
    <w:rsid w:val="00B27D9F"/>
    <w:rsid w:val="00B325AD"/>
    <w:rsid w:val="00B40819"/>
    <w:rsid w:val="00B430AC"/>
    <w:rsid w:val="00B47066"/>
    <w:rsid w:val="00B47FAA"/>
    <w:rsid w:val="00B5036A"/>
    <w:rsid w:val="00B50D55"/>
    <w:rsid w:val="00B53279"/>
    <w:rsid w:val="00B5467E"/>
    <w:rsid w:val="00B57C57"/>
    <w:rsid w:val="00B642BF"/>
    <w:rsid w:val="00B74631"/>
    <w:rsid w:val="00B9285C"/>
    <w:rsid w:val="00BA7179"/>
    <w:rsid w:val="00BB4747"/>
    <w:rsid w:val="00BB5A36"/>
    <w:rsid w:val="00BC26FB"/>
    <w:rsid w:val="00BC3FCD"/>
    <w:rsid w:val="00BD215D"/>
    <w:rsid w:val="00BD21D6"/>
    <w:rsid w:val="00BD3AB3"/>
    <w:rsid w:val="00BD6A8B"/>
    <w:rsid w:val="00BE1396"/>
    <w:rsid w:val="00BE1A58"/>
    <w:rsid w:val="00BE709C"/>
    <w:rsid w:val="00BE7E42"/>
    <w:rsid w:val="00BF3512"/>
    <w:rsid w:val="00BF625E"/>
    <w:rsid w:val="00C00876"/>
    <w:rsid w:val="00C024DC"/>
    <w:rsid w:val="00C04077"/>
    <w:rsid w:val="00C07453"/>
    <w:rsid w:val="00C146CD"/>
    <w:rsid w:val="00C26EE6"/>
    <w:rsid w:val="00C32EEE"/>
    <w:rsid w:val="00C4217F"/>
    <w:rsid w:val="00C42555"/>
    <w:rsid w:val="00C50BA7"/>
    <w:rsid w:val="00C51BFA"/>
    <w:rsid w:val="00C53ED1"/>
    <w:rsid w:val="00C53F22"/>
    <w:rsid w:val="00C57CB6"/>
    <w:rsid w:val="00C73299"/>
    <w:rsid w:val="00C77144"/>
    <w:rsid w:val="00C820A9"/>
    <w:rsid w:val="00C840C0"/>
    <w:rsid w:val="00C900F1"/>
    <w:rsid w:val="00C91251"/>
    <w:rsid w:val="00C95D31"/>
    <w:rsid w:val="00CA58CF"/>
    <w:rsid w:val="00CA5E82"/>
    <w:rsid w:val="00CB118D"/>
    <w:rsid w:val="00CC2DD0"/>
    <w:rsid w:val="00CC745F"/>
    <w:rsid w:val="00CD29CE"/>
    <w:rsid w:val="00CD4FF5"/>
    <w:rsid w:val="00CE1B2A"/>
    <w:rsid w:val="00CE7C0F"/>
    <w:rsid w:val="00CF2AA5"/>
    <w:rsid w:val="00D01C8A"/>
    <w:rsid w:val="00D073E4"/>
    <w:rsid w:val="00D15CEA"/>
    <w:rsid w:val="00D1672D"/>
    <w:rsid w:val="00D17C95"/>
    <w:rsid w:val="00D17C99"/>
    <w:rsid w:val="00D20120"/>
    <w:rsid w:val="00D279B7"/>
    <w:rsid w:val="00D37667"/>
    <w:rsid w:val="00D423F7"/>
    <w:rsid w:val="00D50207"/>
    <w:rsid w:val="00D5292D"/>
    <w:rsid w:val="00D615C7"/>
    <w:rsid w:val="00D62084"/>
    <w:rsid w:val="00D664DE"/>
    <w:rsid w:val="00D6652F"/>
    <w:rsid w:val="00D665CC"/>
    <w:rsid w:val="00D6734A"/>
    <w:rsid w:val="00D76B4B"/>
    <w:rsid w:val="00D76F06"/>
    <w:rsid w:val="00D813E5"/>
    <w:rsid w:val="00D8330D"/>
    <w:rsid w:val="00D8400E"/>
    <w:rsid w:val="00D85975"/>
    <w:rsid w:val="00D86E00"/>
    <w:rsid w:val="00D96C47"/>
    <w:rsid w:val="00D97827"/>
    <w:rsid w:val="00DA054E"/>
    <w:rsid w:val="00DA2B7E"/>
    <w:rsid w:val="00DA3083"/>
    <w:rsid w:val="00DB3078"/>
    <w:rsid w:val="00DC1AD7"/>
    <w:rsid w:val="00DC40EC"/>
    <w:rsid w:val="00DC74C2"/>
    <w:rsid w:val="00DD05FE"/>
    <w:rsid w:val="00DD68AE"/>
    <w:rsid w:val="00DD7DED"/>
    <w:rsid w:val="00DE1F62"/>
    <w:rsid w:val="00DE5025"/>
    <w:rsid w:val="00DF5474"/>
    <w:rsid w:val="00DF5EB8"/>
    <w:rsid w:val="00DF5EE6"/>
    <w:rsid w:val="00DF6EAC"/>
    <w:rsid w:val="00DF7050"/>
    <w:rsid w:val="00E13B41"/>
    <w:rsid w:val="00E20DE4"/>
    <w:rsid w:val="00E443EB"/>
    <w:rsid w:val="00E45332"/>
    <w:rsid w:val="00E47F33"/>
    <w:rsid w:val="00E51D8E"/>
    <w:rsid w:val="00E567F1"/>
    <w:rsid w:val="00E57268"/>
    <w:rsid w:val="00E57C46"/>
    <w:rsid w:val="00E63A9C"/>
    <w:rsid w:val="00E669C6"/>
    <w:rsid w:val="00E70BDB"/>
    <w:rsid w:val="00E803A6"/>
    <w:rsid w:val="00E84D5D"/>
    <w:rsid w:val="00E85D3C"/>
    <w:rsid w:val="00E93661"/>
    <w:rsid w:val="00E95C1C"/>
    <w:rsid w:val="00E97C3D"/>
    <w:rsid w:val="00EA7329"/>
    <w:rsid w:val="00EA754A"/>
    <w:rsid w:val="00EB44B1"/>
    <w:rsid w:val="00EB6745"/>
    <w:rsid w:val="00EC0829"/>
    <w:rsid w:val="00EC4701"/>
    <w:rsid w:val="00ED45B1"/>
    <w:rsid w:val="00EE4B33"/>
    <w:rsid w:val="00EE5518"/>
    <w:rsid w:val="00EF06C2"/>
    <w:rsid w:val="00EF28CC"/>
    <w:rsid w:val="00EF77CE"/>
    <w:rsid w:val="00F0018B"/>
    <w:rsid w:val="00F019D1"/>
    <w:rsid w:val="00F034D3"/>
    <w:rsid w:val="00F17B50"/>
    <w:rsid w:val="00F2449D"/>
    <w:rsid w:val="00F300B5"/>
    <w:rsid w:val="00F3395A"/>
    <w:rsid w:val="00F34158"/>
    <w:rsid w:val="00F43B5A"/>
    <w:rsid w:val="00F55FCB"/>
    <w:rsid w:val="00F56567"/>
    <w:rsid w:val="00F637FD"/>
    <w:rsid w:val="00F70363"/>
    <w:rsid w:val="00F7115D"/>
    <w:rsid w:val="00F853DA"/>
    <w:rsid w:val="00F93F3A"/>
    <w:rsid w:val="00FA01FD"/>
    <w:rsid w:val="00FA6BF2"/>
    <w:rsid w:val="00FB00B8"/>
    <w:rsid w:val="00FB08C8"/>
    <w:rsid w:val="00FB2AAF"/>
    <w:rsid w:val="00FB32FB"/>
    <w:rsid w:val="00FB3ED4"/>
    <w:rsid w:val="00FC7766"/>
    <w:rsid w:val="00FE05C3"/>
    <w:rsid w:val="00FE3858"/>
    <w:rsid w:val="00FF240C"/>
    <w:rsid w:val="00FF40A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6B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6B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6B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6B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6B6D"/>
    <w:rPr>
      <w:b/>
      <w:bCs/>
      <w:sz w:val="20"/>
      <w:szCs w:val="20"/>
    </w:rPr>
  </w:style>
  <w:style w:type="table" w:styleId="ab">
    <w:name w:val="Table Grid"/>
    <w:basedOn w:val="a1"/>
    <w:uiPriority w:val="59"/>
    <w:rsid w:val="0002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ля формы"/>
    <w:aliases w:val="черный,12"/>
    <w:basedOn w:val="a0"/>
    <w:uiPriority w:val="1"/>
    <w:qFormat/>
    <w:rsid w:val="00023085"/>
    <w:rPr>
      <w:rFonts w:ascii="Times New Roman" w:hAnsi="Times New Roman"/>
      <w:color w:val="000000" w:themeColor="text1"/>
      <w:sz w:val="24"/>
    </w:rPr>
  </w:style>
  <w:style w:type="character" w:customStyle="1" w:styleId="10">
    <w:name w:val="Для формы черный прописной 10"/>
    <w:basedOn w:val="a0"/>
    <w:uiPriority w:val="1"/>
    <w:qFormat/>
    <w:rsid w:val="00023085"/>
    <w:rPr>
      <w:rFonts w:ascii="Times New Roman" w:hAnsi="Times New Roman"/>
      <w:i/>
      <w:color w:val="auto"/>
      <w:sz w:val="20"/>
    </w:rPr>
  </w:style>
  <w:style w:type="paragraph" w:styleId="ad">
    <w:name w:val="footnote text"/>
    <w:basedOn w:val="a"/>
    <w:link w:val="ae"/>
    <w:uiPriority w:val="99"/>
    <w:semiHidden/>
    <w:unhideWhenUsed/>
    <w:rsid w:val="000230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30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3085"/>
    <w:rPr>
      <w:vertAlign w:val="superscript"/>
    </w:rPr>
  </w:style>
  <w:style w:type="character" w:styleId="af0">
    <w:name w:val="Hyperlink"/>
    <w:basedOn w:val="a0"/>
    <w:uiPriority w:val="99"/>
    <w:unhideWhenUsed/>
    <w:rsid w:val="00333AB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rsid w:val="0089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16011"/>
  </w:style>
  <w:style w:type="paragraph" w:styleId="af3">
    <w:name w:val="footer"/>
    <w:basedOn w:val="a"/>
    <w:link w:val="af4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16011"/>
  </w:style>
  <w:style w:type="paragraph" w:styleId="af5">
    <w:name w:val="Revision"/>
    <w:hidden/>
    <w:uiPriority w:val="99"/>
    <w:semiHidden/>
    <w:rsid w:val="00525AE3"/>
    <w:pPr>
      <w:spacing w:after="0" w:line="240" w:lineRule="auto"/>
    </w:pPr>
  </w:style>
  <w:style w:type="table" w:customStyle="1" w:styleId="2">
    <w:name w:val="Сетка таблицы2"/>
    <w:basedOn w:val="a1"/>
    <w:next w:val="ab"/>
    <w:uiPriority w:val="59"/>
    <w:rsid w:val="001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B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E4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6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86B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6B6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6B6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6B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6B6D"/>
    <w:rPr>
      <w:b/>
      <w:bCs/>
      <w:sz w:val="20"/>
      <w:szCs w:val="20"/>
    </w:rPr>
  </w:style>
  <w:style w:type="table" w:styleId="ab">
    <w:name w:val="Table Grid"/>
    <w:basedOn w:val="a1"/>
    <w:uiPriority w:val="59"/>
    <w:rsid w:val="00023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ля формы"/>
    <w:aliases w:val="черный,12"/>
    <w:basedOn w:val="a0"/>
    <w:uiPriority w:val="1"/>
    <w:qFormat/>
    <w:rsid w:val="00023085"/>
    <w:rPr>
      <w:rFonts w:ascii="Times New Roman" w:hAnsi="Times New Roman"/>
      <w:color w:val="000000" w:themeColor="text1"/>
      <w:sz w:val="24"/>
    </w:rPr>
  </w:style>
  <w:style w:type="character" w:customStyle="1" w:styleId="10">
    <w:name w:val="Для формы черный прописной 10"/>
    <w:basedOn w:val="a0"/>
    <w:uiPriority w:val="1"/>
    <w:qFormat/>
    <w:rsid w:val="00023085"/>
    <w:rPr>
      <w:rFonts w:ascii="Times New Roman" w:hAnsi="Times New Roman"/>
      <w:i/>
      <w:color w:val="auto"/>
      <w:sz w:val="20"/>
    </w:rPr>
  </w:style>
  <w:style w:type="paragraph" w:styleId="ad">
    <w:name w:val="footnote text"/>
    <w:basedOn w:val="a"/>
    <w:link w:val="ae"/>
    <w:uiPriority w:val="99"/>
    <w:semiHidden/>
    <w:unhideWhenUsed/>
    <w:rsid w:val="000230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230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23085"/>
    <w:rPr>
      <w:vertAlign w:val="superscript"/>
    </w:rPr>
  </w:style>
  <w:style w:type="character" w:styleId="af0">
    <w:name w:val="Hyperlink"/>
    <w:basedOn w:val="a0"/>
    <w:uiPriority w:val="99"/>
    <w:unhideWhenUsed/>
    <w:rsid w:val="00333AB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rsid w:val="0089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16011"/>
  </w:style>
  <w:style w:type="paragraph" w:styleId="af3">
    <w:name w:val="footer"/>
    <w:basedOn w:val="a"/>
    <w:link w:val="af4"/>
    <w:uiPriority w:val="99"/>
    <w:unhideWhenUsed/>
    <w:rsid w:val="0011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16011"/>
  </w:style>
  <w:style w:type="paragraph" w:styleId="af5">
    <w:name w:val="Revision"/>
    <w:hidden/>
    <w:uiPriority w:val="99"/>
    <w:semiHidden/>
    <w:rsid w:val="00525AE3"/>
    <w:pPr>
      <w:spacing w:after="0" w:line="240" w:lineRule="auto"/>
    </w:pPr>
  </w:style>
  <w:style w:type="table" w:customStyle="1" w:styleId="2">
    <w:name w:val="Сетка таблицы2"/>
    <w:basedOn w:val="a1"/>
    <w:next w:val="ab"/>
    <w:uiPriority w:val="59"/>
    <w:rsid w:val="0012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DB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E4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m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.garant.r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ome.garant.ru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77984EE534EBCDC5D977EC3D15A5D9442A5DB51E3D49763AC316613F7B32CE2CF27478A31E33EB690A26FBCBw8cE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A5E3737D9744349B6CD31922028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AB1EC-CEB1-40A7-B41C-14A793CF6AD6}"/>
      </w:docPartPr>
      <w:docPartBody>
        <w:p w:rsidR="007751BC" w:rsidRDefault="00B56B53" w:rsidP="00B56B53">
          <w:pPr>
            <w:pStyle w:val="9DA5E3737D9744349B6CD3192202849E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CF31A55111CF401893D06529F79FEB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750F1-2874-4276-A059-F3EC257731DF}"/>
      </w:docPartPr>
      <w:docPartBody>
        <w:p w:rsidR="007751BC" w:rsidRDefault="00B56B53" w:rsidP="00B56B53">
          <w:pPr>
            <w:pStyle w:val="CF31A55111CF401893D06529F79FEBD3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816521530AE4492887C6C4F6E36EC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007EE-48ED-4E12-9D29-76BB40E1467A}"/>
      </w:docPartPr>
      <w:docPartBody>
        <w:p w:rsidR="007751BC" w:rsidRDefault="00B56B53" w:rsidP="00B56B53">
          <w:pPr>
            <w:pStyle w:val="816521530AE4492887C6C4F6E36EC3F6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CB95C7D9D53D47EAAAB0618150B42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82C6B-EE62-4A1A-B508-E652F8D64B12}"/>
      </w:docPartPr>
      <w:docPartBody>
        <w:p w:rsidR="007751BC" w:rsidRDefault="00B56B53" w:rsidP="00B56B53">
          <w:pPr>
            <w:pStyle w:val="CB95C7D9D53D47EAAAB0618150B424B1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0DC9B5BF525B4CB3A6F38BDE60794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014BB-6A88-4D98-8EE7-E77E5AA4F9C4}"/>
      </w:docPartPr>
      <w:docPartBody>
        <w:p w:rsidR="007751BC" w:rsidRDefault="00B56B53" w:rsidP="00B56B53">
          <w:pPr>
            <w:pStyle w:val="0DC9B5BF525B4CB3A6F38BDE60794CBB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фамилию, имя и отчество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заказчика в дательном падеже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3D08C1ACA8EF44B29938478485054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358AA-0980-4CF0-BF1B-0BE3FE2BFBEB}"/>
      </w:docPartPr>
      <w:docPartBody>
        <w:p w:rsidR="007751BC" w:rsidRDefault="00B56B53" w:rsidP="00B56B53">
          <w:pPr>
            <w:pStyle w:val="3D08C1ACA8EF44B29938478485054632"/>
          </w:pP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D832D8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 xml:space="preserve">укажите 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адрес студента, по которому будет направлена копия настоящей претензии</w:t>
          </w:r>
          <w:r w:rsidRPr="00D832D8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53"/>
    <w:rsid w:val="000A53A5"/>
    <w:rsid w:val="001404F1"/>
    <w:rsid w:val="001955AF"/>
    <w:rsid w:val="001D7F31"/>
    <w:rsid w:val="001E6E8D"/>
    <w:rsid w:val="00245428"/>
    <w:rsid w:val="00260A3D"/>
    <w:rsid w:val="00281160"/>
    <w:rsid w:val="002D4B2D"/>
    <w:rsid w:val="003F2115"/>
    <w:rsid w:val="0043100A"/>
    <w:rsid w:val="004A06B3"/>
    <w:rsid w:val="00504756"/>
    <w:rsid w:val="00534D4B"/>
    <w:rsid w:val="00540FE8"/>
    <w:rsid w:val="00547AC9"/>
    <w:rsid w:val="00575EBF"/>
    <w:rsid w:val="005B3038"/>
    <w:rsid w:val="005D180F"/>
    <w:rsid w:val="006034D9"/>
    <w:rsid w:val="00606D77"/>
    <w:rsid w:val="006C68F5"/>
    <w:rsid w:val="006E060F"/>
    <w:rsid w:val="00747A97"/>
    <w:rsid w:val="00774F61"/>
    <w:rsid w:val="007751BC"/>
    <w:rsid w:val="00781020"/>
    <w:rsid w:val="00795906"/>
    <w:rsid w:val="007F1A2D"/>
    <w:rsid w:val="009454E0"/>
    <w:rsid w:val="00946716"/>
    <w:rsid w:val="0099387D"/>
    <w:rsid w:val="00B56B53"/>
    <w:rsid w:val="00B83765"/>
    <w:rsid w:val="00BD6F81"/>
    <w:rsid w:val="00C930DF"/>
    <w:rsid w:val="00D20FF4"/>
    <w:rsid w:val="00D86F05"/>
    <w:rsid w:val="00DD2D80"/>
    <w:rsid w:val="00DE35B6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5E3737D9744349B6CD3192202849E">
    <w:name w:val="9DA5E3737D9744349B6CD3192202849E"/>
    <w:rsid w:val="00B56B53"/>
  </w:style>
  <w:style w:type="paragraph" w:customStyle="1" w:styleId="CF31A55111CF401893D06529F79FEBD3">
    <w:name w:val="CF31A55111CF401893D06529F79FEBD3"/>
    <w:rsid w:val="00B56B53"/>
  </w:style>
  <w:style w:type="paragraph" w:customStyle="1" w:styleId="81E8A6F44DB743B0A50DA9FD91230CDF">
    <w:name w:val="81E8A6F44DB743B0A50DA9FD91230CDF"/>
    <w:rsid w:val="00B56B53"/>
  </w:style>
  <w:style w:type="paragraph" w:customStyle="1" w:styleId="66873BB51D95465DA4EC4EC982112307">
    <w:name w:val="66873BB51D95465DA4EC4EC982112307"/>
    <w:rsid w:val="00B56B53"/>
  </w:style>
  <w:style w:type="paragraph" w:customStyle="1" w:styleId="7736D15B9B5F4C5F8B316FBF66B6D268">
    <w:name w:val="7736D15B9B5F4C5F8B316FBF66B6D268"/>
    <w:rsid w:val="00B56B53"/>
  </w:style>
  <w:style w:type="paragraph" w:customStyle="1" w:styleId="6460DA3BC57B4C4E9180E875DA789A65">
    <w:name w:val="6460DA3BC57B4C4E9180E875DA789A65"/>
    <w:rsid w:val="00B56B53"/>
  </w:style>
  <w:style w:type="paragraph" w:customStyle="1" w:styleId="816521530AE4492887C6C4F6E36EC3F6">
    <w:name w:val="816521530AE4492887C6C4F6E36EC3F6"/>
    <w:rsid w:val="00B56B53"/>
  </w:style>
  <w:style w:type="paragraph" w:customStyle="1" w:styleId="CB95C7D9D53D47EAAAB0618150B424B1">
    <w:name w:val="CB95C7D9D53D47EAAAB0618150B424B1"/>
    <w:rsid w:val="00B56B53"/>
  </w:style>
  <w:style w:type="paragraph" w:customStyle="1" w:styleId="FCC77C38375F4010B0670B2CF5A16821">
    <w:name w:val="FCC77C38375F4010B0670B2CF5A16821"/>
    <w:rsid w:val="00B56B53"/>
  </w:style>
  <w:style w:type="paragraph" w:customStyle="1" w:styleId="5DC7F9896E2542FF888F55006DC023DE">
    <w:name w:val="5DC7F9896E2542FF888F55006DC023DE"/>
    <w:rsid w:val="00B56B53"/>
  </w:style>
  <w:style w:type="paragraph" w:customStyle="1" w:styleId="BA119982D0F741DBA99C939236DAB958">
    <w:name w:val="BA119982D0F741DBA99C939236DAB958"/>
    <w:rsid w:val="00B56B53"/>
  </w:style>
  <w:style w:type="paragraph" w:customStyle="1" w:styleId="B086CE5E49984E669455C5A88F09AE76">
    <w:name w:val="B086CE5E49984E669455C5A88F09AE76"/>
    <w:rsid w:val="00B56B53"/>
  </w:style>
  <w:style w:type="paragraph" w:customStyle="1" w:styleId="0DC9B5BF525B4CB3A6F38BDE60794CBB">
    <w:name w:val="0DC9B5BF525B4CB3A6F38BDE60794CBB"/>
    <w:rsid w:val="00B56B53"/>
  </w:style>
  <w:style w:type="paragraph" w:customStyle="1" w:styleId="3D08C1ACA8EF44B29938478485054632">
    <w:name w:val="3D08C1ACA8EF44B29938478485054632"/>
    <w:rsid w:val="00B56B53"/>
  </w:style>
  <w:style w:type="paragraph" w:customStyle="1" w:styleId="37C1B2306A9D4E1C94DA361EC730B413">
    <w:name w:val="37C1B2306A9D4E1C94DA361EC730B413"/>
    <w:rsid w:val="00B56B53"/>
  </w:style>
  <w:style w:type="paragraph" w:customStyle="1" w:styleId="9D89A58DBCDD4A9682844DC56A94A983">
    <w:name w:val="9D89A58DBCDD4A9682844DC56A94A983"/>
    <w:rsid w:val="00B56B53"/>
  </w:style>
  <w:style w:type="paragraph" w:customStyle="1" w:styleId="8CEA228D2C6446B69035C95D6A8E7B08">
    <w:name w:val="8CEA228D2C6446B69035C95D6A8E7B08"/>
    <w:rsid w:val="00B56B53"/>
  </w:style>
  <w:style w:type="paragraph" w:customStyle="1" w:styleId="F7356EA7DC9243A5A7B3AD9C3B62E8D2">
    <w:name w:val="F7356EA7DC9243A5A7B3AD9C3B62E8D2"/>
    <w:rsid w:val="00B56B53"/>
  </w:style>
  <w:style w:type="paragraph" w:customStyle="1" w:styleId="618C485DE3814DA28D9D5563E88BE547">
    <w:name w:val="618C485DE3814DA28D9D5563E88BE547"/>
    <w:rsid w:val="00245428"/>
  </w:style>
  <w:style w:type="paragraph" w:customStyle="1" w:styleId="DA86484DF89842C3832F80323C8857C7">
    <w:name w:val="DA86484DF89842C3832F80323C8857C7"/>
    <w:rsid w:val="00245428"/>
  </w:style>
  <w:style w:type="paragraph" w:customStyle="1" w:styleId="C2959A9786CE46BDAC1F9519BDDD44E9">
    <w:name w:val="C2959A9786CE46BDAC1F9519BDDD44E9"/>
    <w:rsid w:val="00245428"/>
  </w:style>
  <w:style w:type="paragraph" w:customStyle="1" w:styleId="69A123036B934925B467219ADD14E5A2">
    <w:name w:val="69A123036B934925B467219ADD14E5A2"/>
    <w:rsid w:val="00245428"/>
  </w:style>
  <w:style w:type="paragraph" w:customStyle="1" w:styleId="B2D5F3706F5C43C3A44B3F06E1FD8C14">
    <w:name w:val="B2D5F3706F5C43C3A44B3F06E1FD8C14"/>
    <w:rsid w:val="00260A3D"/>
    <w:pPr>
      <w:spacing w:after="200" w:line="276" w:lineRule="auto"/>
    </w:pPr>
  </w:style>
  <w:style w:type="paragraph" w:customStyle="1" w:styleId="D39D920F8F1A4562B9552CCA5305BC9C">
    <w:name w:val="D39D920F8F1A4562B9552CCA5305BC9C"/>
    <w:rsid w:val="00260A3D"/>
    <w:pPr>
      <w:spacing w:after="200" w:line="276" w:lineRule="auto"/>
    </w:pPr>
  </w:style>
  <w:style w:type="paragraph" w:customStyle="1" w:styleId="C151A8A605A544FFA0DC2A269FAB22C4">
    <w:name w:val="C151A8A605A544FFA0DC2A269FAB22C4"/>
    <w:rsid w:val="00260A3D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5E3737D9744349B6CD3192202849E">
    <w:name w:val="9DA5E3737D9744349B6CD3192202849E"/>
    <w:rsid w:val="00B56B53"/>
  </w:style>
  <w:style w:type="paragraph" w:customStyle="1" w:styleId="CF31A55111CF401893D06529F79FEBD3">
    <w:name w:val="CF31A55111CF401893D06529F79FEBD3"/>
    <w:rsid w:val="00B56B53"/>
  </w:style>
  <w:style w:type="paragraph" w:customStyle="1" w:styleId="81E8A6F44DB743B0A50DA9FD91230CDF">
    <w:name w:val="81E8A6F44DB743B0A50DA9FD91230CDF"/>
    <w:rsid w:val="00B56B53"/>
  </w:style>
  <w:style w:type="paragraph" w:customStyle="1" w:styleId="66873BB51D95465DA4EC4EC982112307">
    <w:name w:val="66873BB51D95465DA4EC4EC982112307"/>
    <w:rsid w:val="00B56B53"/>
  </w:style>
  <w:style w:type="paragraph" w:customStyle="1" w:styleId="7736D15B9B5F4C5F8B316FBF66B6D268">
    <w:name w:val="7736D15B9B5F4C5F8B316FBF66B6D268"/>
    <w:rsid w:val="00B56B53"/>
  </w:style>
  <w:style w:type="paragraph" w:customStyle="1" w:styleId="6460DA3BC57B4C4E9180E875DA789A65">
    <w:name w:val="6460DA3BC57B4C4E9180E875DA789A65"/>
    <w:rsid w:val="00B56B53"/>
  </w:style>
  <w:style w:type="paragraph" w:customStyle="1" w:styleId="816521530AE4492887C6C4F6E36EC3F6">
    <w:name w:val="816521530AE4492887C6C4F6E36EC3F6"/>
    <w:rsid w:val="00B56B53"/>
  </w:style>
  <w:style w:type="paragraph" w:customStyle="1" w:styleId="CB95C7D9D53D47EAAAB0618150B424B1">
    <w:name w:val="CB95C7D9D53D47EAAAB0618150B424B1"/>
    <w:rsid w:val="00B56B53"/>
  </w:style>
  <w:style w:type="paragraph" w:customStyle="1" w:styleId="FCC77C38375F4010B0670B2CF5A16821">
    <w:name w:val="FCC77C38375F4010B0670B2CF5A16821"/>
    <w:rsid w:val="00B56B53"/>
  </w:style>
  <w:style w:type="paragraph" w:customStyle="1" w:styleId="5DC7F9896E2542FF888F55006DC023DE">
    <w:name w:val="5DC7F9896E2542FF888F55006DC023DE"/>
    <w:rsid w:val="00B56B53"/>
  </w:style>
  <w:style w:type="paragraph" w:customStyle="1" w:styleId="BA119982D0F741DBA99C939236DAB958">
    <w:name w:val="BA119982D0F741DBA99C939236DAB958"/>
    <w:rsid w:val="00B56B53"/>
  </w:style>
  <w:style w:type="paragraph" w:customStyle="1" w:styleId="B086CE5E49984E669455C5A88F09AE76">
    <w:name w:val="B086CE5E49984E669455C5A88F09AE76"/>
    <w:rsid w:val="00B56B53"/>
  </w:style>
  <w:style w:type="paragraph" w:customStyle="1" w:styleId="0DC9B5BF525B4CB3A6F38BDE60794CBB">
    <w:name w:val="0DC9B5BF525B4CB3A6F38BDE60794CBB"/>
    <w:rsid w:val="00B56B53"/>
  </w:style>
  <w:style w:type="paragraph" w:customStyle="1" w:styleId="3D08C1ACA8EF44B29938478485054632">
    <w:name w:val="3D08C1ACA8EF44B29938478485054632"/>
    <w:rsid w:val="00B56B53"/>
  </w:style>
  <w:style w:type="paragraph" w:customStyle="1" w:styleId="37C1B2306A9D4E1C94DA361EC730B413">
    <w:name w:val="37C1B2306A9D4E1C94DA361EC730B413"/>
    <w:rsid w:val="00B56B53"/>
  </w:style>
  <w:style w:type="paragraph" w:customStyle="1" w:styleId="9D89A58DBCDD4A9682844DC56A94A983">
    <w:name w:val="9D89A58DBCDD4A9682844DC56A94A983"/>
    <w:rsid w:val="00B56B53"/>
  </w:style>
  <w:style w:type="paragraph" w:customStyle="1" w:styleId="8CEA228D2C6446B69035C95D6A8E7B08">
    <w:name w:val="8CEA228D2C6446B69035C95D6A8E7B08"/>
    <w:rsid w:val="00B56B53"/>
  </w:style>
  <w:style w:type="paragraph" w:customStyle="1" w:styleId="F7356EA7DC9243A5A7B3AD9C3B62E8D2">
    <w:name w:val="F7356EA7DC9243A5A7B3AD9C3B62E8D2"/>
    <w:rsid w:val="00B56B53"/>
  </w:style>
  <w:style w:type="paragraph" w:customStyle="1" w:styleId="618C485DE3814DA28D9D5563E88BE547">
    <w:name w:val="618C485DE3814DA28D9D5563E88BE547"/>
    <w:rsid w:val="00245428"/>
  </w:style>
  <w:style w:type="paragraph" w:customStyle="1" w:styleId="DA86484DF89842C3832F80323C8857C7">
    <w:name w:val="DA86484DF89842C3832F80323C8857C7"/>
    <w:rsid w:val="00245428"/>
  </w:style>
  <w:style w:type="paragraph" w:customStyle="1" w:styleId="C2959A9786CE46BDAC1F9519BDDD44E9">
    <w:name w:val="C2959A9786CE46BDAC1F9519BDDD44E9"/>
    <w:rsid w:val="00245428"/>
  </w:style>
  <w:style w:type="paragraph" w:customStyle="1" w:styleId="69A123036B934925B467219ADD14E5A2">
    <w:name w:val="69A123036B934925B467219ADD14E5A2"/>
    <w:rsid w:val="00245428"/>
  </w:style>
  <w:style w:type="paragraph" w:customStyle="1" w:styleId="B2D5F3706F5C43C3A44B3F06E1FD8C14">
    <w:name w:val="B2D5F3706F5C43C3A44B3F06E1FD8C14"/>
    <w:rsid w:val="00260A3D"/>
    <w:pPr>
      <w:spacing w:after="200" w:line="276" w:lineRule="auto"/>
    </w:pPr>
  </w:style>
  <w:style w:type="paragraph" w:customStyle="1" w:styleId="D39D920F8F1A4562B9552CCA5305BC9C">
    <w:name w:val="D39D920F8F1A4562B9552CCA5305BC9C"/>
    <w:rsid w:val="00260A3D"/>
    <w:pPr>
      <w:spacing w:after="200" w:line="276" w:lineRule="auto"/>
    </w:pPr>
  </w:style>
  <w:style w:type="paragraph" w:customStyle="1" w:styleId="C151A8A605A544FFA0DC2A269FAB22C4">
    <w:name w:val="C151A8A605A544FFA0DC2A269FAB22C4"/>
    <w:rsid w:val="00260A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EBB6F1CC-A9F5-4CF1-AA65-AD2D67BB331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23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Пирожков Алексей Валентинович</cp:lastModifiedBy>
  <cp:revision>7</cp:revision>
  <cp:lastPrinted>2020-05-21T12:34:00Z</cp:lastPrinted>
  <dcterms:created xsi:type="dcterms:W3CDTF">2022-09-12T14:00:00Z</dcterms:created>
  <dcterms:modified xsi:type="dcterms:W3CDTF">2022-09-15T11:55:00Z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Кравцова Е.В.</vt:lpwstr>
  </property>
  <property fmtid="{D5CDD505-2E9C-101B-9397-08002B2CF9AE}" pid="3" name="signerIof">
    <vt:lpwstr>А.В. Новосельцев</vt:lpwstr>
  </property>
  <property fmtid="{D5CDD505-2E9C-101B-9397-08002B2CF9AE}" pid="4" name="creatorDepartment">
    <vt:lpwstr>Управление бухгалтерского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2020/5/21-367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Новосельцев А.В.</vt:lpwstr>
  </property>
  <property fmtid="{D5CDD505-2E9C-101B-9397-08002B2CF9AE}" pid="12" name="documentContent">
    <vt:lpwstr>Об утверждении Положения о материальной ответственности работников Национального исследовательского университета «Высшая школа экономики»</vt:lpwstr>
  </property>
  <property fmtid="{D5CDD505-2E9C-101B-9397-08002B2CF9AE}" pid="13" name="creatorPost">
    <vt:lpwstr>Заместитель главного бухгалтера</vt:lpwstr>
  </property>
  <property fmtid="{D5CDD505-2E9C-101B-9397-08002B2CF9AE}" pid="14" name="signerName">
    <vt:lpwstr>Новосельцев А.В.</vt:lpwstr>
  </property>
  <property fmtid="{D5CDD505-2E9C-101B-9397-08002B2CF9AE}" pid="15" name="signerNameAndPostName">
    <vt:lpwstr>Новосельцев А.В.,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Новосельцев А.В.</vt:lpwstr>
  </property>
</Properties>
</file>