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3545"/>
        <w:gridCol w:w="3828"/>
        <w:gridCol w:w="3542"/>
      </w:tblGrid>
      <w:tr w:rsidR="00DF1418">
        <w:trPr>
          <w:trHeight w:val="2255"/>
        </w:trPr>
        <w:tc>
          <w:tcPr>
            <w:tcW w:w="15418" w:type="dxa"/>
            <w:gridSpan w:val="4"/>
            <w:tcBorders>
              <w:bottom w:val="single" w:sz="6" w:space="0" w:color="000000"/>
            </w:tcBorders>
          </w:tcPr>
          <w:p w:rsidR="00DF1418" w:rsidRDefault="003E2523">
            <w:pPr>
              <w:pStyle w:val="TableParagraph"/>
              <w:spacing w:line="320" w:lineRule="exact"/>
              <w:ind w:left="3321" w:right="3312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ЗАЯВКА</w:t>
            </w:r>
          </w:p>
          <w:p w:rsidR="00DF1418" w:rsidRDefault="00DF1418">
            <w:pPr>
              <w:pStyle w:val="TableParagraph"/>
              <w:spacing w:before="3"/>
              <w:rPr>
                <w:sz w:val="32"/>
              </w:rPr>
            </w:pPr>
          </w:p>
          <w:p w:rsidR="00DF1418" w:rsidRDefault="003E2523">
            <w:pPr>
              <w:pStyle w:val="TableParagraph"/>
              <w:ind w:left="3321" w:right="3312"/>
              <w:jc w:val="center"/>
              <w:rPr>
                <w:b/>
                <w:sz w:val="28"/>
              </w:rPr>
            </w:pPr>
            <w:r>
              <w:rPr>
                <w:b/>
                <w:color w:val="17365D"/>
                <w:sz w:val="28"/>
              </w:rPr>
              <w:t>на</w:t>
            </w:r>
            <w:r>
              <w:rPr>
                <w:b/>
                <w:color w:val="17365D"/>
                <w:spacing w:val="-1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участие</w:t>
            </w:r>
            <w:r>
              <w:rPr>
                <w:b/>
                <w:color w:val="17365D"/>
                <w:spacing w:val="-2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во</w:t>
            </w:r>
            <w:r>
              <w:rPr>
                <w:b/>
                <w:color w:val="17365D"/>
                <w:spacing w:val="44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III</w:t>
            </w:r>
            <w:r>
              <w:rPr>
                <w:b/>
                <w:color w:val="17365D"/>
                <w:spacing w:val="-2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Всероссийской</w:t>
            </w:r>
            <w:r>
              <w:rPr>
                <w:b/>
                <w:color w:val="17365D"/>
                <w:spacing w:val="-2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научно-практической</w:t>
            </w:r>
            <w:r>
              <w:rPr>
                <w:b/>
                <w:color w:val="17365D"/>
                <w:spacing w:val="-3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конференции</w:t>
            </w:r>
          </w:p>
          <w:p w:rsidR="00DF1418" w:rsidRDefault="003E2523">
            <w:pPr>
              <w:pStyle w:val="TableParagraph"/>
              <w:ind w:left="3321" w:right="3309"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color w:val="17365D"/>
                <w:sz w:val="28"/>
              </w:rPr>
              <w:t>«Инвалид</w:t>
            </w:r>
            <w:r>
              <w:rPr>
                <w:b/>
                <w:color w:val="17365D"/>
                <w:spacing w:val="-4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в</w:t>
            </w:r>
            <w:r>
              <w:rPr>
                <w:b/>
                <w:color w:val="17365D"/>
                <w:spacing w:val="-3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обществе</w:t>
            </w:r>
            <w:r>
              <w:rPr>
                <w:b/>
                <w:color w:val="17365D"/>
                <w:spacing w:val="-2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XXI</w:t>
            </w:r>
            <w:r>
              <w:rPr>
                <w:b/>
                <w:color w:val="17365D"/>
                <w:spacing w:val="-3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века»</w:t>
            </w:r>
          </w:p>
          <w:p w:rsidR="00DF1418" w:rsidRDefault="00DF1418">
            <w:pPr>
              <w:pStyle w:val="TableParagraph"/>
              <w:spacing w:before="11"/>
              <w:rPr>
                <w:sz w:val="27"/>
              </w:rPr>
            </w:pPr>
          </w:p>
          <w:p w:rsidR="00DF1418" w:rsidRDefault="003E2523">
            <w:pPr>
              <w:pStyle w:val="TableParagraph"/>
              <w:ind w:left="3321" w:right="3307"/>
              <w:jc w:val="center"/>
              <w:rPr>
                <w:b/>
                <w:sz w:val="28"/>
              </w:rPr>
            </w:pPr>
            <w:r>
              <w:rPr>
                <w:b/>
                <w:color w:val="17365D"/>
                <w:sz w:val="28"/>
              </w:rPr>
              <w:t>07</w:t>
            </w:r>
            <w:r>
              <w:rPr>
                <w:b/>
                <w:color w:val="17365D"/>
                <w:spacing w:val="-2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декабря</w:t>
            </w:r>
            <w:r>
              <w:rPr>
                <w:b/>
                <w:color w:val="17365D"/>
                <w:spacing w:val="-3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2021</w:t>
            </w:r>
            <w:r>
              <w:rPr>
                <w:b/>
                <w:color w:val="17365D"/>
                <w:spacing w:val="-1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г.</w:t>
            </w:r>
          </w:p>
        </w:tc>
      </w:tr>
      <w:tr w:rsidR="00DF1418">
        <w:trPr>
          <w:trHeight w:val="402"/>
        </w:trPr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DF1418" w:rsidRDefault="003E2523">
            <w:pPr>
              <w:pStyle w:val="TableParagraph"/>
              <w:spacing w:before="61"/>
              <w:ind w:left="1325" w:right="1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DF1418" w:rsidRDefault="003E2523">
            <w:pPr>
              <w:pStyle w:val="TableParagraph"/>
              <w:spacing w:before="61"/>
              <w:ind w:left="1464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8CCE3"/>
          </w:tcPr>
          <w:p w:rsidR="00DF1418" w:rsidRDefault="003E2523">
            <w:pPr>
              <w:pStyle w:val="TableParagraph"/>
              <w:spacing w:before="61"/>
              <w:ind w:left="1325" w:right="1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DF1418">
        <w:trPr>
          <w:trHeight w:val="705"/>
        </w:trPr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3E2523">
            <w:pPr>
              <w:pStyle w:val="TableParagraph"/>
              <w:spacing w:before="207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сокращений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</w:tr>
      <w:tr w:rsidR="00DF1418">
        <w:trPr>
          <w:trHeight w:val="403"/>
        </w:trPr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3E2523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Город,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</w:tr>
      <w:tr w:rsidR="00DF1418">
        <w:trPr>
          <w:trHeight w:val="693"/>
        </w:trPr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DF1418" w:rsidRDefault="003E2523">
            <w:pPr>
              <w:pStyle w:val="TableParagraph"/>
              <w:tabs>
                <w:tab w:val="left" w:pos="1843"/>
                <w:tab w:val="left" w:pos="3379"/>
              </w:tabs>
              <w:spacing w:before="63"/>
              <w:ind w:left="105" w:right="9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заведения),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8CCE3"/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</w:tr>
      <w:tr w:rsidR="00DF1418">
        <w:trPr>
          <w:trHeight w:val="829"/>
        </w:trPr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3E2523">
            <w:pPr>
              <w:pStyle w:val="TableParagraph"/>
              <w:tabs>
                <w:tab w:val="left" w:pos="1012"/>
                <w:tab w:val="left" w:pos="1589"/>
                <w:tab w:val="left" w:pos="1698"/>
                <w:tab w:val="left" w:pos="2563"/>
                <w:tab w:val="left" w:pos="2924"/>
                <w:tab w:val="left" w:pos="3693"/>
                <w:tab w:val="left" w:pos="3987"/>
              </w:tabs>
              <w:ind w:left="105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Должность,</w:t>
            </w:r>
            <w:r>
              <w:rPr>
                <w:sz w:val="24"/>
              </w:rPr>
              <w:tab/>
              <w:t>ученая</w:t>
            </w:r>
            <w:r>
              <w:rPr>
                <w:sz w:val="24"/>
              </w:rPr>
              <w:tab/>
              <w:t>степень,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z w:val="24"/>
              </w:rPr>
              <w:tab/>
              <w:t>(при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наличии),</w:t>
            </w:r>
            <w:r>
              <w:rPr>
                <w:sz w:val="24"/>
              </w:rPr>
              <w:tab/>
              <w:t>кафедра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(без</w:t>
            </w:r>
            <w:proofErr w:type="gramEnd"/>
          </w:p>
          <w:p w:rsidR="00DF1418" w:rsidRDefault="003E252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сокращений)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</w:tr>
      <w:tr w:rsidR="00DF1418">
        <w:trPr>
          <w:trHeight w:val="419"/>
        </w:trPr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3E2523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</w:tr>
      <w:tr w:rsidR="00DF1418">
        <w:trPr>
          <w:trHeight w:val="393"/>
        </w:trPr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DF1418" w:rsidRDefault="003E2523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8CCE3"/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</w:tr>
      <w:tr w:rsidR="00DF1418">
        <w:trPr>
          <w:trHeight w:val="392"/>
        </w:trPr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3E2523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</w:tr>
      <w:tr w:rsidR="00DF1418">
        <w:trPr>
          <w:trHeight w:val="393"/>
        </w:trPr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3E2523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</w:tr>
      <w:tr w:rsidR="00DF1418">
        <w:trPr>
          <w:trHeight w:val="402"/>
        </w:trPr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DF1418" w:rsidRDefault="003E2523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конференции: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8CCE3"/>
          </w:tcPr>
          <w:p w:rsidR="00DF1418" w:rsidRDefault="00DF1418">
            <w:pPr>
              <w:pStyle w:val="TableParagraph"/>
              <w:rPr>
                <w:sz w:val="24"/>
              </w:rPr>
            </w:pPr>
          </w:p>
        </w:tc>
      </w:tr>
      <w:tr w:rsidR="00DF1418">
        <w:trPr>
          <w:trHeight w:val="414"/>
        </w:trPr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3E2523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Очное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3E2523">
            <w:pPr>
              <w:pStyle w:val="TableParagraph"/>
              <w:spacing w:before="61"/>
              <w:ind w:left="1320" w:right="1311"/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418" w:rsidRDefault="003E2523">
            <w:pPr>
              <w:pStyle w:val="TableParagraph"/>
              <w:spacing w:line="272" w:lineRule="exact"/>
              <w:ind w:right="1229"/>
              <w:jc w:val="right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1418" w:rsidRDefault="003E2523">
            <w:pPr>
              <w:pStyle w:val="TableParagraph"/>
              <w:spacing w:line="272" w:lineRule="exact"/>
              <w:ind w:right="1083"/>
              <w:jc w:val="right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DF1418">
        <w:trPr>
          <w:trHeight w:val="414"/>
        </w:trPr>
        <w:tc>
          <w:tcPr>
            <w:tcW w:w="4503" w:type="dxa"/>
            <w:tcBorders>
              <w:top w:val="single" w:sz="6" w:space="0" w:color="000000"/>
              <w:right w:val="single" w:sz="6" w:space="0" w:color="000000"/>
            </w:tcBorders>
          </w:tcPr>
          <w:p w:rsidR="00DF1418" w:rsidRDefault="003E2523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418" w:rsidRDefault="003E2523">
            <w:pPr>
              <w:pStyle w:val="TableParagraph"/>
              <w:spacing w:before="61"/>
              <w:ind w:left="1320" w:right="1311"/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418" w:rsidRDefault="003E2523">
            <w:pPr>
              <w:pStyle w:val="TableParagraph"/>
              <w:spacing w:line="270" w:lineRule="exact"/>
              <w:ind w:right="1229"/>
              <w:jc w:val="right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</w:tcBorders>
          </w:tcPr>
          <w:p w:rsidR="00DF1418" w:rsidRDefault="003E2523">
            <w:pPr>
              <w:pStyle w:val="TableParagraph"/>
              <w:spacing w:line="270" w:lineRule="exact"/>
              <w:ind w:right="1083"/>
              <w:jc w:val="right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</w:tbl>
    <w:p w:rsidR="00DF1418" w:rsidRDefault="00DF1418">
      <w:pPr>
        <w:pStyle w:val="a3"/>
        <w:spacing w:before="9"/>
        <w:rPr>
          <w:sz w:val="24"/>
        </w:rPr>
      </w:pPr>
    </w:p>
    <w:p w:rsidR="00DF1418" w:rsidRDefault="00DF1418">
      <w:pPr>
        <w:spacing w:before="86"/>
        <w:ind w:left="4802" w:right="5449"/>
        <w:jc w:val="center"/>
        <w:rPr>
          <w:b/>
          <w:sz w:val="32"/>
        </w:rPr>
      </w:pPr>
    </w:p>
    <w:sectPr w:rsidR="00DF1418">
      <w:pgSz w:w="16840" w:h="11910" w:orient="landscape"/>
      <w:pgMar w:top="18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7D26"/>
    <w:multiLevelType w:val="hybridMultilevel"/>
    <w:tmpl w:val="C33ECF52"/>
    <w:lvl w:ilvl="0" w:tplc="08BC6D7E">
      <w:start w:val="1"/>
      <w:numFmt w:val="decimal"/>
      <w:lvlText w:val="%1."/>
      <w:lvlJc w:val="left"/>
      <w:pPr>
        <w:ind w:left="121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AA8977C">
      <w:numFmt w:val="bullet"/>
      <w:lvlText w:val="•"/>
      <w:lvlJc w:val="left"/>
      <w:pPr>
        <w:ind w:left="2078" w:hanging="567"/>
      </w:pPr>
      <w:rPr>
        <w:rFonts w:hint="default"/>
        <w:lang w:val="ru-RU" w:eastAsia="en-US" w:bidi="ar-SA"/>
      </w:rPr>
    </w:lvl>
    <w:lvl w:ilvl="2" w:tplc="042C50E4">
      <w:numFmt w:val="bullet"/>
      <w:lvlText w:val="•"/>
      <w:lvlJc w:val="left"/>
      <w:pPr>
        <w:ind w:left="2937" w:hanging="567"/>
      </w:pPr>
      <w:rPr>
        <w:rFonts w:hint="default"/>
        <w:lang w:val="ru-RU" w:eastAsia="en-US" w:bidi="ar-SA"/>
      </w:rPr>
    </w:lvl>
    <w:lvl w:ilvl="3" w:tplc="A4CCAD84">
      <w:numFmt w:val="bullet"/>
      <w:lvlText w:val="•"/>
      <w:lvlJc w:val="left"/>
      <w:pPr>
        <w:ind w:left="3795" w:hanging="567"/>
      </w:pPr>
      <w:rPr>
        <w:rFonts w:hint="default"/>
        <w:lang w:val="ru-RU" w:eastAsia="en-US" w:bidi="ar-SA"/>
      </w:rPr>
    </w:lvl>
    <w:lvl w:ilvl="4" w:tplc="496C05B6">
      <w:numFmt w:val="bullet"/>
      <w:lvlText w:val="•"/>
      <w:lvlJc w:val="left"/>
      <w:pPr>
        <w:ind w:left="4654" w:hanging="567"/>
      </w:pPr>
      <w:rPr>
        <w:rFonts w:hint="default"/>
        <w:lang w:val="ru-RU" w:eastAsia="en-US" w:bidi="ar-SA"/>
      </w:rPr>
    </w:lvl>
    <w:lvl w:ilvl="5" w:tplc="759C7CC6">
      <w:numFmt w:val="bullet"/>
      <w:lvlText w:val="•"/>
      <w:lvlJc w:val="left"/>
      <w:pPr>
        <w:ind w:left="5513" w:hanging="567"/>
      </w:pPr>
      <w:rPr>
        <w:rFonts w:hint="default"/>
        <w:lang w:val="ru-RU" w:eastAsia="en-US" w:bidi="ar-SA"/>
      </w:rPr>
    </w:lvl>
    <w:lvl w:ilvl="6" w:tplc="401E16A8">
      <w:numFmt w:val="bullet"/>
      <w:lvlText w:val="•"/>
      <w:lvlJc w:val="left"/>
      <w:pPr>
        <w:ind w:left="6371" w:hanging="567"/>
      </w:pPr>
      <w:rPr>
        <w:rFonts w:hint="default"/>
        <w:lang w:val="ru-RU" w:eastAsia="en-US" w:bidi="ar-SA"/>
      </w:rPr>
    </w:lvl>
    <w:lvl w:ilvl="7" w:tplc="79E81CDA">
      <w:numFmt w:val="bullet"/>
      <w:lvlText w:val="•"/>
      <w:lvlJc w:val="left"/>
      <w:pPr>
        <w:ind w:left="7230" w:hanging="567"/>
      </w:pPr>
      <w:rPr>
        <w:rFonts w:hint="default"/>
        <w:lang w:val="ru-RU" w:eastAsia="en-US" w:bidi="ar-SA"/>
      </w:rPr>
    </w:lvl>
    <w:lvl w:ilvl="8" w:tplc="43AC9E24">
      <w:numFmt w:val="bullet"/>
      <w:lvlText w:val="•"/>
      <w:lvlJc w:val="left"/>
      <w:pPr>
        <w:ind w:left="8089" w:hanging="567"/>
      </w:pPr>
      <w:rPr>
        <w:rFonts w:hint="default"/>
        <w:lang w:val="ru-RU" w:eastAsia="en-US" w:bidi="ar-SA"/>
      </w:rPr>
    </w:lvl>
  </w:abstractNum>
  <w:abstractNum w:abstractNumId="1">
    <w:nsid w:val="27440333"/>
    <w:multiLevelType w:val="hybridMultilevel"/>
    <w:tmpl w:val="E4A2D4CE"/>
    <w:lvl w:ilvl="0" w:tplc="5A748256">
      <w:numFmt w:val="bullet"/>
      <w:lvlText w:val=""/>
      <w:lvlJc w:val="left"/>
      <w:pPr>
        <w:ind w:left="22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color w:val="0E233D"/>
        <w:w w:val="100"/>
        <w:sz w:val="24"/>
        <w:szCs w:val="24"/>
        <w:lang w:val="ru-RU" w:eastAsia="en-US" w:bidi="ar-SA"/>
      </w:rPr>
    </w:lvl>
    <w:lvl w:ilvl="1" w:tplc="98B6F020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B0843734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4BBE4090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64688A32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04C67A44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F7E8042C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771AAD6A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68DC33A4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1418"/>
    <w:rsid w:val="003E2523"/>
    <w:rsid w:val="00D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2"/>
      <w:ind w:left="1214" w:right="121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1"/>
      <w:ind w:left="1638" w:hanging="70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2"/>
      <w:ind w:left="1214" w:right="121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1"/>
      <w:ind w:left="1638" w:hanging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Инна Леонтьевна</dc:creator>
  <cp:lastModifiedBy>Корнеев Владимир Юрьевич</cp:lastModifiedBy>
  <cp:revision>2</cp:revision>
  <dcterms:created xsi:type="dcterms:W3CDTF">2021-11-18T11:10:00Z</dcterms:created>
  <dcterms:modified xsi:type="dcterms:W3CDTF">2021-11-18T11:14:00Z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2021-11-18T00:00:00Z</vt:filetime>
  </property>
</Properties>
</file>