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6A7" w:rsidRPr="006206A7" w:rsidRDefault="006206A7" w:rsidP="006206A7">
      <w:pPr>
        <w:rPr>
          <w:b/>
        </w:rPr>
      </w:pPr>
      <w:bookmarkStart w:id="0" w:name="_GoBack"/>
      <w:bookmarkEnd w:id="0"/>
      <w:r w:rsidRPr="006206A7">
        <w:rPr>
          <w:b/>
        </w:rPr>
        <w:t>Вопросы к экзамену по дисциплине «Трудовое право» на 2016-2017 уч. год (8 семестр)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636DC9">
        <w:rPr>
          <w:rFonts w:ascii="Times New Roman" w:hAnsi="Times New Roman" w:cs="Times New Roman"/>
        </w:rPr>
        <w:t>Понятие труда. Предмет, метод и система трудового права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636DC9">
        <w:rPr>
          <w:rFonts w:ascii="Times New Roman" w:hAnsi="Times New Roman" w:cs="Times New Roman"/>
        </w:rPr>
        <w:t>Система трудового права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Понятие источников трудового права, их классификация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Действие трудового законодательства и иных актов, содержащих нормы трудового права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Понятие и классификация принципов трудового права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 xml:space="preserve">Правоотношения в сфере трудового права: понятие и содержание 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Основания возникновения трудовых отношений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Изменение и прекращение  трудовых отношений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 xml:space="preserve">Субъекты трудового права 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 xml:space="preserve">Права и обязанности работодателя 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Права и обязанности работника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 xml:space="preserve">Профессиональные союзы как субъекты трудового права 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Понятие социального партнерства, его стороны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Уровни и формы социального партнерства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Органы социального партнерства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Комиссии по регулированию социально-трудовых отношений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Коллективный договор: понятие и характеристика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Содержание и структура коллективного договора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Порядок заключения коллективных договоров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Участие работников в управлении организацией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Правовое регулирование занятости и трудоустройства и основные понятия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 xml:space="preserve">Понятие безработных граждан, правовой статус безработного 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Понятие и  с</w:t>
      </w:r>
      <w:r w:rsidRPr="00636DC9">
        <w:rPr>
          <w:rFonts w:ascii="Times New Roman" w:hAnsi="Times New Roman" w:cs="Times New Roman"/>
          <w:lang w:eastAsia="en-US"/>
        </w:rPr>
        <w:t>одержание трудового договора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Виды трудовых договоров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Работа по совместительству и совмещение профессий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eastAsia="Calibri" w:hAnsi="Times New Roman" w:cs="Times New Roman"/>
          <w:lang w:eastAsia="en-US"/>
        </w:rPr>
      </w:pPr>
      <w:r w:rsidRPr="00636DC9">
        <w:rPr>
          <w:rFonts w:ascii="Times New Roman" w:eastAsia="Calibri" w:hAnsi="Times New Roman" w:cs="Times New Roman"/>
          <w:lang w:eastAsia="en-US"/>
        </w:rPr>
        <w:t>Заключение трудового договора</w:t>
      </w:r>
      <w:r w:rsidRPr="00636DC9">
        <w:rPr>
          <w:rFonts w:ascii="Times New Roman" w:eastAsia="Calibri" w:hAnsi="Times New Roman" w:cs="Times New Roman"/>
          <w:lang w:eastAsia="en-US"/>
        </w:rPr>
        <w:fldChar w:fldCharType="begin"/>
      </w:r>
      <w:r w:rsidRPr="00636DC9">
        <w:rPr>
          <w:rFonts w:ascii="Times New Roman" w:eastAsia="Calibri" w:hAnsi="Times New Roman" w:cs="Times New Roman"/>
          <w:lang w:eastAsia="en-US"/>
        </w:rPr>
        <w:instrText xml:space="preserve"> TOC \o "1-1" \h \z \u </w:instrText>
      </w:r>
      <w:r w:rsidRPr="00636DC9">
        <w:rPr>
          <w:rFonts w:ascii="Times New Roman" w:eastAsia="Calibri" w:hAnsi="Times New Roman" w:cs="Times New Roman"/>
          <w:lang w:eastAsia="en-US"/>
        </w:rPr>
        <w:fldChar w:fldCharType="separate"/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Оформление приема на работу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Трудовая книжка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webHidden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Испытание при приеме на работу и его правовые последствия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Изменение трудового договора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Переводы на другую работу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Отстранение от работы работника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Основания прекращения трудового договора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Расторжение трудового договора по инициативе работника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Расторжение трудового договора по инициативе работодателя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Прекращение трудового договора по обстоятельствам, не зависящим от воли сторон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Выходные пособия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 xml:space="preserve">Порядок увольнения работника. 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Защита персональных данных работника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Понятие рабочего времени. Его виды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Понятие и виды времени отдыха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 xml:space="preserve">Понятие оплаты труда, формы 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Система заработной платы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Понятие гарантий и компенсаций, их виды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Понятие трудовой дисциплины и методы ее обеспечения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Поощрения за труд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Дисциплинарная ответственность работника. Понятие и виды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Виды дисциплинарных взысканий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webHidden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Материальная ответственность сторон трудового договора</w:t>
      </w:r>
      <w:r w:rsidRPr="00636DC9">
        <w:rPr>
          <w:rFonts w:ascii="Times New Roman" w:hAnsi="Times New Roman" w:cs="Times New Roman"/>
          <w:webHidden/>
          <w:lang w:eastAsia="en-US"/>
        </w:rPr>
        <w:tab/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lastRenderedPageBreak/>
        <w:t>Материальная ответственность работодателя перед работником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webHidden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Возмещение вреда, причиненного работнику увечьем либо иным повреждением здоровья, связанным с исполнением трудовых обязанностей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Охрана труда и законодательство об охране труда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Обязанности работодателя по обеспечению безопасных условий и охраны труда</w:t>
      </w:r>
      <w:r w:rsidRPr="00636DC9">
        <w:rPr>
          <w:rFonts w:ascii="Times New Roman" w:hAnsi="Times New Roman" w:cs="Times New Roman"/>
          <w:webHidden/>
          <w:lang w:eastAsia="en-US"/>
        </w:rPr>
        <w:tab/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webHidden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Государственные органы надзора и контроля за охраной труда и соблюдением трудового законодательства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webHidden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Понятие, причины и виды трудовых споров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webHidden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Органы и порядок рассмотрения индивидуальных трудовых споров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webHidden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Порядок рассмотрения споров в КТС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webHidden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Понятие и виды коллективных трудовых споров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Международно-правовое регулирование труда</w:t>
      </w:r>
    </w:p>
    <w:p w:rsidR="006206A7" w:rsidRPr="00636DC9" w:rsidRDefault="006206A7" w:rsidP="006206A7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lang w:eastAsia="en-US"/>
        </w:rPr>
      </w:pPr>
      <w:r w:rsidRPr="00636DC9">
        <w:rPr>
          <w:rFonts w:ascii="Times New Roman" w:hAnsi="Times New Roman" w:cs="Times New Roman"/>
          <w:lang w:eastAsia="en-US"/>
        </w:rPr>
        <w:t>Конвенции и рекомендации МОТ</w:t>
      </w:r>
    </w:p>
    <w:p w:rsidR="00576038" w:rsidRDefault="006206A7" w:rsidP="006206A7">
      <w:r w:rsidRPr="00636DC9">
        <w:rPr>
          <w:rFonts w:eastAsia="Calibri"/>
          <w:lang w:eastAsia="en-US"/>
        </w:rPr>
        <w:fldChar w:fldCharType="end"/>
      </w:r>
    </w:p>
    <w:sectPr w:rsidR="0057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C1B34"/>
    <w:multiLevelType w:val="hybridMultilevel"/>
    <w:tmpl w:val="6422CDD2"/>
    <w:lvl w:ilvl="0" w:tplc="2B3CF2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87"/>
    <w:rsid w:val="00576038"/>
    <w:rsid w:val="006206A7"/>
    <w:rsid w:val="00856715"/>
    <w:rsid w:val="00DA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6A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Садовская Оксана Викторовна</dc:creator>
  <cp:lastModifiedBy>Ковригина Валерия Максимовна</cp:lastModifiedBy>
  <cp:revision>2</cp:revision>
  <dcterms:created xsi:type="dcterms:W3CDTF">2017-05-15T07:33:00Z</dcterms:created>
  <dcterms:modified xsi:type="dcterms:W3CDTF">2017-05-15T07:33:00Z</dcterms:modified>
</cp:coreProperties>
</file>