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EE" w:rsidRPr="002462EE" w:rsidRDefault="002462EE" w:rsidP="002462EE">
      <w:pPr>
        <w:pStyle w:val="a3"/>
        <w:tabs>
          <w:tab w:val="left" w:pos="1668"/>
        </w:tabs>
        <w:ind w:firstLine="709"/>
        <w:jc w:val="left"/>
        <w:rPr>
          <w:rFonts w:ascii="Times New Roman" w:hAnsi="Times New Roman"/>
          <w:b w:val="0"/>
        </w:rPr>
      </w:pPr>
      <w:r w:rsidRPr="002462EE">
        <w:rPr>
          <w:rFonts w:ascii="Times New Roman" w:hAnsi="Times New Roman"/>
        </w:rPr>
        <w:t>Вопросы к зачету</w:t>
      </w:r>
      <w:r w:rsidRPr="002462EE">
        <w:rPr>
          <w:rFonts w:ascii="Times New Roman" w:hAnsi="Times New Roman"/>
        </w:rPr>
        <w:t xml:space="preserve"> по дисциплине «Введение в профессиональную деятельность»</w:t>
      </w:r>
    </w:p>
    <w:p w:rsidR="002462EE" w:rsidRPr="0086550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50A">
        <w:rPr>
          <w:sz w:val="28"/>
          <w:szCs w:val="28"/>
        </w:rPr>
        <w:t>Понятие профессиональной</w:t>
      </w:r>
      <w:bookmarkStart w:id="0" w:name="_GoBack"/>
      <w:bookmarkEnd w:id="0"/>
      <w:r w:rsidRPr="0086550A">
        <w:rPr>
          <w:sz w:val="28"/>
          <w:szCs w:val="28"/>
        </w:rPr>
        <w:t xml:space="preserve"> юридической деятельности. </w:t>
      </w:r>
    </w:p>
    <w:p w:rsidR="002462EE" w:rsidRPr="0086550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50A">
        <w:rPr>
          <w:sz w:val="28"/>
          <w:szCs w:val="28"/>
        </w:rPr>
        <w:t>Признаки профессиональной юридической деятельности.</w:t>
      </w:r>
    </w:p>
    <w:p w:rsidR="002462EE" w:rsidRPr="0086550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50A">
        <w:rPr>
          <w:sz w:val="28"/>
          <w:szCs w:val="28"/>
        </w:rPr>
        <w:t xml:space="preserve">Значение профессиональной юридической деятельности. </w:t>
      </w:r>
    </w:p>
    <w:p w:rsidR="002462EE" w:rsidRPr="0086550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50A">
        <w:rPr>
          <w:sz w:val="28"/>
          <w:szCs w:val="28"/>
        </w:rPr>
        <w:t>Социальная среда профессиональной деятельности юриста.</w:t>
      </w:r>
    </w:p>
    <w:p w:rsidR="002462EE" w:rsidRPr="0086550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50A">
        <w:rPr>
          <w:sz w:val="28"/>
          <w:szCs w:val="28"/>
        </w:rPr>
        <w:t xml:space="preserve">Принципы профессиональной юридической деятельности. </w:t>
      </w:r>
    </w:p>
    <w:p w:rsidR="002462EE" w:rsidRPr="0086550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50A">
        <w:rPr>
          <w:sz w:val="28"/>
          <w:szCs w:val="28"/>
        </w:rPr>
        <w:t xml:space="preserve">Содержание профессиональной юридической деятельности. </w:t>
      </w:r>
    </w:p>
    <w:p w:rsidR="002462EE" w:rsidRPr="0086550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50A">
        <w:rPr>
          <w:sz w:val="28"/>
          <w:szCs w:val="28"/>
        </w:rPr>
        <w:t>Виды профессиональной юридической деятельности.</w:t>
      </w:r>
    </w:p>
    <w:p w:rsidR="002462EE" w:rsidRPr="0086550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50A">
        <w:rPr>
          <w:sz w:val="28"/>
          <w:szCs w:val="28"/>
        </w:rPr>
        <w:t>Профили профессиональной юридической деятельности: государственн</w:t>
      </w:r>
      <w:proofErr w:type="gramStart"/>
      <w:r w:rsidRPr="0086550A">
        <w:rPr>
          <w:sz w:val="28"/>
          <w:szCs w:val="28"/>
        </w:rPr>
        <w:t>о-</w:t>
      </w:r>
      <w:proofErr w:type="gramEnd"/>
      <w:r w:rsidRPr="0086550A">
        <w:rPr>
          <w:sz w:val="28"/>
          <w:szCs w:val="28"/>
        </w:rPr>
        <w:t xml:space="preserve"> правовой, гражданско-правовой, уголовно-правовой, международно-</w:t>
      </w:r>
      <w:r>
        <w:rPr>
          <w:sz w:val="28"/>
          <w:szCs w:val="28"/>
        </w:rPr>
        <w:t xml:space="preserve"> п</w:t>
      </w:r>
      <w:r w:rsidRPr="0086550A">
        <w:rPr>
          <w:sz w:val="28"/>
          <w:szCs w:val="28"/>
        </w:rPr>
        <w:t>равовой.</w:t>
      </w:r>
    </w:p>
    <w:p w:rsidR="002462EE" w:rsidRPr="0086550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50A">
        <w:rPr>
          <w:sz w:val="28"/>
          <w:szCs w:val="28"/>
        </w:rPr>
        <w:t>Профессиональное поведение юриста.</w:t>
      </w:r>
    </w:p>
    <w:p w:rsidR="002462EE" w:rsidRPr="0086550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50A">
        <w:rPr>
          <w:sz w:val="28"/>
          <w:szCs w:val="28"/>
        </w:rPr>
        <w:t>Профессиональная этика в сфере юридической деятельности.</w:t>
      </w:r>
    </w:p>
    <w:p w:rsidR="002462EE" w:rsidRPr="0086550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50A">
        <w:rPr>
          <w:sz w:val="28"/>
          <w:szCs w:val="28"/>
        </w:rPr>
        <w:t>Личность юриста.</w:t>
      </w:r>
    </w:p>
    <w:p w:rsidR="002462EE" w:rsidRPr="0086550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50A">
        <w:rPr>
          <w:sz w:val="28"/>
          <w:szCs w:val="28"/>
        </w:rPr>
        <w:t>Правовое мышление юриста.</w:t>
      </w:r>
    </w:p>
    <w:p w:rsidR="002462EE" w:rsidRPr="0086550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Карьера </w:t>
      </w:r>
      <w:r w:rsidRPr="0086550A">
        <w:rPr>
          <w:sz w:val="28"/>
          <w:szCs w:val="28"/>
        </w:rPr>
        <w:t>в профессиональной юридической деятельности.</w:t>
      </w:r>
    </w:p>
    <w:p w:rsidR="002462EE" w:rsidRPr="0086550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50A">
        <w:rPr>
          <w:sz w:val="28"/>
          <w:szCs w:val="28"/>
        </w:rPr>
        <w:t>Понятие техники профессиональной юридической деятельности.</w:t>
      </w:r>
    </w:p>
    <w:p w:rsidR="002462EE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50A">
        <w:rPr>
          <w:sz w:val="28"/>
          <w:szCs w:val="28"/>
        </w:rPr>
        <w:t>Содержание техники профессиональной юридической деятельности.</w:t>
      </w:r>
    </w:p>
    <w:p w:rsidR="002462EE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50A">
        <w:rPr>
          <w:sz w:val="28"/>
          <w:szCs w:val="28"/>
        </w:rPr>
        <w:t>Межличностная коммуникация в профессиональной юридической деятельности.</w:t>
      </w:r>
    </w:p>
    <w:p w:rsidR="002462EE" w:rsidRPr="0086550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50A">
        <w:rPr>
          <w:sz w:val="28"/>
          <w:szCs w:val="28"/>
        </w:rPr>
        <w:t>Особенности работы юриста с участниками правового оборота.</w:t>
      </w:r>
    </w:p>
    <w:p w:rsidR="002462EE" w:rsidRPr="0086550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50A">
        <w:rPr>
          <w:sz w:val="28"/>
          <w:szCs w:val="28"/>
        </w:rPr>
        <w:t xml:space="preserve">Технология изучения и подготовки юридических документов. </w:t>
      </w:r>
    </w:p>
    <w:p w:rsidR="002462EE" w:rsidRPr="0086550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550A">
        <w:rPr>
          <w:sz w:val="28"/>
          <w:szCs w:val="28"/>
        </w:rPr>
        <w:t>Работа юриста с законодательством и юридической литературой.</w:t>
      </w:r>
    </w:p>
    <w:p w:rsidR="002462EE" w:rsidRPr="00B91C4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1C4A">
        <w:rPr>
          <w:sz w:val="28"/>
          <w:szCs w:val="28"/>
        </w:rPr>
        <w:t>Принятие юридических решений: понятие, виды и особенности.</w:t>
      </w:r>
    </w:p>
    <w:p w:rsidR="002462EE" w:rsidRPr="00B91C4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B91C4A">
        <w:rPr>
          <w:sz w:val="28"/>
          <w:szCs w:val="28"/>
        </w:rPr>
        <w:t xml:space="preserve"> Понятие и виды, средства и способы юридической техники. </w:t>
      </w:r>
    </w:p>
    <w:p w:rsidR="002462EE" w:rsidRPr="00B91C4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1C4A">
        <w:rPr>
          <w:sz w:val="28"/>
          <w:szCs w:val="28"/>
        </w:rPr>
        <w:t xml:space="preserve"> Главные слагаемые юридической профессии.</w:t>
      </w:r>
    </w:p>
    <w:p w:rsidR="002462EE" w:rsidRPr="00B91C4A" w:rsidRDefault="002462EE" w:rsidP="002462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B91C4A">
        <w:rPr>
          <w:sz w:val="28"/>
          <w:szCs w:val="28"/>
        </w:rPr>
        <w:t xml:space="preserve"> Основные требования, предъявляемые к оформлению юридических </w:t>
      </w:r>
      <w:r>
        <w:rPr>
          <w:sz w:val="28"/>
          <w:szCs w:val="28"/>
        </w:rPr>
        <w:t xml:space="preserve">        </w:t>
      </w:r>
      <w:r w:rsidRPr="00B91C4A">
        <w:rPr>
          <w:sz w:val="28"/>
          <w:szCs w:val="28"/>
        </w:rPr>
        <w:t>документов.</w:t>
      </w:r>
    </w:p>
    <w:p w:rsidR="0041788D" w:rsidRDefault="0041788D" w:rsidP="002462EE">
      <w:pPr>
        <w:ind w:firstLine="709"/>
      </w:pPr>
    </w:p>
    <w:sectPr w:rsidR="00417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00"/>
    <w:rsid w:val="002462EE"/>
    <w:rsid w:val="0041788D"/>
    <w:rsid w:val="005C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62EE"/>
    <w:pPr>
      <w:jc w:val="center"/>
    </w:pPr>
    <w:rPr>
      <w:rFonts w:ascii="NTTierce" w:hAnsi="NTTierce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2462EE"/>
    <w:rPr>
      <w:rFonts w:ascii="NTTierce" w:eastAsia="Times New Roman" w:hAnsi="NTTierce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62EE"/>
    <w:pPr>
      <w:jc w:val="center"/>
    </w:pPr>
    <w:rPr>
      <w:rFonts w:ascii="NTTierce" w:hAnsi="NTTierce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2462EE"/>
    <w:rPr>
      <w:rFonts w:ascii="NTTierce" w:eastAsia="Times New Roman" w:hAnsi="NTTierce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Оксана Викторовна</dc:creator>
  <cp:keywords/>
  <dc:description/>
  <cp:lastModifiedBy>Садовская Оксана Викторовна</cp:lastModifiedBy>
  <cp:revision>2</cp:revision>
  <dcterms:created xsi:type="dcterms:W3CDTF">2016-12-19T12:51:00Z</dcterms:created>
  <dcterms:modified xsi:type="dcterms:W3CDTF">2016-12-19T12:52:00Z</dcterms:modified>
</cp:coreProperties>
</file>