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9A2" w:rsidRDefault="003F49A2" w:rsidP="00092A81">
      <w:pPr>
        <w:pStyle w:val="a5"/>
        <w:ind w:firstLine="6747"/>
        <w:jc w:val="right"/>
        <w:rPr>
          <w:sz w:val="20"/>
        </w:rPr>
      </w:pPr>
    </w:p>
    <w:p w:rsidR="003F49A2" w:rsidRDefault="003F49A2" w:rsidP="00092A81">
      <w:pPr>
        <w:pStyle w:val="a5"/>
        <w:ind w:firstLine="6747"/>
        <w:jc w:val="right"/>
        <w:rPr>
          <w:sz w:val="20"/>
        </w:rPr>
      </w:pPr>
    </w:p>
    <w:p w:rsidR="003F49A2" w:rsidRDefault="003F49A2" w:rsidP="00092A81">
      <w:pPr>
        <w:pStyle w:val="a5"/>
        <w:ind w:firstLine="6747"/>
        <w:jc w:val="right"/>
        <w:rPr>
          <w:sz w:val="20"/>
        </w:rPr>
      </w:pPr>
    </w:p>
    <w:p w:rsidR="00540314" w:rsidRPr="00D24EA0" w:rsidRDefault="00540314" w:rsidP="007E3A08">
      <w:pPr>
        <w:pStyle w:val="a5"/>
        <w:ind w:firstLine="6747"/>
        <w:rPr>
          <w:spacing w:val="-4"/>
          <w:sz w:val="20"/>
        </w:rPr>
      </w:pPr>
      <w:r w:rsidRPr="00D24EA0">
        <w:rPr>
          <w:sz w:val="20"/>
        </w:rPr>
        <w:t>«У</w:t>
      </w:r>
      <w:r w:rsidRPr="00D24EA0">
        <w:rPr>
          <w:spacing w:val="-4"/>
          <w:sz w:val="20"/>
        </w:rPr>
        <w:t>ТВЕРЖДАЮ»</w:t>
      </w:r>
    </w:p>
    <w:p w:rsidR="00540314" w:rsidRPr="00D24EA0" w:rsidRDefault="007E3A08" w:rsidP="007E3A08">
      <w:pPr>
        <w:pStyle w:val="a5"/>
        <w:rPr>
          <w:spacing w:val="-4"/>
          <w:sz w:val="20"/>
        </w:rPr>
      </w:pPr>
      <w:r>
        <w:rPr>
          <w:spacing w:val="-4"/>
          <w:sz w:val="20"/>
        </w:rPr>
        <w:t xml:space="preserve">                                                                                                                      </w:t>
      </w:r>
      <w:r w:rsidR="003F49A2">
        <w:rPr>
          <w:spacing w:val="-4"/>
          <w:sz w:val="20"/>
        </w:rPr>
        <w:t xml:space="preserve">И.о. заведующего </w:t>
      </w:r>
      <w:r w:rsidR="00540314" w:rsidRPr="00D24EA0">
        <w:rPr>
          <w:spacing w:val="-4"/>
          <w:sz w:val="20"/>
        </w:rPr>
        <w:t xml:space="preserve">кафедрой   </w:t>
      </w:r>
    </w:p>
    <w:p w:rsidR="003F49A2" w:rsidRDefault="00540314" w:rsidP="007E3A08">
      <w:pPr>
        <w:pStyle w:val="a5"/>
        <w:rPr>
          <w:spacing w:val="-4"/>
          <w:sz w:val="20"/>
        </w:rPr>
      </w:pPr>
      <w:r w:rsidRPr="00D24EA0">
        <w:rPr>
          <w:spacing w:val="-4"/>
          <w:sz w:val="20"/>
        </w:rPr>
        <w:tab/>
      </w:r>
      <w:r w:rsidRPr="00D24EA0">
        <w:rPr>
          <w:spacing w:val="-4"/>
          <w:sz w:val="20"/>
        </w:rPr>
        <w:tab/>
      </w:r>
      <w:r w:rsidRPr="00D24EA0">
        <w:rPr>
          <w:spacing w:val="-4"/>
          <w:sz w:val="20"/>
        </w:rPr>
        <w:tab/>
      </w:r>
      <w:r w:rsidRPr="00D24EA0">
        <w:rPr>
          <w:spacing w:val="-4"/>
          <w:sz w:val="20"/>
        </w:rPr>
        <w:tab/>
      </w:r>
      <w:r w:rsidRPr="00D24EA0">
        <w:rPr>
          <w:spacing w:val="-4"/>
          <w:sz w:val="20"/>
        </w:rPr>
        <w:tab/>
      </w:r>
      <w:r w:rsidRPr="00D24EA0">
        <w:rPr>
          <w:spacing w:val="-4"/>
          <w:sz w:val="20"/>
        </w:rPr>
        <w:tab/>
      </w:r>
      <w:r w:rsidRPr="00D24EA0">
        <w:rPr>
          <w:spacing w:val="-4"/>
          <w:sz w:val="20"/>
        </w:rPr>
        <w:tab/>
      </w:r>
      <w:r w:rsidRPr="00D24EA0">
        <w:rPr>
          <w:spacing w:val="-4"/>
          <w:sz w:val="20"/>
        </w:rPr>
        <w:tab/>
      </w:r>
      <w:r w:rsidR="007E3A08">
        <w:rPr>
          <w:spacing w:val="-4"/>
          <w:sz w:val="20"/>
        </w:rPr>
        <w:t>у</w:t>
      </w:r>
      <w:r w:rsidR="003F49A2">
        <w:rPr>
          <w:spacing w:val="-4"/>
          <w:sz w:val="20"/>
        </w:rPr>
        <w:t>головно</w:t>
      </w:r>
      <w:r w:rsidR="007E3A08">
        <w:rPr>
          <w:spacing w:val="-4"/>
          <w:sz w:val="20"/>
        </w:rPr>
        <w:t xml:space="preserve">го права и процесса </w:t>
      </w:r>
      <w:r w:rsidR="003F49A2">
        <w:rPr>
          <w:spacing w:val="-4"/>
          <w:sz w:val="20"/>
        </w:rPr>
        <w:t xml:space="preserve">                           </w:t>
      </w:r>
    </w:p>
    <w:p w:rsidR="00540314" w:rsidRPr="00D24EA0" w:rsidRDefault="007E3A08" w:rsidP="007E3A08">
      <w:pPr>
        <w:pStyle w:val="a5"/>
        <w:tabs>
          <w:tab w:val="left" w:pos="5803"/>
        </w:tabs>
        <w:rPr>
          <w:spacing w:val="-4"/>
          <w:sz w:val="20"/>
        </w:rPr>
      </w:pPr>
      <w:r>
        <w:rPr>
          <w:spacing w:val="-4"/>
          <w:sz w:val="20"/>
        </w:rPr>
        <w:t xml:space="preserve">                                                                                                                     к</w:t>
      </w:r>
      <w:proofErr w:type="gramStart"/>
      <w:r>
        <w:rPr>
          <w:spacing w:val="-4"/>
          <w:sz w:val="20"/>
        </w:rPr>
        <w:t>..</w:t>
      </w:r>
      <w:proofErr w:type="spellStart"/>
      <w:proofErr w:type="gramEnd"/>
      <w:r>
        <w:rPr>
          <w:spacing w:val="-4"/>
          <w:sz w:val="20"/>
        </w:rPr>
        <w:t>ю.н</w:t>
      </w:r>
      <w:proofErr w:type="spellEnd"/>
      <w:r>
        <w:rPr>
          <w:spacing w:val="-4"/>
          <w:sz w:val="20"/>
        </w:rPr>
        <w:t>.</w:t>
      </w:r>
    </w:p>
    <w:p w:rsidR="007E3A08" w:rsidRDefault="00540314" w:rsidP="007E3A08">
      <w:pPr>
        <w:pStyle w:val="a5"/>
        <w:ind w:left="4320"/>
        <w:rPr>
          <w:spacing w:val="-4"/>
          <w:sz w:val="20"/>
        </w:rPr>
      </w:pPr>
      <w:r w:rsidRPr="00D24EA0">
        <w:rPr>
          <w:spacing w:val="-4"/>
          <w:sz w:val="20"/>
        </w:rPr>
        <w:t xml:space="preserve">                                                                             Байрамов Ф.Д.        </w:t>
      </w:r>
      <w:r w:rsidR="007E3A08">
        <w:rPr>
          <w:spacing w:val="-4"/>
          <w:sz w:val="20"/>
        </w:rPr>
        <w:t xml:space="preserve">                                                 </w:t>
      </w:r>
    </w:p>
    <w:p w:rsidR="007E3A08" w:rsidRDefault="007E3A08" w:rsidP="007E3A08">
      <w:pPr>
        <w:pStyle w:val="a5"/>
        <w:ind w:left="4320"/>
        <w:rPr>
          <w:spacing w:val="-4"/>
          <w:sz w:val="20"/>
        </w:rPr>
      </w:pPr>
      <w:r>
        <w:rPr>
          <w:spacing w:val="-4"/>
          <w:sz w:val="20"/>
        </w:rPr>
        <w:t xml:space="preserve">                     </w:t>
      </w:r>
    </w:p>
    <w:p w:rsidR="007E3A08" w:rsidRDefault="007E3A08" w:rsidP="007E3A08">
      <w:pPr>
        <w:pStyle w:val="a5"/>
        <w:ind w:left="4320"/>
        <w:rPr>
          <w:spacing w:val="-4"/>
          <w:sz w:val="20"/>
        </w:rPr>
      </w:pPr>
    </w:p>
    <w:p w:rsidR="00540314" w:rsidRPr="00D24EA0" w:rsidRDefault="007E3A08" w:rsidP="007E3A08">
      <w:pPr>
        <w:pStyle w:val="a5"/>
        <w:ind w:left="4320"/>
        <w:rPr>
          <w:spacing w:val="-4"/>
          <w:sz w:val="20"/>
        </w:rPr>
      </w:pPr>
      <w:r>
        <w:rPr>
          <w:spacing w:val="-4"/>
          <w:sz w:val="20"/>
        </w:rPr>
        <w:t xml:space="preserve">                          </w:t>
      </w:r>
      <w:r w:rsidR="00540314">
        <w:rPr>
          <w:spacing w:val="-4"/>
          <w:sz w:val="20"/>
        </w:rPr>
        <w:t xml:space="preserve">Протокол заседания  </w:t>
      </w:r>
      <w:r w:rsidR="00540314" w:rsidRPr="00D24EA0">
        <w:rPr>
          <w:spacing w:val="-4"/>
          <w:sz w:val="20"/>
        </w:rPr>
        <w:t xml:space="preserve">кафедры </w:t>
      </w:r>
      <w:r w:rsidR="00540314">
        <w:rPr>
          <w:spacing w:val="-4"/>
          <w:sz w:val="20"/>
        </w:rPr>
        <w:t xml:space="preserve"> №__</w:t>
      </w:r>
      <w:r>
        <w:rPr>
          <w:spacing w:val="-4"/>
          <w:sz w:val="20"/>
        </w:rPr>
        <w:t>___</w:t>
      </w:r>
    </w:p>
    <w:p w:rsidR="00540314" w:rsidRPr="00D24EA0" w:rsidRDefault="00540314" w:rsidP="003F49A2">
      <w:pPr>
        <w:pStyle w:val="a5"/>
        <w:ind w:left="4320"/>
        <w:rPr>
          <w:b/>
          <w:bCs/>
          <w:sz w:val="20"/>
        </w:rPr>
      </w:pPr>
      <w:r>
        <w:rPr>
          <w:spacing w:val="-4"/>
          <w:sz w:val="20"/>
        </w:rPr>
        <w:t xml:space="preserve">       </w:t>
      </w:r>
      <w:r w:rsidR="007E3A08">
        <w:rPr>
          <w:spacing w:val="-4"/>
          <w:sz w:val="20"/>
        </w:rPr>
        <w:t xml:space="preserve">                   </w:t>
      </w:r>
      <w:r>
        <w:rPr>
          <w:spacing w:val="-4"/>
          <w:sz w:val="20"/>
        </w:rPr>
        <w:t xml:space="preserve">от </w:t>
      </w:r>
      <w:r w:rsidRPr="00D24EA0">
        <w:rPr>
          <w:spacing w:val="-4"/>
          <w:sz w:val="20"/>
        </w:rPr>
        <w:t>«</w:t>
      </w:r>
      <w:r w:rsidR="003F49A2">
        <w:rPr>
          <w:spacing w:val="-4"/>
          <w:sz w:val="20"/>
        </w:rPr>
        <w:t>___» ___________201</w:t>
      </w:r>
      <w:r w:rsidR="007E3A08">
        <w:rPr>
          <w:spacing w:val="-4"/>
          <w:sz w:val="20"/>
        </w:rPr>
        <w:t xml:space="preserve">6 </w:t>
      </w:r>
      <w:r>
        <w:rPr>
          <w:spacing w:val="-4"/>
          <w:sz w:val="20"/>
        </w:rPr>
        <w:t>г</w:t>
      </w:r>
    </w:p>
    <w:p w:rsidR="00540314" w:rsidRDefault="00540314" w:rsidP="00092A81">
      <w:pPr>
        <w:widowControl w:val="0"/>
        <w:autoSpaceDE w:val="0"/>
        <w:autoSpaceDN w:val="0"/>
        <w:ind w:left="851" w:right="-192"/>
        <w:jc w:val="right"/>
        <w:rPr>
          <w:b/>
          <w:bCs/>
        </w:rPr>
      </w:pPr>
    </w:p>
    <w:p w:rsidR="00540314" w:rsidRDefault="00540314" w:rsidP="00540314">
      <w:pPr>
        <w:widowControl w:val="0"/>
        <w:autoSpaceDE w:val="0"/>
        <w:autoSpaceDN w:val="0"/>
        <w:ind w:left="851" w:right="-192"/>
        <w:jc w:val="center"/>
        <w:rPr>
          <w:b/>
          <w:bCs/>
        </w:rPr>
      </w:pPr>
    </w:p>
    <w:p w:rsidR="00540314" w:rsidRDefault="00540314" w:rsidP="00540314">
      <w:pPr>
        <w:widowControl w:val="0"/>
        <w:autoSpaceDE w:val="0"/>
        <w:autoSpaceDN w:val="0"/>
        <w:ind w:left="851" w:right="-192"/>
        <w:jc w:val="center"/>
        <w:rPr>
          <w:b/>
          <w:bCs/>
          <w:sz w:val="20"/>
          <w:szCs w:val="20"/>
        </w:rPr>
      </w:pPr>
      <w:r w:rsidRPr="003E376D">
        <w:rPr>
          <w:b/>
          <w:bCs/>
          <w:sz w:val="20"/>
          <w:szCs w:val="20"/>
        </w:rPr>
        <w:t xml:space="preserve">ПЕРЕЧЕНЬ ВОПРОСОВ К </w:t>
      </w:r>
      <w:r>
        <w:rPr>
          <w:b/>
          <w:bCs/>
          <w:sz w:val="20"/>
          <w:szCs w:val="20"/>
        </w:rPr>
        <w:t xml:space="preserve">ЭКЗАМЕНУ </w:t>
      </w:r>
    </w:p>
    <w:p w:rsidR="00540314" w:rsidRPr="003E376D" w:rsidRDefault="00540314" w:rsidP="00540314">
      <w:pPr>
        <w:widowControl w:val="0"/>
        <w:autoSpaceDE w:val="0"/>
        <w:autoSpaceDN w:val="0"/>
        <w:ind w:left="851" w:right="-192"/>
        <w:jc w:val="center"/>
        <w:rPr>
          <w:b/>
          <w:bCs/>
          <w:sz w:val="20"/>
          <w:szCs w:val="20"/>
        </w:rPr>
      </w:pPr>
      <w:r w:rsidRPr="003E376D">
        <w:rPr>
          <w:b/>
          <w:bCs/>
          <w:sz w:val="20"/>
          <w:szCs w:val="20"/>
        </w:rPr>
        <w:t>ПО УГОЛОВНОМУ ПР</w:t>
      </w:r>
      <w:r>
        <w:rPr>
          <w:b/>
          <w:bCs/>
          <w:sz w:val="20"/>
          <w:szCs w:val="20"/>
        </w:rPr>
        <w:t>ОЦЕССУ</w:t>
      </w:r>
    </w:p>
    <w:p w:rsidR="00540314" w:rsidRPr="004C0C19" w:rsidRDefault="00540314" w:rsidP="00540314">
      <w:pPr>
        <w:widowControl w:val="0"/>
        <w:autoSpaceDE w:val="0"/>
        <w:autoSpaceDN w:val="0"/>
        <w:ind w:left="851" w:right="-192"/>
        <w:jc w:val="center"/>
        <w:rPr>
          <w:b/>
          <w:bCs/>
          <w:sz w:val="20"/>
          <w:szCs w:val="20"/>
        </w:rPr>
      </w:pPr>
      <w:r w:rsidRPr="004C0C19">
        <w:rPr>
          <w:b/>
          <w:bCs/>
          <w:sz w:val="20"/>
          <w:szCs w:val="20"/>
        </w:rPr>
        <w:t xml:space="preserve">(для студентов  заочной/сокращенной формы обучения)  </w:t>
      </w:r>
    </w:p>
    <w:p w:rsidR="00540314" w:rsidRPr="00225EF4" w:rsidRDefault="00540314" w:rsidP="00540314">
      <w:pPr>
        <w:widowControl w:val="0"/>
        <w:autoSpaceDE w:val="0"/>
        <w:autoSpaceDN w:val="0"/>
        <w:ind w:left="851" w:right="-192"/>
        <w:jc w:val="center"/>
        <w:rPr>
          <w:b/>
          <w:bCs/>
        </w:rPr>
      </w:pPr>
    </w:p>
    <w:p w:rsidR="0017327D" w:rsidRPr="0017327D" w:rsidRDefault="0017327D" w:rsidP="0017327D">
      <w:pPr>
        <w:jc w:val="center"/>
        <w:rPr>
          <w:b/>
        </w:rPr>
      </w:pPr>
    </w:p>
    <w:p w:rsidR="0017327D" w:rsidRPr="0017327D" w:rsidRDefault="0017327D" w:rsidP="0017327D">
      <w:pPr>
        <w:numPr>
          <w:ilvl w:val="0"/>
          <w:numId w:val="1"/>
        </w:numPr>
        <w:jc w:val="both"/>
      </w:pPr>
      <w:r w:rsidRPr="0017327D">
        <w:t>Понятие уголовно-процессуального права РФ.</w:t>
      </w:r>
    </w:p>
    <w:p w:rsidR="0017327D" w:rsidRPr="0017327D" w:rsidRDefault="0017327D" w:rsidP="0017327D">
      <w:pPr>
        <w:numPr>
          <w:ilvl w:val="0"/>
          <w:numId w:val="1"/>
        </w:numPr>
        <w:jc w:val="both"/>
      </w:pPr>
      <w:r w:rsidRPr="0017327D">
        <w:t>Действие уголовно-процессуального закона в пространстве.</w:t>
      </w:r>
    </w:p>
    <w:p w:rsidR="0017327D" w:rsidRPr="0017327D" w:rsidRDefault="0017327D" w:rsidP="0017327D">
      <w:pPr>
        <w:numPr>
          <w:ilvl w:val="0"/>
          <w:numId w:val="1"/>
        </w:numPr>
        <w:jc w:val="both"/>
      </w:pPr>
      <w:r w:rsidRPr="0017327D">
        <w:t xml:space="preserve">Действие уголовно-процессуального закона во времени. </w:t>
      </w:r>
    </w:p>
    <w:p w:rsidR="0017327D" w:rsidRPr="0017327D" w:rsidRDefault="0063590D" w:rsidP="0017327D">
      <w:pPr>
        <w:numPr>
          <w:ilvl w:val="0"/>
          <w:numId w:val="1"/>
        </w:numPr>
        <w:jc w:val="both"/>
      </w:pPr>
      <w:r>
        <w:t>Источники у</w:t>
      </w:r>
      <w:r w:rsidR="0017327D" w:rsidRPr="0017327D">
        <w:t>головно-процессуального права.</w:t>
      </w:r>
    </w:p>
    <w:p w:rsidR="0017327D" w:rsidRPr="0017327D" w:rsidRDefault="0017327D" w:rsidP="0017327D">
      <w:pPr>
        <w:numPr>
          <w:ilvl w:val="0"/>
          <w:numId w:val="1"/>
        </w:numPr>
        <w:jc w:val="both"/>
      </w:pPr>
      <w:r w:rsidRPr="0017327D">
        <w:t>Принципы уголовно-процессуального права.</w:t>
      </w:r>
    </w:p>
    <w:p w:rsidR="0017327D" w:rsidRPr="0017327D" w:rsidRDefault="0017327D" w:rsidP="0017327D">
      <w:pPr>
        <w:numPr>
          <w:ilvl w:val="0"/>
          <w:numId w:val="1"/>
        </w:numPr>
        <w:jc w:val="both"/>
      </w:pPr>
      <w:r w:rsidRPr="0017327D">
        <w:t xml:space="preserve">Право на обжалование процессуальных действий и решений. </w:t>
      </w:r>
    </w:p>
    <w:p w:rsidR="0017327D" w:rsidRPr="0017327D" w:rsidRDefault="0017327D" w:rsidP="0017327D">
      <w:pPr>
        <w:numPr>
          <w:ilvl w:val="0"/>
          <w:numId w:val="1"/>
        </w:numPr>
        <w:jc w:val="both"/>
      </w:pPr>
      <w:r w:rsidRPr="0017327D">
        <w:t>Понятие и виды уголовного преследования.</w:t>
      </w:r>
    </w:p>
    <w:p w:rsidR="0017327D" w:rsidRPr="0017327D" w:rsidRDefault="0017327D" w:rsidP="0017327D">
      <w:pPr>
        <w:numPr>
          <w:ilvl w:val="0"/>
          <w:numId w:val="1"/>
        </w:numPr>
        <w:jc w:val="both"/>
      </w:pPr>
      <w:r w:rsidRPr="0017327D">
        <w:t>Право потерпевшего на участие в уголовном преследовании.</w:t>
      </w:r>
    </w:p>
    <w:p w:rsidR="0017327D" w:rsidRPr="0017327D" w:rsidRDefault="0017327D" w:rsidP="0017327D">
      <w:pPr>
        <w:numPr>
          <w:ilvl w:val="0"/>
          <w:numId w:val="1"/>
        </w:numPr>
        <w:jc w:val="both"/>
      </w:pPr>
      <w:r w:rsidRPr="0017327D">
        <w:t>Основания отказа в возбуждении уголовного дела или прекращении уголовного дела.</w:t>
      </w:r>
    </w:p>
    <w:p w:rsidR="0017327D" w:rsidRPr="0017327D" w:rsidRDefault="0017327D" w:rsidP="0017327D">
      <w:pPr>
        <w:numPr>
          <w:ilvl w:val="0"/>
          <w:numId w:val="1"/>
        </w:numPr>
        <w:jc w:val="both"/>
      </w:pPr>
      <w:r w:rsidRPr="0017327D">
        <w:t xml:space="preserve"> Прекращение уголовного дела в связи с примирением сторон.</w:t>
      </w:r>
    </w:p>
    <w:p w:rsidR="0017327D" w:rsidRPr="0017327D" w:rsidRDefault="0017327D" w:rsidP="0017327D">
      <w:pPr>
        <w:numPr>
          <w:ilvl w:val="0"/>
          <w:numId w:val="1"/>
        </w:numPr>
        <w:jc w:val="both"/>
      </w:pPr>
      <w:r w:rsidRPr="0017327D">
        <w:t>Основания прекращения уголовного преследования.</w:t>
      </w:r>
    </w:p>
    <w:p w:rsidR="0017327D" w:rsidRPr="0017327D" w:rsidRDefault="0017327D" w:rsidP="0017327D">
      <w:pPr>
        <w:numPr>
          <w:ilvl w:val="0"/>
          <w:numId w:val="1"/>
        </w:numPr>
        <w:jc w:val="both"/>
      </w:pPr>
      <w:r w:rsidRPr="0017327D">
        <w:t>Прекращение уголовного дела в связи с деятельным раскаянием.</w:t>
      </w:r>
    </w:p>
    <w:p w:rsidR="0017327D" w:rsidRPr="0017327D" w:rsidRDefault="0017327D" w:rsidP="0017327D">
      <w:pPr>
        <w:numPr>
          <w:ilvl w:val="0"/>
          <w:numId w:val="1"/>
        </w:numPr>
        <w:jc w:val="both"/>
      </w:pPr>
      <w:r w:rsidRPr="0017327D">
        <w:t>Понятие участников уголовного судопроизводства.</w:t>
      </w:r>
    </w:p>
    <w:p w:rsidR="0017327D" w:rsidRPr="0017327D" w:rsidRDefault="0017327D" w:rsidP="0017327D">
      <w:pPr>
        <w:numPr>
          <w:ilvl w:val="0"/>
          <w:numId w:val="1"/>
        </w:numPr>
        <w:jc w:val="both"/>
      </w:pPr>
      <w:r w:rsidRPr="0017327D">
        <w:t>Состав суда.</w:t>
      </w:r>
    </w:p>
    <w:p w:rsidR="0017327D" w:rsidRPr="0017327D" w:rsidRDefault="0017327D" w:rsidP="0017327D">
      <w:pPr>
        <w:numPr>
          <w:ilvl w:val="0"/>
          <w:numId w:val="1"/>
        </w:numPr>
        <w:jc w:val="both"/>
      </w:pPr>
      <w:r w:rsidRPr="0017327D">
        <w:t>Подсудность  уголовных дел.</w:t>
      </w:r>
    </w:p>
    <w:p w:rsidR="0017327D" w:rsidRPr="0017327D" w:rsidRDefault="0017327D" w:rsidP="0017327D">
      <w:pPr>
        <w:numPr>
          <w:ilvl w:val="0"/>
          <w:numId w:val="1"/>
        </w:numPr>
        <w:jc w:val="both"/>
      </w:pPr>
      <w:r w:rsidRPr="0017327D">
        <w:t xml:space="preserve"> Виды подсудности и ее разграничение.</w:t>
      </w:r>
    </w:p>
    <w:p w:rsidR="0017327D" w:rsidRPr="0017327D" w:rsidRDefault="0017327D" w:rsidP="0017327D">
      <w:pPr>
        <w:numPr>
          <w:ilvl w:val="0"/>
          <w:numId w:val="1"/>
        </w:numPr>
        <w:jc w:val="both"/>
      </w:pPr>
      <w:r w:rsidRPr="0017327D">
        <w:t>Участники уголовного судопроизводства со стороны обвинения.</w:t>
      </w:r>
    </w:p>
    <w:p w:rsidR="0017327D" w:rsidRPr="0017327D" w:rsidRDefault="0017327D" w:rsidP="0017327D">
      <w:pPr>
        <w:numPr>
          <w:ilvl w:val="0"/>
          <w:numId w:val="1"/>
        </w:numPr>
        <w:jc w:val="both"/>
      </w:pPr>
      <w:r w:rsidRPr="0017327D">
        <w:t xml:space="preserve"> Виды участников уголовного судопроизводства со стороны обвинения.</w:t>
      </w:r>
    </w:p>
    <w:p w:rsidR="0017327D" w:rsidRPr="0017327D" w:rsidRDefault="0017327D" w:rsidP="0017327D">
      <w:pPr>
        <w:numPr>
          <w:ilvl w:val="0"/>
          <w:numId w:val="1"/>
        </w:numPr>
        <w:jc w:val="both"/>
      </w:pPr>
      <w:r w:rsidRPr="0017327D">
        <w:t>Участники уголовного судопроизводства со стороны защиты.</w:t>
      </w:r>
    </w:p>
    <w:p w:rsidR="0017327D" w:rsidRPr="0017327D" w:rsidRDefault="0017327D" w:rsidP="0017327D">
      <w:pPr>
        <w:numPr>
          <w:ilvl w:val="0"/>
          <w:numId w:val="1"/>
        </w:numPr>
        <w:jc w:val="both"/>
      </w:pPr>
      <w:r w:rsidRPr="0017327D">
        <w:t xml:space="preserve"> Виды участников уголовного судопроизводства со стороны защиты.</w:t>
      </w:r>
    </w:p>
    <w:p w:rsidR="0017327D" w:rsidRPr="0017327D" w:rsidRDefault="0017327D" w:rsidP="0017327D">
      <w:pPr>
        <w:numPr>
          <w:ilvl w:val="0"/>
          <w:numId w:val="1"/>
        </w:numPr>
        <w:jc w:val="both"/>
      </w:pPr>
      <w:r w:rsidRPr="0017327D">
        <w:t>Понятие  и виды иных участников  уголовного судопроизводства.</w:t>
      </w:r>
    </w:p>
    <w:p w:rsidR="0017327D" w:rsidRPr="0017327D" w:rsidRDefault="0017327D" w:rsidP="0017327D">
      <w:pPr>
        <w:numPr>
          <w:ilvl w:val="0"/>
          <w:numId w:val="1"/>
        </w:numPr>
        <w:jc w:val="both"/>
      </w:pPr>
      <w:r w:rsidRPr="0017327D">
        <w:t>Обстоятельства, исключающие участие в уголовном судопроизводстве.</w:t>
      </w:r>
    </w:p>
    <w:p w:rsidR="0017327D" w:rsidRPr="0017327D" w:rsidRDefault="0017327D" w:rsidP="0017327D">
      <w:pPr>
        <w:numPr>
          <w:ilvl w:val="0"/>
          <w:numId w:val="1"/>
        </w:numPr>
        <w:jc w:val="both"/>
      </w:pPr>
      <w:r w:rsidRPr="0017327D">
        <w:t xml:space="preserve"> Отводы к участникам судопроизводства.</w:t>
      </w:r>
    </w:p>
    <w:p w:rsidR="0017327D" w:rsidRPr="0017327D" w:rsidRDefault="0017327D" w:rsidP="0017327D">
      <w:pPr>
        <w:numPr>
          <w:ilvl w:val="0"/>
          <w:numId w:val="1"/>
        </w:numPr>
        <w:jc w:val="both"/>
      </w:pPr>
      <w:r w:rsidRPr="0017327D">
        <w:t xml:space="preserve"> Понятие доказательств и доказывания.</w:t>
      </w:r>
    </w:p>
    <w:p w:rsidR="0017327D" w:rsidRPr="0017327D" w:rsidRDefault="0017327D" w:rsidP="0017327D">
      <w:pPr>
        <w:numPr>
          <w:ilvl w:val="0"/>
          <w:numId w:val="1"/>
        </w:numPr>
        <w:jc w:val="both"/>
      </w:pPr>
      <w:r w:rsidRPr="0017327D">
        <w:t xml:space="preserve"> Виды доказательств в уголовном процессе.</w:t>
      </w:r>
    </w:p>
    <w:p w:rsidR="0017327D" w:rsidRPr="0017327D" w:rsidRDefault="0017327D" w:rsidP="0017327D">
      <w:pPr>
        <w:numPr>
          <w:ilvl w:val="0"/>
          <w:numId w:val="1"/>
        </w:numPr>
        <w:jc w:val="both"/>
      </w:pPr>
      <w:r w:rsidRPr="0017327D">
        <w:t>Понятие и основания задержания подозреваемого.</w:t>
      </w:r>
    </w:p>
    <w:p w:rsidR="0017327D" w:rsidRPr="0017327D" w:rsidRDefault="0017327D" w:rsidP="0017327D">
      <w:pPr>
        <w:numPr>
          <w:ilvl w:val="0"/>
          <w:numId w:val="1"/>
        </w:numPr>
        <w:jc w:val="both"/>
      </w:pPr>
      <w:r w:rsidRPr="0017327D">
        <w:t>Порядок задержания подозреваемого.</w:t>
      </w:r>
    </w:p>
    <w:p w:rsidR="0017327D" w:rsidRPr="0017327D" w:rsidRDefault="0017327D" w:rsidP="0017327D">
      <w:pPr>
        <w:numPr>
          <w:ilvl w:val="0"/>
          <w:numId w:val="1"/>
        </w:numPr>
        <w:jc w:val="both"/>
      </w:pPr>
      <w:r w:rsidRPr="0017327D">
        <w:t>Меры пресечения. Виды.</w:t>
      </w:r>
    </w:p>
    <w:p w:rsidR="0017327D" w:rsidRPr="0017327D" w:rsidRDefault="0017327D" w:rsidP="0017327D">
      <w:pPr>
        <w:numPr>
          <w:ilvl w:val="0"/>
          <w:numId w:val="1"/>
        </w:numPr>
        <w:jc w:val="both"/>
      </w:pPr>
      <w:r w:rsidRPr="0017327D">
        <w:t>Иные меры процессуального принуждения.</w:t>
      </w:r>
    </w:p>
    <w:p w:rsidR="0017327D" w:rsidRPr="0017327D" w:rsidRDefault="0017327D" w:rsidP="0017327D">
      <w:pPr>
        <w:numPr>
          <w:ilvl w:val="0"/>
          <w:numId w:val="1"/>
        </w:numPr>
        <w:jc w:val="both"/>
      </w:pPr>
      <w:r w:rsidRPr="0017327D">
        <w:t>Ходатайства и жалобы</w:t>
      </w:r>
      <w:r w:rsidR="0063590D">
        <w:t xml:space="preserve"> в уголовном процессе</w:t>
      </w:r>
      <w:r w:rsidRPr="0017327D">
        <w:t>.</w:t>
      </w:r>
    </w:p>
    <w:p w:rsidR="0017327D" w:rsidRPr="0017327D" w:rsidRDefault="0017327D" w:rsidP="0017327D">
      <w:pPr>
        <w:numPr>
          <w:ilvl w:val="0"/>
          <w:numId w:val="1"/>
        </w:numPr>
        <w:jc w:val="both"/>
      </w:pPr>
      <w:r w:rsidRPr="0017327D">
        <w:t>Обжалование действий и решений суда и должностных лиц, осуществляющих уголовное судопроизводство.</w:t>
      </w:r>
    </w:p>
    <w:p w:rsidR="0017327D" w:rsidRPr="0017327D" w:rsidRDefault="0017327D" w:rsidP="0017327D">
      <w:pPr>
        <w:numPr>
          <w:ilvl w:val="0"/>
          <w:numId w:val="1"/>
        </w:numPr>
        <w:jc w:val="both"/>
      </w:pPr>
      <w:r w:rsidRPr="0017327D">
        <w:t>Понятие процессуальных сроков и процессуальных издержек.</w:t>
      </w:r>
    </w:p>
    <w:p w:rsidR="0017327D" w:rsidRPr="0017327D" w:rsidRDefault="0017327D" w:rsidP="0017327D">
      <w:pPr>
        <w:numPr>
          <w:ilvl w:val="0"/>
          <w:numId w:val="1"/>
        </w:numPr>
        <w:jc w:val="both"/>
      </w:pPr>
      <w:r w:rsidRPr="0017327D">
        <w:t>Реабилитация</w:t>
      </w:r>
      <w:r w:rsidR="009825AA">
        <w:t xml:space="preserve"> в уголовном процессе</w:t>
      </w:r>
      <w:r w:rsidRPr="0017327D">
        <w:t>.</w:t>
      </w:r>
    </w:p>
    <w:p w:rsidR="0017327D" w:rsidRPr="0017327D" w:rsidRDefault="0017327D" w:rsidP="0017327D">
      <w:pPr>
        <w:numPr>
          <w:ilvl w:val="0"/>
          <w:numId w:val="1"/>
        </w:numPr>
        <w:jc w:val="both"/>
      </w:pPr>
      <w:r w:rsidRPr="0017327D">
        <w:t>Поводы и основания для возбуждения уголовного дела.</w:t>
      </w:r>
    </w:p>
    <w:p w:rsidR="0017327D" w:rsidRPr="0017327D" w:rsidRDefault="0017327D" w:rsidP="0017327D">
      <w:pPr>
        <w:numPr>
          <w:ilvl w:val="0"/>
          <w:numId w:val="1"/>
        </w:numPr>
        <w:jc w:val="both"/>
      </w:pPr>
      <w:r w:rsidRPr="0017327D">
        <w:lastRenderedPageBreak/>
        <w:t>Порядок возбуждения уголовного дела.</w:t>
      </w:r>
    </w:p>
    <w:p w:rsidR="0017327D" w:rsidRPr="0017327D" w:rsidRDefault="0017327D" w:rsidP="0017327D">
      <w:pPr>
        <w:numPr>
          <w:ilvl w:val="0"/>
          <w:numId w:val="1"/>
        </w:numPr>
        <w:jc w:val="both"/>
      </w:pPr>
      <w:r w:rsidRPr="0017327D">
        <w:t>Общие условия предварительного расследования.</w:t>
      </w:r>
    </w:p>
    <w:p w:rsidR="0017327D" w:rsidRPr="0017327D" w:rsidRDefault="0017327D" w:rsidP="0017327D">
      <w:pPr>
        <w:numPr>
          <w:ilvl w:val="0"/>
          <w:numId w:val="1"/>
        </w:numPr>
        <w:jc w:val="both"/>
      </w:pPr>
      <w:r w:rsidRPr="0017327D">
        <w:t>Привлечение в качестве обвиняемого. Предъявление обвинения.</w:t>
      </w:r>
    </w:p>
    <w:p w:rsidR="0017327D" w:rsidRPr="0017327D" w:rsidRDefault="0017327D" w:rsidP="0017327D">
      <w:pPr>
        <w:numPr>
          <w:ilvl w:val="0"/>
          <w:numId w:val="1"/>
        </w:numPr>
        <w:jc w:val="both"/>
      </w:pPr>
      <w:r w:rsidRPr="0017327D">
        <w:t xml:space="preserve"> Осмотр. Освидетельствование. Следственный эксперимент.</w:t>
      </w:r>
    </w:p>
    <w:p w:rsidR="0017327D" w:rsidRPr="0017327D" w:rsidRDefault="0017327D" w:rsidP="0017327D">
      <w:pPr>
        <w:numPr>
          <w:ilvl w:val="0"/>
          <w:numId w:val="1"/>
        </w:numPr>
        <w:jc w:val="both"/>
      </w:pPr>
      <w:r w:rsidRPr="0017327D">
        <w:t>Обыск. Выемка. Наложение ареста на почтово-транспортные отправления. Контроль и запись переговоров.</w:t>
      </w:r>
    </w:p>
    <w:p w:rsidR="0017327D" w:rsidRPr="0017327D" w:rsidRDefault="0017327D" w:rsidP="0017327D">
      <w:pPr>
        <w:numPr>
          <w:ilvl w:val="0"/>
          <w:numId w:val="1"/>
        </w:numPr>
        <w:jc w:val="both"/>
      </w:pPr>
      <w:r w:rsidRPr="0017327D">
        <w:t>Допрос. Очная ставка</w:t>
      </w:r>
      <w:r w:rsidR="001C7652">
        <w:t>, о</w:t>
      </w:r>
      <w:r w:rsidRPr="0017327D">
        <w:t xml:space="preserve">познание, </w:t>
      </w:r>
      <w:r w:rsidR="001C7652">
        <w:t>п</w:t>
      </w:r>
      <w:r w:rsidRPr="0017327D">
        <w:t>роверка показаний.</w:t>
      </w:r>
    </w:p>
    <w:p w:rsidR="0017327D" w:rsidRPr="0017327D" w:rsidRDefault="0017327D" w:rsidP="0017327D">
      <w:pPr>
        <w:numPr>
          <w:ilvl w:val="0"/>
          <w:numId w:val="1"/>
        </w:numPr>
        <w:jc w:val="both"/>
      </w:pPr>
      <w:r w:rsidRPr="0017327D">
        <w:t>Производство судебной экспертизы.</w:t>
      </w:r>
    </w:p>
    <w:p w:rsidR="0017327D" w:rsidRPr="0017327D" w:rsidRDefault="0017327D" w:rsidP="0017327D">
      <w:pPr>
        <w:numPr>
          <w:ilvl w:val="0"/>
          <w:numId w:val="1"/>
        </w:numPr>
        <w:jc w:val="both"/>
      </w:pPr>
      <w:r w:rsidRPr="0017327D">
        <w:t>Приостановление и возобновление предварительного следствия.</w:t>
      </w:r>
    </w:p>
    <w:p w:rsidR="0017327D" w:rsidRPr="0017327D" w:rsidRDefault="0017327D" w:rsidP="0017327D">
      <w:pPr>
        <w:numPr>
          <w:ilvl w:val="0"/>
          <w:numId w:val="1"/>
        </w:numPr>
        <w:jc w:val="both"/>
      </w:pPr>
      <w:r w:rsidRPr="0017327D">
        <w:t>Прекращение уголовного дела.</w:t>
      </w:r>
    </w:p>
    <w:p w:rsidR="0017327D" w:rsidRPr="0017327D" w:rsidRDefault="0017327D" w:rsidP="0017327D">
      <w:pPr>
        <w:numPr>
          <w:ilvl w:val="0"/>
          <w:numId w:val="1"/>
        </w:numPr>
        <w:jc w:val="both"/>
      </w:pPr>
      <w:r w:rsidRPr="0017327D">
        <w:t>Направление уголовного дела с обвинительным заключением прокурору.</w:t>
      </w:r>
    </w:p>
    <w:p w:rsidR="0017327D" w:rsidRPr="0017327D" w:rsidRDefault="0017327D" w:rsidP="0017327D">
      <w:pPr>
        <w:numPr>
          <w:ilvl w:val="0"/>
          <w:numId w:val="1"/>
        </w:numPr>
        <w:jc w:val="both"/>
      </w:pPr>
      <w:r w:rsidRPr="0017327D">
        <w:t>Дознание.</w:t>
      </w:r>
    </w:p>
    <w:p w:rsidR="0017327D" w:rsidRPr="0017327D" w:rsidRDefault="0017327D" w:rsidP="0017327D">
      <w:pPr>
        <w:numPr>
          <w:ilvl w:val="0"/>
          <w:numId w:val="1"/>
        </w:numPr>
        <w:jc w:val="both"/>
      </w:pPr>
      <w:r w:rsidRPr="0017327D">
        <w:t>Общий порядок подготовки к судебному заседанию.</w:t>
      </w:r>
    </w:p>
    <w:p w:rsidR="0017327D" w:rsidRPr="0017327D" w:rsidRDefault="0017327D" w:rsidP="0017327D">
      <w:pPr>
        <w:numPr>
          <w:ilvl w:val="0"/>
          <w:numId w:val="1"/>
        </w:numPr>
        <w:jc w:val="both"/>
      </w:pPr>
      <w:r w:rsidRPr="0017327D">
        <w:t>Предварительное слушание.</w:t>
      </w:r>
    </w:p>
    <w:p w:rsidR="0017327D" w:rsidRPr="0017327D" w:rsidRDefault="0017327D" w:rsidP="0017327D">
      <w:pPr>
        <w:numPr>
          <w:ilvl w:val="0"/>
          <w:numId w:val="1"/>
        </w:numPr>
        <w:jc w:val="both"/>
      </w:pPr>
      <w:r w:rsidRPr="0017327D">
        <w:t>Общие условия судебного разбирательства.</w:t>
      </w:r>
    </w:p>
    <w:p w:rsidR="0017327D" w:rsidRPr="0017327D" w:rsidRDefault="0017327D" w:rsidP="0017327D">
      <w:pPr>
        <w:numPr>
          <w:ilvl w:val="0"/>
          <w:numId w:val="1"/>
        </w:numPr>
        <w:jc w:val="both"/>
      </w:pPr>
      <w:r w:rsidRPr="0017327D">
        <w:t>Подготовительная часть судебного заседания.</w:t>
      </w:r>
    </w:p>
    <w:p w:rsidR="0017327D" w:rsidRPr="0017327D" w:rsidRDefault="0017327D" w:rsidP="0017327D">
      <w:pPr>
        <w:numPr>
          <w:ilvl w:val="0"/>
          <w:numId w:val="1"/>
        </w:numPr>
        <w:jc w:val="both"/>
      </w:pPr>
      <w:r w:rsidRPr="0017327D">
        <w:t>Судебное следствие.</w:t>
      </w:r>
    </w:p>
    <w:p w:rsidR="0017327D" w:rsidRPr="0017327D" w:rsidRDefault="0017327D" w:rsidP="0017327D">
      <w:pPr>
        <w:numPr>
          <w:ilvl w:val="0"/>
          <w:numId w:val="1"/>
        </w:numPr>
        <w:jc w:val="both"/>
      </w:pPr>
      <w:r w:rsidRPr="0017327D">
        <w:t>Прения сторон и последнее слово подсудимого.</w:t>
      </w:r>
    </w:p>
    <w:p w:rsidR="0017327D" w:rsidRPr="0017327D" w:rsidRDefault="0017327D" w:rsidP="0017327D">
      <w:pPr>
        <w:numPr>
          <w:ilvl w:val="0"/>
          <w:numId w:val="1"/>
        </w:numPr>
        <w:jc w:val="both"/>
      </w:pPr>
      <w:r w:rsidRPr="0017327D">
        <w:t>Постановление приговора.</w:t>
      </w:r>
    </w:p>
    <w:p w:rsidR="0017327D" w:rsidRPr="0017327D" w:rsidRDefault="0017327D" w:rsidP="0017327D">
      <w:pPr>
        <w:numPr>
          <w:ilvl w:val="0"/>
          <w:numId w:val="1"/>
        </w:numPr>
        <w:jc w:val="both"/>
      </w:pPr>
      <w:r w:rsidRPr="0017327D">
        <w:t>Особый порядок принятия судебного решения при согласии обвиняемого с предъявленным ему обвинением.</w:t>
      </w:r>
    </w:p>
    <w:p w:rsidR="0017327D" w:rsidRPr="0017327D" w:rsidRDefault="0017327D" w:rsidP="0017327D">
      <w:pPr>
        <w:numPr>
          <w:ilvl w:val="0"/>
          <w:numId w:val="1"/>
        </w:numPr>
        <w:jc w:val="both"/>
      </w:pPr>
      <w:r w:rsidRPr="0017327D">
        <w:t>Производство по уголовным делам, подсудным мировому судье.</w:t>
      </w:r>
    </w:p>
    <w:p w:rsidR="0017327D" w:rsidRPr="0017327D" w:rsidRDefault="0017327D" w:rsidP="0017327D">
      <w:pPr>
        <w:numPr>
          <w:ilvl w:val="0"/>
          <w:numId w:val="1"/>
        </w:numPr>
        <w:jc w:val="both"/>
      </w:pPr>
      <w:r w:rsidRPr="0017327D">
        <w:t>Производство по уголовным делам, рассматриваемым судом с участием присяжных заседателей.</w:t>
      </w:r>
    </w:p>
    <w:p w:rsidR="00441BCC" w:rsidRDefault="00441BCC" w:rsidP="0017327D">
      <w:pPr>
        <w:numPr>
          <w:ilvl w:val="0"/>
          <w:numId w:val="1"/>
        </w:numPr>
        <w:jc w:val="both"/>
      </w:pPr>
      <w:r>
        <w:t xml:space="preserve">Виды решений, принимаемых апелляционной и кассационной инстанциями. </w:t>
      </w:r>
    </w:p>
    <w:p w:rsidR="0017327D" w:rsidRPr="0017327D" w:rsidRDefault="0063590D" w:rsidP="0017327D">
      <w:pPr>
        <w:numPr>
          <w:ilvl w:val="0"/>
          <w:numId w:val="1"/>
        </w:numPr>
        <w:jc w:val="both"/>
      </w:pPr>
      <w:r>
        <w:t>Производство в суде а</w:t>
      </w:r>
      <w:r w:rsidR="0017327D" w:rsidRPr="0017327D">
        <w:t>пелляционн</w:t>
      </w:r>
      <w:r>
        <w:t>ой инстанции</w:t>
      </w:r>
      <w:r w:rsidR="0017327D" w:rsidRPr="0017327D">
        <w:t>.</w:t>
      </w:r>
    </w:p>
    <w:p w:rsidR="0017327D" w:rsidRPr="0017327D" w:rsidRDefault="0063590D" w:rsidP="0017327D">
      <w:pPr>
        <w:numPr>
          <w:ilvl w:val="0"/>
          <w:numId w:val="1"/>
        </w:numPr>
        <w:jc w:val="both"/>
      </w:pPr>
      <w:r>
        <w:t xml:space="preserve">Производство в </w:t>
      </w:r>
      <w:r w:rsidR="00980F5E">
        <w:t xml:space="preserve">суде </w:t>
      </w:r>
      <w:r>
        <w:t>ка</w:t>
      </w:r>
      <w:r w:rsidR="0017327D" w:rsidRPr="0017327D">
        <w:t>ссационн</w:t>
      </w:r>
      <w:r>
        <w:t>ой инстанции</w:t>
      </w:r>
      <w:r w:rsidR="0017327D" w:rsidRPr="0017327D">
        <w:t>.</w:t>
      </w:r>
    </w:p>
    <w:p w:rsidR="0017327D" w:rsidRPr="0017327D" w:rsidRDefault="0017327D" w:rsidP="0017327D">
      <w:pPr>
        <w:numPr>
          <w:ilvl w:val="0"/>
          <w:numId w:val="1"/>
        </w:numPr>
        <w:jc w:val="both"/>
      </w:pPr>
      <w:r w:rsidRPr="0017327D">
        <w:t>Производство по рассмотрению и разрешению вопросов, связанных с исполнением приговора.</w:t>
      </w:r>
    </w:p>
    <w:p w:rsidR="0017327D" w:rsidRPr="0017327D" w:rsidRDefault="0017327D" w:rsidP="0017327D">
      <w:pPr>
        <w:numPr>
          <w:ilvl w:val="0"/>
          <w:numId w:val="1"/>
        </w:numPr>
        <w:jc w:val="both"/>
      </w:pPr>
      <w:r w:rsidRPr="0017327D">
        <w:t>Производство в надзорной инстанции.</w:t>
      </w:r>
    </w:p>
    <w:p w:rsidR="0017327D" w:rsidRPr="0017327D" w:rsidRDefault="0017327D" w:rsidP="0017327D">
      <w:pPr>
        <w:numPr>
          <w:ilvl w:val="0"/>
          <w:numId w:val="1"/>
        </w:numPr>
        <w:jc w:val="both"/>
      </w:pPr>
      <w:r w:rsidRPr="0017327D">
        <w:t>Возобновление производства по уголовному делу ввиду новых и вновь открывшихся обстоятельств.</w:t>
      </w:r>
    </w:p>
    <w:p w:rsidR="0017327D" w:rsidRPr="0017327D" w:rsidRDefault="0017327D" w:rsidP="0017327D">
      <w:pPr>
        <w:numPr>
          <w:ilvl w:val="0"/>
          <w:numId w:val="1"/>
        </w:numPr>
        <w:jc w:val="both"/>
      </w:pPr>
      <w:r w:rsidRPr="0017327D">
        <w:t>Производство по уголовным делам в отношении несовершеннолетних.</w:t>
      </w:r>
    </w:p>
    <w:p w:rsidR="0017327D" w:rsidRPr="0017327D" w:rsidRDefault="0017327D" w:rsidP="0017327D">
      <w:pPr>
        <w:numPr>
          <w:ilvl w:val="0"/>
          <w:numId w:val="1"/>
        </w:numPr>
        <w:jc w:val="both"/>
      </w:pPr>
      <w:r w:rsidRPr="0017327D">
        <w:t>Производство о применении принудительных мер медицинского характера.</w:t>
      </w:r>
    </w:p>
    <w:p w:rsidR="006A4B65" w:rsidRDefault="0017327D" w:rsidP="0017327D">
      <w:pPr>
        <w:numPr>
          <w:ilvl w:val="0"/>
          <w:numId w:val="1"/>
        </w:numPr>
        <w:jc w:val="both"/>
      </w:pPr>
      <w:r w:rsidRPr="0017327D">
        <w:t xml:space="preserve">Особенности уголовного процесса развитых зарубежных стран. </w:t>
      </w:r>
    </w:p>
    <w:p w:rsidR="00ED58D2" w:rsidRDefault="00ED58D2" w:rsidP="00ED58D2">
      <w:pPr>
        <w:jc w:val="both"/>
      </w:pPr>
    </w:p>
    <w:p w:rsidR="00531429" w:rsidRDefault="00531429" w:rsidP="00ED58D2">
      <w:pPr>
        <w:jc w:val="both"/>
      </w:pPr>
    </w:p>
    <w:p w:rsidR="00531429" w:rsidRDefault="00531429" w:rsidP="00531429">
      <w:pPr>
        <w:widowControl w:val="0"/>
        <w:autoSpaceDE w:val="0"/>
        <w:autoSpaceDN w:val="0"/>
        <w:spacing w:line="360" w:lineRule="auto"/>
        <w:ind w:left="360" w:right="-192"/>
        <w:jc w:val="center"/>
        <w:rPr>
          <w:b/>
          <w:bCs/>
          <w:sz w:val="20"/>
          <w:szCs w:val="20"/>
        </w:rPr>
      </w:pPr>
    </w:p>
    <w:p w:rsidR="00531429" w:rsidRPr="00C62BDF" w:rsidRDefault="00C62BDF" w:rsidP="00531429">
      <w:pPr>
        <w:jc w:val="both"/>
        <w:rPr>
          <w:b/>
        </w:rPr>
      </w:pPr>
      <w:bookmarkStart w:id="0" w:name="_GoBack"/>
      <w:r w:rsidRPr="00C62BDF">
        <w:rPr>
          <w:b/>
        </w:rPr>
        <w:t>Ст. преподаватель кафедры   уголовно</w:t>
      </w:r>
      <w:r w:rsidR="007E3A08">
        <w:rPr>
          <w:b/>
        </w:rPr>
        <w:t>го права  и процесса</w:t>
      </w:r>
      <w:r w:rsidR="00531429" w:rsidRPr="00C62BDF">
        <w:rPr>
          <w:b/>
        </w:rPr>
        <w:t xml:space="preserve">   </w:t>
      </w:r>
    </w:p>
    <w:p w:rsidR="00531429" w:rsidRPr="00C62BDF" w:rsidRDefault="00531429" w:rsidP="00531429">
      <w:pPr>
        <w:jc w:val="both"/>
        <w:rPr>
          <w:b/>
        </w:rPr>
      </w:pPr>
      <w:proofErr w:type="spellStart"/>
      <w:r w:rsidRPr="00C62BDF">
        <w:rPr>
          <w:b/>
        </w:rPr>
        <w:t>Смыслова</w:t>
      </w:r>
      <w:proofErr w:type="spellEnd"/>
      <w:r w:rsidRPr="00C62BDF">
        <w:rPr>
          <w:b/>
        </w:rPr>
        <w:t xml:space="preserve"> В.Н</w:t>
      </w:r>
      <w:bookmarkEnd w:id="0"/>
    </w:p>
    <w:sectPr w:rsidR="00531429" w:rsidRPr="00C62BDF" w:rsidSect="006A4B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A72026"/>
    <w:multiLevelType w:val="hybridMultilevel"/>
    <w:tmpl w:val="475E65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B756C7"/>
    <w:multiLevelType w:val="hybridMultilevel"/>
    <w:tmpl w:val="9F807C3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17327D"/>
    <w:rsid w:val="00010202"/>
    <w:rsid w:val="00092A81"/>
    <w:rsid w:val="000F5785"/>
    <w:rsid w:val="00102487"/>
    <w:rsid w:val="00110B61"/>
    <w:rsid w:val="00134F37"/>
    <w:rsid w:val="0017327D"/>
    <w:rsid w:val="001C7652"/>
    <w:rsid w:val="00261274"/>
    <w:rsid w:val="00284C4E"/>
    <w:rsid w:val="002D6B32"/>
    <w:rsid w:val="003F49A2"/>
    <w:rsid w:val="00441BCC"/>
    <w:rsid w:val="004B0438"/>
    <w:rsid w:val="00531429"/>
    <w:rsid w:val="00540314"/>
    <w:rsid w:val="005B754A"/>
    <w:rsid w:val="005B7642"/>
    <w:rsid w:val="0063590D"/>
    <w:rsid w:val="00696E58"/>
    <w:rsid w:val="006A4B65"/>
    <w:rsid w:val="006B3698"/>
    <w:rsid w:val="0078243D"/>
    <w:rsid w:val="007E3A08"/>
    <w:rsid w:val="0082009D"/>
    <w:rsid w:val="00853536"/>
    <w:rsid w:val="00975A93"/>
    <w:rsid w:val="00980F5E"/>
    <w:rsid w:val="009825AA"/>
    <w:rsid w:val="00B36B20"/>
    <w:rsid w:val="00C07798"/>
    <w:rsid w:val="00C20C87"/>
    <w:rsid w:val="00C62BDF"/>
    <w:rsid w:val="00E025B7"/>
    <w:rsid w:val="00E118EC"/>
    <w:rsid w:val="00ED58D2"/>
    <w:rsid w:val="00F927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2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7327D"/>
    <w:pPr>
      <w:keepNext/>
      <w:widowControl w:val="0"/>
      <w:snapToGrid w:val="0"/>
      <w:spacing w:before="420"/>
      <w:ind w:left="1440" w:right="1797"/>
      <w:jc w:val="both"/>
      <w:outlineLvl w:val="1"/>
    </w:pPr>
    <w:rPr>
      <w:rFonts w:eastAsia="Arial Unicode MS"/>
      <w:b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7327D"/>
    <w:rPr>
      <w:rFonts w:ascii="Times New Roman" w:eastAsia="Arial Unicode MS" w:hAnsi="Times New Roman" w:cs="Times New Roman"/>
      <w:b/>
      <w:sz w:val="30"/>
      <w:szCs w:val="20"/>
      <w:lang w:eastAsia="ru-RU"/>
    </w:rPr>
  </w:style>
  <w:style w:type="paragraph" w:styleId="a3">
    <w:name w:val="Title"/>
    <w:basedOn w:val="a"/>
    <w:link w:val="a4"/>
    <w:qFormat/>
    <w:rsid w:val="0017327D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17327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HTML">
    <w:name w:val="HTML Preformatted"/>
    <w:basedOn w:val="a"/>
    <w:link w:val="HTML1"/>
    <w:semiHidden/>
    <w:unhideWhenUsed/>
    <w:rsid w:val="001732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uiPriority w:val="99"/>
    <w:semiHidden/>
    <w:rsid w:val="0017327D"/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HTML1">
    <w:name w:val="Стандартный HTML Знак1"/>
    <w:basedOn w:val="a0"/>
    <w:link w:val="HTML"/>
    <w:semiHidden/>
    <w:locked/>
    <w:rsid w:val="0017327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unhideWhenUsed/>
    <w:rsid w:val="00540314"/>
    <w:pPr>
      <w:widowControl w:val="0"/>
      <w:snapToGrid w:val="0"/>
      <w:ind w:left="57" w:firstLine="227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4031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D0165-4E71-48B5-B701-BB92370DF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mgsgi</Company>
  <LinksUpToDate>false</LinksUpToDate>
  <CharactersWithSpaces>4122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bembetov</dc:creator>
  <cp:keywords/>
  <dc:description/>
  <cp:lastModifiedBy>Your User Name</cp:lastModifiedBy>
  <cp:revision>37</cp:revision>
  <cp:lastPrinted>2014-02-06T08:34:00Z</cp:lastPrinted>
  <dcterms:created xsi:type="dcterms:W3CDTF">2013-01-30T08:53:00Z</dcterms:created>
  <dcterms:modified xsi:type="dcterms:W3CDTF">2016-12-12T15:17:00Z</dcterms:modified>
</cp:coreProperties>
</file>