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48" w:rsidRPr="00FD6B48" w:rsidRDefault="00FD6B48" w:rsidP="00FD6B4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D6B48">
        <w:rPr>
          <w:rFonts w:ascii="Times New Roman" w:hAnsi="Times New Roman"/>
          <w:b/>
        </w:rPr>
        <w:t>В</w:t>
      </w:r>
      <w:r w:rsidRPr="00FD6B48">
        <w:rPr>
          <w:rFonts w:ascii="Times New Roman" w:hAnsi="Times New Roman"/>
          <w:b/>
        </w:rPr>
        <w:t>опрос</w:t>
      </w:r>
      <w:r w:rsidRPr="00FD6B48">
        <w:rPr>
          <w:rFonts w:ascii="Times New Roman" w:hAnsi="Times New Roman"/>
          <w:b/>
        </w:rPr>
        <w:t>ы</w:t>
      </w:r>
      <w:r w:rsidRPr="00FD6B48">
        <w:rPr>
          <w:rFonts w:ascii="Times New Roman" w:hAnsi="Times New Roman"/>
          <w:b/>
        </w:rPr>
        <w:t xml:space="preserve"> </w:t>
      </w:r>
      <w:r w:rsidRPr="00FD6B48">
        <w:rPr>
          <w:rFonts w:ascii="Times New Roman" w:hAnsi="Times New Roman"/>
          <w:b/>
        </w:rPr>
        <w:t>к</w:t>
      </w:r>
      <w:r w:rsidRPr="00FD6B48">
        <w:rPr>
          <w:rFonts w:ascii="Times New Roman" w:hAnsi="Times New Roman"/>
          <w:b/>
        </w:rPr>
        <w:t xml:space="preserve"> экзамен</w:t>
      </w:r>
      <w:r w:rsidRPr="00FD6B48">
        <w:rPr>
          <w:rFonts w:ascii="Times New Roman" w:hAnsi="Times New Roman"/>
          <w:b/>
        </w:rPr>
        <w:t>у</w:t>
      </w:r>
      <w:r w:rsidRPr="00FD6B48">
        <w:rPr>
          <w:rFonts w:ascii="Times New Roman" w:hAnsi="Times New Roman"/>
          <w:b/>
        </w:rPr>
        <w:t xml:space="preserve"> по дисциплине «Административное право»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Понятие, предмет и метод административного права.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Субъекты административного права Р</w:t>
      </w:r>
      <w:bookmarkStart w:id="0" w:name="_GoBack"/>
      <w:bookmarkEnd w:id="0"/>
      <w:r w:rsidRPr="000C0D30">
        <w:rPr>
          <w:rFonts w:ascii="Times New Roman" w:hAnsi="Times New Roman"/>
        </w:rPr>
        <w:t>оссийской Федерации.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Источники административного права, их классификация.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Функции и принципы административного права.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Место административного права в правовой системе Российской Федерации.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Понятие и содержание механизма административно-правового регулирования. Его элементы.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Понятие административно-правовой нормы. Структура и виды  административно-правовых норм.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Действие административно-правовых норм. Реализация административно-правовых норм.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>Требования, предъявляемые к административно-правовым нормам.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Административно-правовые  нормы: понятия, признаки и виды.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Административно-правовые отношения, их содержание и виды.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и виды административно-правовых форм.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Правовое акты управления, понятие, виды, юридическое значение.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Административно-правовые методы государственного управления и их классификация.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методов административной деятельности органов внутренних дел и их виды.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Методы убеждения и принуждения в административной деятельности органов внутренних дел.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административного принуждения. Классификация мер административного принуждения. Гарантии законности административного принуждения. 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Понятие, содержание и виды административно-принудительных мер. Меры административного пресечения: понятие, содержание и виды.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и основные черты административной ответственности.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Административный процесс: сущность, виды.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и сущность обеспечения законности и дисциплины деятельности органов исполнительной власти.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Способы обеспечения законности и дисциплины в государственном управлении.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и виды специальных административно-правовых режимов.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Правовой режим чрезвычайного положения.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Режим особого и военного положения.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Режим секретности.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</w:t>
      </w:r>
      <w:proofErr w:type="gramStart"/>
      <w:r w:rsidRPr="000C0D30">
        <w:rPr>
          <w:rFonts w:ascii="Times New Roman" w:hAnsi="Times New Roman"/>
        </w:rPr>
        <w:t>Общий</w:t>
      </w:r>
      <w:proofErr w:type="gramEnd"/>
      <w:r w:rsidRPr="000C0D30">
        <w:rPr>
          <w:rFonts w:ascii="Times New Roman" w:hAnsi="Times New Roman"/>
        </w:rPr>
        <w:t xml:space="preserve"> и специальные таможенные режимы.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Режим охраны Государственной границы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государственного управления. Государство как субъект управления общественными процессами.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Система государственного управления. Государственное управление на уровне субъекта федерации.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регионального управления. Особенности законодательства субъектов Российской Федерации о государственном управлении на своей территории.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и основные черты административной ответственности. Ее отличие от других видов юридической ответственности.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Система и виды административных наказаний.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административного правонарушения. Административная ответственность.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Административная ответственность должностных и юридических лиц. 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и цели административного наказания.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Отличие административного наказания от преступления и дисциплинарного проступка.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Виды административных наказаний.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Общие правила назначения административного наказания.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Основные и дополнительные административные наказания.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lastRenderedPageBreak/>
        <w:t xml:space="preserve"> Обстоятельства, смягчающие административную ответственность. Обстоятельства, отягчающие административную ответственность.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Задачи производства об административных правонарушениях.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 Стадии производства по делам об административных правонарушениях.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Организации, предприятия и учреждения как субъект административного права.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Общественные объединения: понятие, виды, права, обязанности и ответственность в сфере государственного управления.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Состав административного правонарушения.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и виды государственной должности в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Понятие и правовой статус органов исполнительной власти.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Принципы построения системы органов исполнительной власти. Основные звенья системы федеральных органов исполнительной власти.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Органы исполнительной власти субъектов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Граждане РФ как субъект административных правоотношений.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Специальный административно-правовой статус граждан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Особенности административно-правового статуса различных категорий граждан.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Основы административно-правового статуса иностранных граждан и лиц без гражданства.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Административно-правовые гарантии граждан.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Организации, предприятия и учреждения как субъект административного права.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Общественные объединения: понятие, виды, права, обяза</w:t>
      </w:r>
      <w:r>
        <w:rPr>
          <w:rFonts w:ascii="Times New Roman" w:hAnsi="Times New Roman"/>
        </w:rPr>
        <w:t>нности и ответственность в сфере</w:t>
      </w:r>
      <w:r w:rsidRPr="000C0D30">
        <w:rPr>
          <w:rFonts w:ascii="Times New Roman" w:hAnsi="Times New Roman"/>
        </w:rPr>
        <w:t xml:space="preserve"> государственного управления.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Виды правонарушений, предусмотренных Главой 5 Особенной части </w:t>
      </w:r>
      <w:r w:rsidRPr="000C0D30">
        <w:rPr>
          <w:rFonts w:ascii="Times New Roman" w:hAnsi="Times New Roman"/>
          <w:lang w:val="en-US"/>
        </w:rPr>
        <w:t>II</w:t>
      </w:r>
      <w:r w:rsidRPr="000C0D30">
        <w:rPr>
          <w:rFonts w:ascii="Times New Roman" w:hAnsi="Times New Roman"/>
        </w:rPr>
        <w:t xml:space="preserve"> Раздела КоАП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Система органов, уполномоченных рассматривать дела об административных правонарушениях.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Органы, осуществляющие административно-надзорные функции.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и виды административных правонарушений, предусмотренных Главой 6 Особенной части </w:t>
      </w:r>
      <w:r w:rsidRPr="000C0D30">
        <w:rPr>
          <w:rFonts w:ascii="Times New Roman" w:hAnsi="Times New Roman"/>
          <w:lang w:val="en-US"/>
        </w:rPr>
        <w:t>II</w:t>
      </w:r>
      <w:r w:rsidRPr="000C0D30">
        <w:rPr>
          <w:rFonts w:ascii="Times New Roman" w:hAnsi="Times New Roman"/>
        </w:rPr>
        <w:t xml:space="preserve"> Раздела КоАП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Ответственность за правонарушения, предусмотренные Главой 7 Особенной части </w:t>
      </w:r>
      <w:r w:rsidRPr="000C0D30">
        <w:rPr>
          <w:rFonts w:ascii="Times New Roman" w:hAnsi="Times New Roman"/>
          <w:lang w:val="en-US"/>
        </w:rPr>
        <w:t>II</w:t>
      </w:r>
      <w:r w:rsidRPr="000C0D30">
        <w:rPr>
          <w:rFonts w:ascii="Times New Roman" w:hAnsi="Times New Roman"/>
        </w:rPr>
        <w:t xml:space="preserve"> Раздела КоАП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и виды административных правонарушений в области охраны окружающей природной среды и природопользования.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административных правонарушений на транспорте.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административных правонарушений в области дорожного движения. Виды административных правонарушений, предусмотренные Главой 12 Особенной части </w:t>
      </w:r>
      <w:r w:rsidRPr="000C0D30">
        <w:rPr>
          <w:rFonts w:ascii="Times New Roman" w:hAnsi="Times New Roman"/>
          <w:lang w:val="en-US"/>
        </w:rPr>
        <w:t>II</w:t>
      </w:r>
      <w:r w:rsidRPr="000C0D30">
        <w:rPr>
          <w:rFonts w:ascii="Times New Roman" w:hAnsi="Times New Roman"/>
        </w:rPr>
        <w:t xml:space="preserve"> Раздела КоАП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административных правонарушений в области связи и информации.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административных правонарушений в области предпринимательской деятельности.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административных правонарушений в области финансов, налогов и сборов, рынка ценных бумаг. Виды административных правонарушений, предусмотренные Главой 15 Особенной части </w:t>
      </w:r>
      <w:r w:rsidRPr="000C0D30">
        <w:rPr>
          <w:rFonts w:ascii="Times New Roman" w:hAnsi="Times New Roman"/>
          <w:lang w:val="en-US"/>
        </w:rPr>
        <w:t>II</w:t>
      </w:r>
      <w:r w:rsidRPr="000C0D30">
        <w:rPr>
          <w:rFonts w:ascii="Times New Roman" w:hAnsi="Times New Roman"/>
        </w:rPr>
        <w:t xml:space="preserve"> Раздела КоАП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административных правонарушений в области таможенного дела. Виды административных правонарушений, предусмотренные Главой 16 Особенной части </w:t>
      </w:r>
      <w:r w:rsidRPr="000C0D30">
        <w:rPr>
          <w:rFonts w:ascii="Times New Roman" w:hAnsi="Times New Roman"/>
          <w:lang w:val="en-US"/>
        </w:rPr>
        <w:t>II</w:t>
      </w:r>
      <w:r w:rsidRPr="000C0D30">
        <w:rPr>
          <w:rFonts w:ascii="Times New Roman" w:hAnsi="Times New Roman"/>
        </w:rPr>
        <w:t xml:space="preserve"> Раздела КоАП РФ.</w:t>
      </w:r>
    </w:p>
    <w:p w:rsidR="00FD6B48" w:rsidRPr="000C0D30" w:rsidRDefault="00FD6B48" w:rsidP="00FD6B4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C0D30">
        <w:rPr>
          <w:rFonts w:ascii="Times New Roman" w:hAnsi="Times New Roman"/>
        </w:rPr>
        <w:t xml:space="preserve"> Общая характеристика административных правонарушений, посягающих на общественный порядок и общественную безопасность.</w:t>
      </w:r>
    </w:p>
    <w:p w:rsidR="002C6A12" w:rsidRDefault="002C6A12"/>
    <w:sectPr w:rsidR="002C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C0945"/>
    <w:multiLevelType w:val="hybridMultilevel"/>
    <w:tmpl w:val="A0EE7338"/>
    <w:lvl w:ilvl="0" w:tplc="C0B09BA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3C"/>
    <w:rsid w:val="002C6A12"/>
    <w:rsid w:val="006F7B3C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2</cp:revision>
  <dcterms:created xsi:type="dcterms:W3CDTF">2016-12-19T13:55:00Z</dcterms:created>
  <dcterms:modified xsi:type="dcterms:W3CDTF">2016-12-19T13:56:00Z</dcterms:modified>
</cp:coreProperties>
</file>