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AEE" w:rsidRPr="005639EA" w:rsidRDefault="00516AEE" w:rsidP="00516A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72584">
        <w:rPr>
          <w:rFonts w:ascii="Times New Roman" w:hAnsi="Times New Roman" w:cs="Times New Roman"/>
          <w:b/>
          <w:sz w:val="24"/>
          <w:szCs w:val="24"/>
        </w:rPr>
        <w:t>Монографии</w:t>
      </w:r>
    </w:p>
    <w:p w:rsidR="00516AEE" w:rsidRDefault="00516AEE" w:rsidP="00516AEE">
      <w:pPr>
        <w:pStyle w:val="a3"/>
        <w:numPr>
          <w:ilvl w:val="0"/>
          <w:numId w:val="1"/>
        </w:numPr>
        <w:tabs>
          <w:tab w:val="left" w:pos="426"/>
        </w:tabs>
        <w:ind w:left="0" w:firstLine="23"/>
        <w:jc w:val="both"/>
        <w:rPr>
          <w:rFonts w:ascii="Times New Roman" w:hAnsi="Times New Roman"/>
          <w:sz w:val="24"/>
          <w:szCs w:val="24"/>
        </w:rPr>
      </w:pPr>
      <w:r w:rsidRPr="00E37746">
        <w:rPr>
          <w:rFonts w:ascii="Times New Roman" w:hAnsi="Times New Roman"/>
          <w:sz w:val="24"/>
          <w:szCs w:val="24"/>
        </w:rPr>
        <w:t>"Социологический аспект устойчивого экономического роста в условиях глобализации". МАГМУ. Москва. 2015 г.</w:t>
      </w:r>
    </w:p>
    <w:p w:rsidR="00516AEE" w:rsidRDefault="00516AEE" w:rsidP="00516AEE">
      <w:pPr>
        <w:pStyle w:val="a3"/>
        <w:numPr>
          <w:ilvl w:val="0"/>
          <w:numId w:val="1"/>
        </w:numPr>
        <w:tabs>
          <w:tab w:val="left" w:pos="426"/>
        </w:tabs>
        <w:ind w:left="0" w:firstLine="23"/>
        <w:jc w:val="both"/>
        <w:rPr>
          <w:rFonts w:ascii="Times New Roman" w:hAnsi="Times New Roman"/>
          <w:sz w:val="24"/>
          <w:szCs w:val="24"/>
        </w:rPr>
      </w:pPr>
      <w:r w:rsidRPr="00E37746">
        <w:rPr>
          <w:rFonts w:ascii="Times New Roman" w:hAnsi="Times New Roman"/>
          <w:sz w:val="24"/>
          <w:szCs w:val="24"/>
        </w:rPr>
        <w:t>"Экономика России: ресурсный  потенциал развития" (коллективная монография)</w:t>
      </w:r>
      <w:r>
        <w:rPr>
          <w:rFonts w:ascii="Times New Roman" w:hAnsi="Times New Roman"/>
          <w:sz w:val="24"/>
          <w:szCs w:val="24"/>
        </w:rPr>
        <w:t>.</w:t>
      </w:r>
      <w:r w:rsidRPr="00E37746">
        <w:rPr>
          <w:rFonts w:ascii="Times New Roman" w:hAnsi="Times New Roman"/>
          <w:sz w:val="24"/>
          <w:szCs w:val="24"/>
        </w:rPr>
        <w:t xml:space="preserve"> МГГЭУ, Москва, 2015 г.</w:t>
      </w:r>
    </w:p>
    <w:p w:rsidR="00516AEE" w:rsidRPr="00E37746" w:rsidRDefault="00516AEE" w:rsidP="00516AEE">
      <w:pPr>
        <w:pStyle w:val="a3"/>
        <w:numPr>
          <w:ilvl w:val="0"/>
          <w:numId w:val="1"/>
        </w:numPr>
        <w:tabs>
          <w:tab w:val="left" w:pos="426"/>
        </w:tabs>
        <w:ind w:left="0" w:firstLine="23"/>
        <w:jc w:val="both"/>
        <w:rPr>
          <w:rFonts w:ascii="Times New Roman" w:hAnsi="Times New Roman"/>
          <w:sz w:val="24"/>
          <w:szCs w:val="24"/>
        </w:rPr>
      </w:pPr>
      <w:r w:rsidRPr="00E37746">
        <w:rPr>
          <w:rFonts w:ascii="Times New Roman" w:hAnsi="Times New Roman"/>
          <w:sz w:val="24"/>
          <w:szCs w:val="24"/>
        </w:rPr>
        <w:t>Государственный финансовый контроль"/</w:t>
      </w:r>
      <w:r w:rsidRPr="00E37746">
        <w:rPr>
          <w:sz w:val="24"/>
          <w:szCs w:val="24"/>
        </w:rPr>
        <w:t xml:space="preserve"> </w:t>
      </w:r>
      <w:r w:rsidRPr="00E37746">
        <w:rPr>
          <w:rFonts w:ascii="Times New Roman" w:hAnsi="Times New Roman"/>
          <w:sz w:val="24"/>
          <w:szCs w:val="24"/>
        </w:rPr>
        <w:t>Издательство «Социально-гуманитарные знания». Москва.2014 г.</w:t>
      </w:r>
      <w:bookmarkStart w:id="0" w:name="_GoBack"/>
      <w:bookmarkEnd w:id="0"/>
    </w:p>
    <w:p w:rsidR="00516AEE" w:rsidRPr="00272584" w:rsidRDefault="00516AEE" w:rsidP="00516AE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6AEE" w:rsidRDefault="00516AEE" w:rsidP="00516A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72584">
        <w:rPr>
          <w:rFonts w:ascii="Times New Roman" w:hAnsi="Times New Roman" w:cs="Times New Roman"/>
          <w:b/>
          <w:sz w:val="24"/>
          <w:szCs w:val="24"/>
        </w:rPr>
        <w:t>Публикации в ведущих рецензируемых научных журналах и изданиях,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2584">
        <w:rPr>
          <w:rFonts w:ascii="Times New Roman" w:hAnsi="Times New Roman" w:cs="Times New Roman"/>
          <w:b/>
          <w:sz w:val="24"/>
          <w:szCs w:val="24"/>
        </w:rPr>
        <w:t>рекомендованных ВАК</w:t>
      </w:r>
    </w:p>
    <w:p w:rsidR="00516AEE" w:rsidRPr="00E37746" w:rsidRDefault="00516AEE" w:rsidP="00516AEE">
      <w:pPr>
        <w:pStyle w:val="a3"/>
        <w:numPr>
          <w:ilvl w:val="0"/>
          <w:numId w:val="1"/>
        </w:numPr>
        <w:ind w:left="34" w:firstLine="23"/>
        <w:jc w:val="both"/>
        <w:rPr>
          <w:rFonts w:ascii="Times New Roman" w:hAnsi="Times New Roman"/>
          <w:sz w:val="24"/>
          <w:szCs w:val="24"/>
        </w:rPr>
      </w:pPr>
      <w:r w:rsidRPr="00E37746">
        <w:rPr>
          <w:rFonts w:ascii="Times New Roman" w:hAnsi="Times New Roman"/>
          <w:sz w:val="24"/>
          <w:szCs w:val="24"/>
        </w:rPr>
        <w:t>Экспансия КНР на африканские сырьевые и топливные рынки"/</w:t>
      </w:r>
      <w:r w:rsidRPr="00E37746">
        <w:rPr>
          <w:sz w:val="24"/>
          <w:szCs w:val="24"/>
        </w:rPr>
        <w:t xml:space="preserve"> </w:t>
      </w:r>
      <w:r w:rsidRPr="00E37746">
        <w:rPr>
          <w:rFonts w:ascii="Times New Roman" w:hAnsi="Times New Roman"/>
          <w:sz w:val="24"/>
          <w:szCs w:val="24"/>
        </w:rPr>
        <w:t>Журнал "Экономика в промышленности" №1, 2015 г.</w:t>
      </w:r>
    </w:p>
    <w:p w:rsidR="00516AEE" w:rsidRPr="00272584" w:rsidRDefault="00516AEE" w:rsidP="00516AE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6AEE" w:rsidRPr="00272584" w:rsidRDefault="00516AEE" w:rsidP="00516A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72584">
        <w:rPr>
          <w:rFonts w:ascii="Times New Roman" w:hAnsi="Times New Roman" w:cs="Times New Roman"/>
          <w:b/>
          <w:sz w:val="24"/>
          <w:szCs w:val="24"/>
        </w:rPr>
        <w:t>Статьи в профессиональных журналах и научных сборниках, доклады на  конференциях, и научно-методические работы</w:t>
      </w:r>
    </w:p>
    <w:p w:rsidR="00516AEE" w:rsidRPr="00272584" w:rsidRDefault="00516AEE" w:rsidP="00516A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72584">
        <w:rPr>
          <w:rFonts w:ascii="Times New Roman" w:hAnsi="Times New Roman" w:cs="Times New Roman"/>
          <w:b/>
          <w:sz w:val="24"/>
          <w:szCs w:val="24"/>
        </w:rPr>
        <w:t>учебно-методические издания</w:t>
      </w:r>
    </w:p>
    <w:p w:rsidR="00516AEE" w:rsidRDefault="00516AEE" w:rsidP="00516AEE">
      <w:pPr>
        <w:pStyle w:val="a3"/>
        <w:numPr>
          <w:ilvl w:val="0"/>
          <w:numId w:val="1"/>
        </w:numPr>
        <w:ind w:left="34" w:firstLine="23"/>
        <w:jc w:val="both"/>
        <w:outlineLvl w:val="0"/>
        <w:rPr>
          <w:rFonts w:ascii="Times New Roman" w:hAnsi="Times New Roman"/>
          <w:sz w:val="24"/>
          <w:szCs w:val="24"/>
        </w:rPr>
      </w:pPr>
      <w:proofErr w:type="gramStart"/>
      <w:r w:rsidRPr="00E37746">
        <w:rPr>
          <w:rFonts w:ascii="Times New Roman" w:hAnsi="Times New Roman"/>
          <w:sz w:val="24"/>
          <w:szCs w:val="24"/>
        </w:rPr>
        <w:t xml:space="preserve">"Основные направления государственного регулирования  стратегии  </w:t>
      </w:r>
      <w:proofErr w:type="spellStart"/>
      <w:r w:rsidRPr="00E37746">
        <w:rPr>
          <w:rFonts w:ascii="Times New Roman" w:hAnsi="Times New Roman"/>
          <w:sz w:val="24"/>
          <w:szCs w:val="24"/>
        </w:rPr>
        <w:t>импортозамещения</w:t>
      </w:r>
      <w:proofErr w:type="spellEnd"/>
      <w:r w:rsidRPr="00E37746">
        <w:rPr>
          <w:rFonts w:ascii="Times New Roman" w:hAnsi="Times New Roman"/>
          <w:sz w:val="24"/>
          <w:szCs w:val="24"/>
        </w:rPr>
        <w:t xml:space="preserve"> в России"/Сборник научных трудов «Адаптивная экономика в человеческом измерении» (по материалам IV Международного социально-экономического форума «Интеллектуальные ресурсы – региональному развитию».</w:t>
      </w:r>
      <w:proofErr w:type="gramEnd"/>
      <w:r w:rsidRPr="00E37746">
        <w:rPr>
          <w:rFonts w:ascii="Times New Roman" w:hAnsi="Times New Roman"/>
          <w:sz w:val="24"/>
          <w:szCs w:val="24"/>
        </w:rPr>
        <w:t xml:space="preserve"> – Ростов-на-Дону: </w:t>
      </w:r>
      <w:proofErr w:type="spellStart"/>
      <w:r w:rsidRPr="00E37746">
        <w:rPr>
          <w:rFonts w:ascii="Times New Roman" w:hAnsi="Times New Roman"/>
          <w:sz w:val="24"/>
          <w:szCs w:val="24"/>
        </w:rPr>
        <w:t>ИУБиП</w:t>
      </w:r>
      <w:proofErr w:type="spellEnd"/>
      <w:r w:rsidRPr="00E37746">
        <w:rPr>
          <w:rFonts w:ascii="Times New Roman" w:hAnsi="Times New Roman"/>
          <w:sz w:val="24"/>
          <w:szCs w:val="24"/>
        </w:rPr>
        <w:t>, 2015.</w:t>
      </w:r>
    </w:p>
    <w:p w:rsidR="00516AEE" w:rsidRDefault="00516AEE" w:rsidP="00516AEE">
      <w:pPr>
        <w:pStyle w:val="a3"/>
        <w:numPr>
          <w:ilvl w:val="0"/>
          <w:numId w:val="1"/>
        </w:numPr>
        <w:ind w:left="34" w:firstLine="23"/>
        <w:jc w:val="both"/>
        <w:outlineLvl w:val="0"/>
        <w:rPr>
          <w:rFonts w:ascii="Times New Roman" w:hAnsi="Times New Roman"/>
          <w:sz w:val="24"/>
          <w:szCs w:val="24"/>
        </w:rPr>
      </w:pPr>
      <w:r w:rsidRPr="00E37746">
        <w:rPr>
          <w:rFonts w:ascii="Times New Roman" w:hAnsi="Times New Roman"/>
          <w:sz w:val="24"/>
          <w:szCs w:val="24"/>
        </w:rPr>
        <w:t>Дегтева Л.В. "Проблемы социологии управления"/</w:t>
      </w:r>
      <w:r>
        <w:t xml:space="preserve"> </w:t>
      </w:r>
      <w:r w:rsidRPr="00F31ED4">
        <w:rPr>
          <w:rFonts w:ascii="Times New Roman" w:hAnsi="Times New Roman"/>
          <w:sz w:val="24"/>
          <w:szCs w:val="24"/>
        </w:rPr>
        <w:t>Рос</w:t>
      </w:r>
      <w:proofErr w:type="gramStart"/>
      <w:r w:rsidRPr="00F31ED4">
        <w:rPr>
          <w:rFonts w:ascii="Times New Roman" w:hAnsi="Times New Roman"/>
          <w:sz w:val="24"/>
          <w:szCs w:val="24"/>
        </w:rPr>
        <w:t>.</w:t>
      </w:r>
      <w:proofErr w:type="gramEnd"/>
      <w:r w:rsidRPr="00F31ED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31ED4">
        <w:rPr>
          <w:rFonts w:ascii="Times New Roman" w:hAnsi="Times New Roman"/>
          <w:sz w:val="24"/>
          <w:szCs w:val="24"/>
        </w:rPr>
        <w:t>а</w:t>
      </w:r>
      <w:proofErr w:type="gramEnd"/>
      <w:r w:rsidRPr="00F31ED4">
        <w:rPr>
          <w:rFonts w:ascii="Times New Roman" w:hAnsi="Times New Roman"/>
          <w:sz w:val="24"/>
          <w:szCs w:val="24"/>
        </w:rPr>
        <w:t>кадемия народ.</w:t>
      </w:r>
      <w:r>
        <w:rPr>
          <w:rFonts w:ascii="Times New Roman" w:hAnsi="Times New Roman"/>
          <w:sz w:val="24"/>
          <w:szCs w:val="24"/>
        </w:rPr>
        <w:t xml:space="preserve"> хозяйст</w:t>
      </w:r>
      <w:r w:rsidRPr="00F31ED4">
        <w:rPr>
          <w:rFonts w:ascii="Times New Roman" w:hAnsi="Times New Roman"/>
          <w:sz w:val="24"/>
          <w:szCs w:val="24"/>
        </w:rPr>
        <w:t>ва и гос. службы при Президенте РФ. - М.</w:t>
      </w:r>
      <w:proofErr w:type="gramStart"/>
      <w:r w:rsidRPr="00F31ED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31ED4">
        <w:rPr>
          <w:rFonts w:ascii="Times New Roman" w:hAnsi="Times New Roman"/>
          <w:sz w:val="24"/>
          <w:szCs w:val="24"/>
        </w:rPr>
        <w:t xml:space="preserve"> МАГМУ, 2014.</w:t>
      </w:r>
      <w:r w:rsidRPr="00E37746">
        <w:rPr>
          <w:rFonts w:ascii="Times New Roman" w:hAnsi="Times New Roman"/>
          <w:sz w:val="24"/>
          <w:szCs w:val="24"/>
        </w:rPr>
        <w:t>. Москва.2014г.</w:t>
      </w:r>
    </w:p>
    <w:p w:rsidR="00516AEE" w:rsidRDefault="00516AEE" w:rsidP="00516AEE">
      <w:pPr>
        <w:pStyle w:val="a3"/>
        <w:numPr>
          <w:ilvl w:val="0"/>
          <w:numId w:val="1"/>
        </w:numPr>
        <w:tabs>
          <w:tab w:val="left" w:pos="459"/>
        </w:tabs>
        <w:ind w:left="34" w:firstLine="23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«История управленческой мысли». Курс лекций. М. 2013 г.</w:t>
      </w:r>
    </w:p>
    <w:p w:rsidR="00516AEE" w:rsidRDefault="00516AEE" w:rsidP="00516AEE">
      <w:pPr>
        <w:pStyle w:val="a3"/>
        <w:numPr>
          <w:ilvl w:val="0"/>
          <w:numId w:val="1"/>
        </w:numPr>
        <w:tabs>
          <w:tab w:val="left" w:pos="459"/>
        </w:tabs>
        <w:ind w:left="34" w:firstLine="23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DA43D3">
        <w:rPr>
          <w:rFonts w:ascii="Times New Roman" w:hAnsi="Times New Roman"/>
          <w:sz w:val="24"/>
          <w:szCs w:val="24"/>
        </w:rPr>
        <w:t>Обеспечение доступности образовательной среды для лиц с ограниченными возможностями здоровья</w:t>
      </w:r>
      <w:r>
        <w:rPr>
          <w:rFonts w:ascii="Times New Roman" w:hAnsi="Times New Roman"/>
          <w:sz w:val="24"/>
          <w:szCs w:val="24"/>
        </w:rPr>
        <w:t>». /</w:t>
      </w:r>
      <w:r w:rsidRPr="00DA43D3">
        <w:rPr>
          <w:rFonts w:ascii="Times New Roman" w:hAnsi="Times New Roman"/>
          <w:sz w:val="24"/>
          <w:szCs w:val="24"/>
        </w:rPr>
        <w:t>Материалы научно-практической конференции с международным участием в г. Новосибирске 17-20 октября 2012г.</w:t>
      </w:r>
    </w:p>
    <w:p w:rsidR="00516AEE" w:rsidRPr="00E37746" w:rsidRDefault="00516AEE" w:rsidP="00516AEE">
      <w:pPr>
        <w:pStyle w:val="a3"/>
        <w:numPr>
          <w:ilvl w:val="0"/>
          <w:numId w:val="1"/>
        </w:numPr>
        <w:tabs>
          <w:tab w:val="left" w:pos="459"/>
        </w:tabs>
        <w:ind w:left="34" w:firstLine="23"/>
        <w:jc w:val="both"/>
        <w:outlineLvl w:val="0"/>
        <w:rPr>
          <w:rFonts w:ascii="Times New Roman" w:hAnsi="Times New Roman"/>
          <w:sz w:val="24"/>
          <w:szCs w:val="24"/>
        </w:rPr>
      </w:pPr>
      <w:r w:rsidRPr="00DA43D3">
        <w:rPr>
          <w:rFonts w:ascii="Times New Roman" w:hAnsi="Times New Roman"/>
          <w:sz w:val="24"/>
          <w:szCs w:val="24"/>
        </w:rPr>
        <w:t>Проблемы профессионального образования и трудоустройства лиц с ОВЗ и инвалидов</w:t>
      </w:r>
      <w:r>
        <w:rPr>
          <w:rFonts w:ascii="Times New Roman" w:hAnsi="Times New Roman"/>
          <w:sz w:val="24"/>
          <w:szCs w:val="24"/>
        </w:rPr>
        <w:t>. Вестник МГГЭИ. 2012 г.</w:t>
      </w:r>
    </w:p>
    <w:p w:rsidR="00D528DA" w:rsidRDefault="00516AEE"/>
    <w:sectPr w:rsidR="00D52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00237"/>
    <w:multiLevelType w:val="hybridMultilevel"/>
    <w:tmpl w:val="432C3F6A"/>
    <w:lvl w:ilvl="0" w:tplc="9876835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AEE"/>
    <w:rsid w:val="00516AEE"/>
    <w:rsid w:val="007D23A4"/>
    <w:rsid w:val="0092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AEE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AEE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1249</Characters>
  <Application>Microsoft Office Word</Application>
  <DocSecurity>0</DocSecurity>
  <Lines>10</Lines>
  <Paragraphs>2</Paragraphs>
  <ScaleCrop>false</ScaleCrop>
  <Company>МГГЭИ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Свешников Александр</dc:creator>
  <cp:lastModifiedBy>Свешников Александр</cp:lastModifiedBy>
  <cp:revision>1</cp:revision>
  <dcterms:created xsi:type="dcterms:W3CDTF">2015-07-01T13:21:00Z</dcterms:created>
  <dcterms:modified xsi:type="dcterms:W3CDTF">2015-07-01T13:21:00Z</dcterms:modified>
</cp:coreProperties>
</file>