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78" w:rsidRDefault="00DA6078" w:rsidP="00DA6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>Перечень вопросов к экзамену по дисциплине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6078">
        <w:rPr>
          <w:rFonts w:ascii="Times New Roman" w:hAnsi="Times New Roman" w:cs="Times New Roman"/>
          <w:sz w:val="28"/>
          <w:szCs w:val="28"/>
        </w:rPr>
        <w:t>головный процесс</w:t>
      </w:r>
      <w:r w:rsidRPr="00BC7676">
        <w:rPr>
          <w:rFonts w:ascii="Times New Roman" w:hAnsi="Times New Roman" w:cs="Times New Roman"/>
          <w:sz w:val="28"/>
          <w:szCs w:val="28"/>
        </w:rPr>
        <w:t xml:space="preserve">» утвержден  на заседании кафедры. </w:t>
      </w:r>
    </w:p>
    <w:p w:rsidR="00DA6078" w:rsidRPr="00BC7676" w:rsidRDefault="00DA6078" w:rsidP="00DA6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Протокол № 9 от 30 апреля 2015 г. </w:t>
      </w:r>
    </w:p>
    <w:p w:rsidR="00DA6078" w:rsidRDefault="00DA6078" w:rsidP="00DA6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Заведующий кафедрой общеправовых дисциплин     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>. Ф.Д. Байрамов</w:t>
      </w:r>
    </w:p>
    <w:p w:rsidR="00DA6078" w:rsidRDefault="00DA6078" w:rsidP="00DA6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078" w:rsidRPr="00BC7676" w:rsidRDefault="00DA6078" w:rsidP="00DA6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621F" w:rsidRPr="004D3A22" w:rsidRDefault="002B621F" w:rsidP="002B6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22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экзамену по дисциплине </w:t>
      </w:r>
    </w:p>
    <w:p w:rsidR="002B621F" w:rsidRPr="004D3A22" w:rsidRDefault="002B621F" w:rsidP="004D3A2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Понятие уголовно-процессуального права РФ.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Действие уголовно-процессуального закона в пространстве.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Действие уголовно-процессуального закона во времени. 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Источники уголовно-процессуального права.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Принципы уголовно-процессуального права.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Право на обжалование процессуальных действий и решений. 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Понятие и виды уголовного преследования.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Право потерпевшего на участие в уголовном преследовании.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Основания отказа в возбуждении уголовного дела или прекращении уголовного дела.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 Прекращение уголовного дела в связи с примирением сторон.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Основания прекращения уголовного преследования.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Прекращение уголовного дела в связи с деятельным раскаянием.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Понятие участников уголовного судопроизводства.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Состав суда.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Подсудность  уголовных дел.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 Виды подсудности и ее разграничение.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Участники уголовного судопроизводства со стороны обвинения.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 Виды участников уголовного судопроизводства со стороны обвинения.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Участники уголовного судопроизводства со стороны защиты.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 Виды участников уголовного судопроизводства со стороны защиты.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Понятие  и виды иных участников  уголовного судопроизводства.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Обстоятельства, исключающие участие в уголовном судопроизводстве.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 Отводы к участникам судопроизводства.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 Понятие доказательств и доказывания.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 Виды доказательств в уголовном процессе.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Понятие и основания задержания подозреваемого.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Порядок задержания подозреваемого.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Меры пресечения. Виды.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Иные меры процессуального принуждения.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Ходатайства и жалобы в уголовном процессе.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Обжалование действий и решений суда и должностных лиц, осуществляющих уголовное судопроизводство.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Понятие процессуальных сроков и процессуальных издержек.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Реабилитация в уголовном процессе.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Поводы и основания для возбуждения уголовного дела.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Порядок возбуждения уголовного дела.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Общие условия предварительного расследования.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 Привлечение в качестве обвиняемого. Предъявление обвинения.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 Осмотр. Освидетельствование. Следственный эксперимент.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lastRenderedPageBreak/>
        <w:t>Обыск. Выемка. Наложение ареста на почтово-транспортные отправления. Контроль и запись переговоров.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Допрос. Очная ставка, опознание, проверка показаний.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Производство судебной экспертизы.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Приостановление и возобновление предварительного следствия.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Прекращение уголовного дела.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Направление уголовного дела с обвинительным заключением прокурору.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Дознание.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Общий порядок подготовки к судебному заседанию.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Предварительное слушание.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Общие условия судебного разбирательства.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Подготовительная часть судебного заседания.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Судебное следствие.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Прения сторон и последнее слово подсудимого.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Постановление приговора.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Особый порядок принятия судебного решения при согласии обвиняемого с предъявленным ему обвинением.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Производство по уголовным делам, подсудным мировому судье.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Производство по уголовным делам, рассматриваемым судом с участием присяжных заседателей.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Виды решений, принимаемых апелляционной и кассационной инстанциями.  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Производство в суде апелляционной инстанции.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Производство в суде кассационной инстанции.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Производство по рассмотрению и разрешению вопросов, связанных с исполнением приговора.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Производство в надзорной инстанции.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Возобновление производства по уголовному делу ввиду новых и вновь открывшихся обстоятельств.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Производство по уголовным делам в отношении несовершеннолетних.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>Производство о применении принудительных мер медицинского характера.</w:t>
      </w:r>
    </w:p>
    <w:p w:rsidR="004D3A22" w:rsidRPr="004D3A22" w:rsidRDefault="004D3A22" w:rsidP="004D3A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A22">
        <w:rPr>
          <w:rFonts w:ascii="Times New Roman" w:hAnsi="Times New Roman" w:cs="Times New Roman"/>
          <w:sz w:val="26"/>
          <w:szCs w:val="26"/>
        </w:rPr>
        <w:t xml:space="preserve">Особенности уголовного процесса развитых зарубежных стран. </w:t>
      </w:r>
    </w:p>
    <w:p w:rsidR="004D3A22" w:rsidRPr="004D3A22" w:rsidRDefault="004D3A22" w:rsidP="004D3A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3A22" w:rsidRPr="004D3A22" w:rsidRDefault="004D3A22" w:rsidP="004D3A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3A22" w:rsidRPr="004D3A22" w:rsidRDefault="004D3A22" w:rsidP="004D3A22">
      <w:pPr>
        <w:widowControl w:val="0"/>
        <w:autoSpaceDE w:val="0"/>
        <w:autoSpaceDN w:val="0"/>
        <w:spacing w:line="360" w:lineRule="auto"/>
        <w:ind w:left="360" w:right="-19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621F" w:rsidRPr="004D3A22" w:rsidRDefault="004D3A22" w:rsidP="004D3A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3A2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D3A22">
        <w:rPr>
          <w:rFonts w:ascii="Times New Roman" w:hAnsi="Times New Roman" w:cs="Times New Roman"/>
          <w:sz w:val="26"/>
          <w:szCs w:val="26"/>
        </w:rPr>
        <w:t xml:space="preserve">т. преподаватель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В.Н. Смыслова</w:t>
      </w:r>
    </w:p>
    <w:sectPr w:rsidR="002B621F" w:rsidRPr="004D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6BA6"/>
    <w:multiLevelType w:val="hybridMultilevel"/>
    <w:tmpl w:val="1A544AC2"/>
    <w:lvl w:ilvl="0" w:tplc="FFFFFFFF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756C7"/>
    <w:multiLevelType w:val="hybridMultilevel"/>
    <w:tmpl w:val="9F807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59"/>
    <w:rsid w:val="00155959"/>
    <w:rsid w:val="002A4765"/>
    <w:rsid w:val="002B621F"/>
    <w:rsid w:val="004D3A22"/>
    <w:rsid w:val="00D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Бембетов Александр Петрович</dc:creator>
  <cp:keywords/>
  <dc:description/>
  <cp:lastModifiedBy>nesterchuk</cp:lastModifiedBy>
  <cp:revision>4</cp:revision>
  <dcterms:created xsi:type="dcterms:W3CDTF">2015-06-03T09:19:00Z</dcterms:created>
  <dcterms:modified xsi:type="dcterms:W3CDTF">2015-06-04T13:33:00Z</dcterms:modified>
</cp:coreProperties>
</file>