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35" w:rsidRPr="00DB3735" w:rsidRDefault="00DB3735" w:rsidP="00DB373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3735">
        <w:rPr>
          <w:rFonts w:ascii="Times New Roman" w:hAnsi="Times New Roman" w:cs="Times New Roman"/>
          <w:b/>
          <w:sz w:val="24"/>
          <w:szCs w:val="24"/>
        </w:rPr>
        <w:t xml:space="preserve">Рассмотрено и утверждено на заседании </w:t>
      </w:r>
    </w:p>
    <w:p w:rsidR="00DB3735" w:rsidRPr="00DB3735" w:rsidRDefault="00DB3735" w:rsidP="00DB373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3735">
        <w:rPr>
          <w:rFonts w:ascii="Times New Roman" w:hAnsi="Times New Roman" w:cs="Times New Roman"/>
          <w:b/>
          <w:sz w:val="24"/>
          <w:szCs w:val="24"/>
        </w:rPr>
        <w:t>кафедры гражданско-правовых дисциплин</w:t>
      </w:r>
    </w:p>
    <w:p w:rsidR="00DB3735" w:rsidRPr="00DB3735" w:rsidRDefault="00DB3735" w:rsidP="00DB373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3735">
        <w:rPr>
          <w:rFonts w:ascii="Times New Roman" w:hAnsi="Times New Roman" w:cs="Times New Roman"/>
          <w:b/>
          <w:sz w:val="24"/>
          <w:szCs w:val="24"/>
        </w:rPr>
        <w:t>5 декабря 2014, протокол № 5</w:t>
      </w:r>
    </w:p>
    <w:p w:rsidR="00DB3735" w:rsidRPr="00DB3735" w:rsidRDefault="00DB3735" w:rsidP="00DB37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3735" w:rsidRPr="00DB3735" w:rsidRDefault="00DB3735" w:rsidP="00DB37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3735">
        <w:rPr>
          <w:rFonts w:ascii="Times New Roman" w:hAnsi="Times New Roman" w:cs="Times New Roman"/>
          <w:sz w:val="24"/>
          <w:szCs w:val="24"/>
        </w:rPr>
        <w:t xml:space="preserve"> заведующий кафедрой </w:t>
      </w:r>
    </w:p>
    <w:p w:rsidR="00DB3735" w:rsidRPr="00DB3735" w:rsidRDefault="00DB3735" w:rsidP="00DB37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3735">
        <w:rPr>
          <w:rFonts w:ascii="Times New Roman" w:hAnsi="Times New Roman" w:cs="Times New Roman"/>
          <w:sz w:val="24"/>
          <w:szCs w:val="24"/>
        </w:rPr>
        <w:t xml:space="preserve"> гражданско-правовых дисциплин, </w:t>
      </w:r>
      <w:proofErr w:type="spellStart"/>
      <w:r w:rsidRPr="00DB3735">
        <w:rPr>
          <w:rFonts w:ascii="Times New Roman" w:hAnsi="Times New Roman" w:cs="Times New Roman"/>
          <w:sz w:val="24"/>
          <w:szCs w:val="24"/>
        </w:rPr>
        <w:t>к.ю</w:t>
      </w:r>
      <w:proofErr w:type="gramStart"/>
      <w:r w:rsidRPr="00DB3735">
        <w:rPr>
          <w:rFonts w:ascii="Times New Roman" w:hAnsi="Times New Roman" w:cs="Times New Roman"/>
          <w:sz w:val="24"/>
          <w:szCs w:val="24"/>
        </w:rPr>
        <w:t>.н</w:t>
      </w:r>
      <w:proofErr w:type="spellEnd"/>
      <w:proofErr w:type="gramEnd"/>
    </w:p>
    <w:p w:rsidR="00DB3735" w:rsidRPr="00DB3735" w:rsidRDefault="00DB3735" w:rsidP="00DB37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3735">
        <w:rPr>
          <w:rFonts w:ascii="Times New Roman" w:hAnsi="Times New Roman" w:cs="Times New Roman"/>
          <w:sz w:val="24"/>
          <w:szCs w:val="24"/>
          <w:u w:val="single"/>
        </w:rPr>
        <w:t>………..</w:t>
      </w:r>
      <w:r w:rsidRPr="00DB3735">
        <w:rPr>
          <w:rFonts w:ascii="Times New Roman" w:hAnsi="Times New Roman" w:cs="Times New Roman"/>
          <w:sz w:val="24"/>
          <w:szCs w:val="24"/>
        </w:rPr>
        <w:t>Белова Т.В.</w:t>
      </w:r>
    </w:p>
    <w:p w:rsidR="00C171E0" w:rsidRPr="00DB3735" w:rsidRDefault="00C171E0" w:rsidP="00DB3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735" w:rsidRPr="00DB3735" w:rsidRDefault="00DB3735" w:rsidP="00DB3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735" w:rsidRPr="00DB3735" w:rsidRDefault="00E24C25" w:rsidP="00DB3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="00C171E0" w:rsidRPr="00DB37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опросы</w:t>
      </w:r>
      <w:r w:rsidR="00070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 </w:t>
      </w:r>
      <w:r w:rsidRPr="00DB37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экзамену </w:t>
      </w:r>
      <w:bookmarkStart w:id="0" w:name="_GoBack"/>
      <w:bookmarkEnd w:id="0"/>
      <w:r w:rsidR="00C171E0" w:rsidRPr="00DB37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</w:t>
      </w:r>
      <w:r w:rsidR="00DB3735" w:rsidRPr="00DB37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дисциплине</w:t>
      </w:r>
    </w:p>
    <w:p w:rsidR="00C171E0" w:rsidRPr="00DB3735" w:rsidRDefault="00C171E0" w:rsidP="00072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,,Предпринимательско</w:t>
      </w:r>
      <w:r w:rsidR="00DB3735" w:rsidRPr="00DB37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DB37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прав</w:t>
      </w:r>
      <w:r w:rsidR="00DB3735" w:rsidRPr="00DB37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DB37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”</w:t>
      </w:r>
    </w:p>
    <w:p w:rsidR="00C171E0" w:rsidRPr="00DB3735" w:rsidRDefault="00C171E0" w:rsidP="00DB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предмет и метод предпринимательского права. Отграничение предпринимательского права от смежных отраслей права.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предпринимательского права.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предпринимательского права.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предпринимательской деятельности: понятие, виды, правовой статус.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статус индивидуального предпринимателя.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Предпринимательская деятельность юридических лиц. Коммерческие и некоммерческие организации: понятие и виды.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Организационно-правовые формы коммерческих организаций.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Хозяйственные товарищества: понятие, виды, сравнительная характеристика.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и дополнительной ответственностью, их характеристика.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Акционерные общества: открытые и закрытые.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Производственные кооперативы (артели).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и муниципальные унитарные предприятия, их виды.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коммерческих организаций, их государственная регистрация.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реестр юридических лиц: понятие и значение.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Реорганизация юридических лиц: понятие, способы.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Реорганизация юридических лиц посредством их слияния и присоединения.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и разделение юридических лиц.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 юридических лиц как способ их реорганизации.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 юридических лиц: добровольная и принудительная.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Очерёдность удовлетворения требований кредиторов при ликвидации юридических лиц.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Несостоятельность (банкротство) юридического лица. Общая характеристика Федерального Закона «О несостоятельности (банкротстве)».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Коммерческие организации, обладающие особым правовым статусом.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регулирование предпринимательской деятельности.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Коммерческая деятельность некоммерческих организаций, её особенности.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Благотворительные и иные фонды.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(ассоциации, союзы) юридических лиц.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режим имущества предпринимателя: основные и оборотные средства, нематериальные активы и др.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правового положения коммерческих банков и других кредитных организаций.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биржевой деятельности.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правового положения страховых организаций.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виды субъектов малого предпринимательства.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признания коммерческих организаций субъектами малого бизнеса.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Правовое регулирование несостоятельности (банкротства) субъектов предпринимательской деятельности.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внешние признаки банкротства.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последствия признания субъекта предпринимательской деятельности банкротом.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банкротства.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Приватизация государственной и муниципальной собственности как предпосылка создания рыночных структур.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Приватизация государственных и муниципальных предприятий на основе конкурса и аукциона.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на основе государственных и муниципальных предприятий открытых акционерных обществ, как способ приватизации.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бухгалтерского учёта и отчётности коммерческих организаций.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нарушение правил ведения бухгалтерского учёта и представления отчётности.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основы аудиторской деятельности.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законности и правопорядка в сфере экономической деятельности.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значение законности в предпринимательской деятельности.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формы, методы и пределы государственного регулирования экономических отношений.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предпринимательской деятельности в целях обеспечения интересов потребителей.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Судебная и административно-правовая защита прав потребителей.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прав и законных интересов предпринимателей.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Органы, разрешающие экономические споры.</w:t>
      </w:r>
    </w:p>
    <w:p w:rsidR="00C171E0" w:rsidRPr="00DB3735" w:rsidRDefault="00C171E0" w:rsidP="00DB37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 между субъектами предпринимательской деятельности третейскими судами.</w:t>
      </w:r>
    </w:p>
    <w:p w:rsidR="00C171E0" w:rsidRPr="00DB3735" w:rsidRDefault="00C171E0" w:rsidP="00DB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1E0" w:rsidRPr="00DB3735" w:rsidRDefault="00C171E0" w:rsidP="00DB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236" w:rsidRPr="00DB3735" w:rsidRDefault="00DB3735" w:rsidP="00DB3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735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proofErr w:type="gramStart"/>
      <w:r w:rsidRPr="00DB373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B3735">
        <w:rPr>
          <w:rFonts w:ascii="Times New Roman" w:hAnsi="Times New Roman" w:cs="Times New Roman"/>
          <w:sz w:val="24"/>
          <w:szCs w:val="24"/>
        </w:rPr>
        <w:t>.э.н</w:t>
      </w:r>
      <w:proofErr w:type="spellEnd"/>
      <w:r w:rsidRPr="00DB3735">
        <w:rPr>
          <w:rFonts w:ascii="Times New Roman" w:hAnsi="Times New Roman" w:cs="Times New Roman"/>
          <w:sz w:val="24"/>
          <w:szCs w:val="24"/>
        </w:rPr>
        <w:t xml:space="preserve">., доцент </w:t>
      </w:r>
      <w:proofErr w:type="spellStart"/>
      <w:r w:rsidRPr="00DB3735">
        <w:rPr>
          <w:rFonts w:ascii="Times New Roman" w:hAnsi="Times New Roman" w:cs="Times New Roman"/>
          <w:sz w:val="24"/>
          <w:szCs w:val="24"/>
        </w:rPr>
        <w:t>Литягин</w:t>
      </w:r>
      <w:proofErr w:type="spellEnd"/>
      <w:r w:rsidRPr="00DB3735">
        <w:rPr>
          <w:rFonts w:ascii="Times New Roman" w:hAnsi="Times New Roman" w:cs="Times New Roman"/>
          <w:sz w:val="24"/>
          <w:szCs w:val="24"/>
        </w:rPr>
        <w:t xml:space="preserve"> Н.Н.</w:t>
      </w:r>
    </w:p>
    <w:sectPr w:rsidR="00673236" w:rsidRPr="00DB3735" w:rsidSect="004B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4A83"/>
    <w:multiLevelType w:val="hybridMultilevel"/>
    <w:tmpl w:val="A68CF0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1E0"/>
    <w:rsid w:val="00070333"/>
    <w:rsid w:val="000727FB"/>
    <w:rsid w:val="004B750C"/>
    <w:rsid w:val="00673236"/>
    <w:rsid w:val="006F312F"/>
    <w:rsid w:val="00B07AD4"/>
    <w:rsid w:val="00C171E0"/>
    <w:rsid w:val="00DB3735"/>
    <w:rsid w:val="00E24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dcterms:created xsi:type="dcterms:W3CDTF">2015-01-18T19:44:00Z</dcterms:created>
  <dcterms:modified xsi:type="dcterms:W3CDTF">2015-01-18T19:44:00Z</dcterms:modified>
</cp:coreProperties>
</file>