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B6C" w:rsidRPr="00C654E9" w:rsidRDefault="00962B6C" w:rsidP="00C654E9">
      <w:pPr>
        <w:pageBreakBefore/>
        <w:jc w:val="right"/>
      </w:pPr>
      <w:r w:rsidRPr="00C654E9">
        <w:t xml:space="preserve">МИНИСТЕРСТВО ОБРАЗОВАНИЯ И НАУКИ РОССИЙСКОЙ ФЕДЕРАЦИИ </w:t>
      </w:r>
    </w:p>
    <w:p w:rsidR="00962B6C" w:rsidRPr="00C654E9" w:rsidRDefault="00962B6C" w:rsidP="00C654E9">
      <w:pPr>
        <w:pStyle w:val="af7"/>
        <w:jc w:val="center"/>
        <w:rPr>
          <w:sz w:val="24"/>
          <w:szCs w:val="24"/>
        </w:rPr>
      </w:pPr>
      <w:r w:rsidRPr="00C654E9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962B6C" w:rsidRPr="00C654E9" w:rsidRDefault="00962B6C" w:rsidP="00C654E9">
      <w:pPr>
        <w:pStyle w:val="af7"/>
        <w:jc w:val="center"/>
        <w:rPr>
          <w:sz w:val="24"/>
          <w:szCs w:val="24"/>
        </w:rPr>
      </w:pPr>
      <w:r w:rsidRPr="00C654E9">
        <w:rPr>
          <w:sz w:val="24"/>
          <w:szCs w:val="24"/>
        </w:rPr>
        <w:t xml:space="preserve">инклюзивного высшего образования </w:t>
      </w:r>
    </w:p>
    <w:p w:rsidR="00962B6C" w:rsidRPr="00C654E9" w:rsidRDefault="00962B6C" w:rsidP="00C654E9">
      <w:pPr>
        <w:pStyle w:val="af7"/>
        <w:jc w:val="center"/>
        <w:rPr>
          <w:sz w:val="24"/>
          <w:szCs w:val="24"/>
        </w:rPr>
      </w:pPr>
      <w:r w:rsidRPr="00C654E9">
        <w:rPr>
          <w:sz w:val="24"/>
          <w:szCs w:val="24"/>
        </w:rPr>
        <w:t xml:space="preserve"> «Московский государственный гуманитарно-экономический университет»</w:t>
      </w:r>
    </w:p>
    <w:p w:rsidR="00962B6C" w:rsidRPr="00C654E9" w:rsidRDefault="00962B6C" w:rsidP="00C654E9">
      <w:pPr>
        <w:jc w:val="center"/>
      </w:pPr>
      <w:r w:rsidRPr="00C654E9">
        <w:t>Факультет Прикладной математики и информатики</w:t>
      </w:r>
    </w:p>
    <w:p w:rsidR="00962B6C" w:rsidRPr="00C654E9" w:rsidRDefault="00962B6C" w:rsidP="00C654E9">
      <w:pPr>
        <w:jc w:val="center"/>
      </w:pPr>
      <w:r w:rsidRPr="00C654E9">
        <w:t>Кафедра Прикладной математики и информатики по областям</w:t>
      </w:r>
    </w:p>
    <w:p w:rsidR="00962B6C" w:rsidRPr="00C654E9" w:rsidRDefault="00962B6C" w:rsidP="00C654E9">
      <w:pPr>
        <w:jc w:val="center"/>
        <w:rPr>
          <w:b/>
        </w:rPr>
      </w:pPr>
    </w:p>
    <w:p w:rsidR="00962B6C" w:rsidRPr="00C654E9" w:rsidRDefault="00962B6C" w:rsidP="00C654E9">
      <w:pPr>
        <w:jc w:val="center"/>
        <w:rPr>
          <w:b/>
        </w:rPr>
      </w:pPr>
    </w:p>
    <w:p w:rsidR="00962B6C" w:rsidRPr="00C654E9" w:rsidRDefault="00962B6C" w:rsidP="00C654E9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7"/>
        <w:gridCol w:w="4927"/>
      </w:tblGrid>
      <w:tr w:rsidR="00962B6C" w:rsidRPr="00C654E9" w:rsidTr="0080796F">
        <w:tc>
          <w:tcPr>
            <w:tcW w:w="4927" w:type="dxa"/>
          </w:tcPr>
          <w:p w:rsidR="00962B6C" w:rsidRPr="00C654E9" w:rsidRDefault="00962B6C" w:rsidP="00C654E9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962B6C" w:rsidRPr="00C654E9" w:rsidRDefault="00962B6C" w:rsidP="00C654E9">
            <w:pPr>
              <w:pStyle w:val="3"/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r w:rsidRPr="00C654E9">
              <w:rPr>
                <w:rFonts w:ascii="Times New Roman" w:hAnsi="Times New Roman" w:cs="Times New Roman"/>
                <w:bCs w:val="0"/>
                <w:sz w:val="24"/>
                <w:szCs w:val="24"/>
              </w:rPr>
              <w:t>УТВЕРЖДАЮ</w:t>
            </w:r>
          </w:p>
        </w:tc>
      </w:tr>
      <w:tr w:rsidR="00962B6C" w:rsidRPr="00C654E9" w:rsidTr="0080796F">
        <w:tc>
          <w:tcPr>
            <w:tcW w:w="4927" w:type="dxa"/>
          </w:tcPr>
          <w:p w:rsidR="00962B6C" w:rsidRPr="00C654E9" w:rsidRDefault="00962B6C" w:rsidP="00C654E9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8C3948" w:rsidRDefault="00962B6C" w:rsidP="008C3948">
            <w:pPr>
              <w:jc w:val="center"/>
              <w:rPr>
                <w:bCs/>
              </w:rPr>
            </w:pPr>
            <w:r w:rsidRPr="00C654E9">
              <w:rPr>
                <w:bCs/>
              </w:rPr>
              <w:t xml:space="preserve">Проректор по </w:t>
            </w:r>
            <w:proofErr w:type="gramStart"/>
            <w:r w:rsidRPr="00C654E9">
              <w:rPr>
                <w:bCs/>
              </w:rPr>
              <w:t>учебно</w:t>
            </w:r>
            <w:r w:rsidR="008C3948">
              <w:rPr>
                <w:bCs/>
              </w:rPr>
              <w:t>й</w:t>
            </w:r>
            <w:proofErr w:type="gramEnd"/>
            <w:r w:rsidR="008C3948">
              <w:rPr>
                <w:bCs/>
              </w:rPr>
              <w:t xml:space="preserve"> и воспитательной</w:t>
            </w:r>
          </w:p>
          <w:p w:rsidR="00962B6C" w:rsidRPr="00C654E9" w:rsidRDefault="00962B6C" w:rsidP="008C3948">
            <w:pPr>
              <w:jc w:val="center"/>
              <w:rPr>
                <w:bCs/>
              </w:rPr>
            </w:pPr>
            <w:r w:rsidRPr="00C654E9">
              <w:rPr>
                <w:bCs/>
              </w:rPr>
              <w:t xml:space="preserve"> работе</w:t>
            </w:r>
          </w:p>
        </w:tc>
      </w:tr>
      <w:tr w:rsidR="00962B6C" w:rsidRPr="00C654E9" w:rsidTr="0080796F">
        <w:tc>
          <w:tcPr>
            <w:tcW w:w="4927" w:type="dxa"/>
          </w:tcPr>
          <w:p w:rsidR="00962B6C" w:rsidRPr="00C654E9" w:rsidRDefault="00962B6C" w:rsidP="00C654E9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962B6C" w:rsidRPr="00C654E9" w:rsidRDefault="00962B6C" w:rsidP="00C654E9">
            <w:pPr>
              <w:jc w:val="both"/>
              <w:rPr>
                <w:bCs/>
              </w:rPr>
            </w:pPr>
            <w:r w:rsidRPr="00C654E9">
              <w:rPr>
                <w:bCs/>
              </w:rPr>
              <w:t>____________________</w:t>
            </w:r>
          </w:p>
        </w:tc>
      </w:tr>
      <w:tr w:rsidR="00962B6C" w:rsidRPr="00C654E9" w:rsidTr="0080796F">
        <w:tc>
          <w:tcPr>
            <w:tcW w:w="4927" w:type="dxa"/>
          </w:tcPr>
          <w:p w:rsidR="00962B6C" w:rsidRPr="00C654E9" w:rsidRDefault="00962B6C" w:rsidP="00C654E9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962B6C" w:rsidRPr="00C654E9" w:rsidRDefault="00962B6C" w:rsidP="00C654E9">
            <w:pPr>
              <w:jc w:val="both"/>
              <w:rPr>
                <w:bCs/>
              </w:rPr>
            </w:pPr>
            <w:r w:rsidRPr="00C654E9">
              <w:rPr>
                <w:bCs/>
              </w:rPr>
              <w:t xml:space="preserve">«____»_______________ 20___ г. </w:t>
            </w:r>
          </w:p>
        </w:tc>
      </w:tr>
    </w:tbl>
    <w:p w:rsidR="00962B6C" w:rsidRPr="00C654E9" w:rsidRDefault="00962B6C" w:rsidP="00C654E9"/>
    <w:p w:rsidR="0016170E" w:rsidRPr="00C654E9" w:rsidRDefault="0016170E" w:rsidP="00C654E9">
      <w:pPr>
        <w:rPr>
          <w:color w:val="000000" w:themeColor="text1"/>
        </w:rPr>
      </w:pPr>
    </w:p>
    <w:p w:rsidR="00DF2792" w:rsidRPr="00C654E9" w:rsidRDefault="00DF2792" w:rsidP="00C654E9">
      <w:pPr>
        <w:rPr>
          <w:color w:val="000000" w:themeColor="text1"/>
        </w:rPr>
      </w:pPr>
    </w:p>
    <w:p w:rsidR="00DF2792" w:rsidRPr="00C654E9" w:rsidRDefault="00DF2792" w:rsidP="00C654E9">
      <w:pPr>
        <w:rPr>
          <w:color w:val="000000" w:themeColor="text1"/>
        </w:rPr>
      </w:pPr>
    </w:p>
    <w:p w:rsidR="00DF2792" w:rsidRPr="00C654E9" w:rsidRDefault="00DF2792" w:rsidP="00C654E9">
      <w:pPr>
        <w:rPr>
          <w:color w:val="000000" w:themeColor="text1"/>
        </w:rPr>
      </w:pPr>
    </w:p>
    <w:p w:rsidR="00DF2792" w:rsidRPr="00C654E9" w:rsidRDefault="00DF2792" w:rsidP="00C654E9">
      <w:pPr>
        <w:rPr>
          <w:color w:val="000000" w:themeColor="text1"/>
        </w:rPr>
      </w:pPr>
    </w:p>
    <w:p w:rsidR="0016170E" w:rsidRPr="00C654E9" w:rsidRDefault="0016170E" w:rsidP="00C654E9">
      <w:pPr>
        <w:rPr>
          <w:color w:val="000000" w:themeColor="text1"/>
        </w:rPr>
      </w:pPr>
    </w:p>
    <w:p w:rsidR="0016170E" w:rsidRPr="00C654E9" w:rsidRDefault="0016170E" w:rsidP="00C654E9">
      <w:pPr>
        <w:rPr>
          <w:color w:val="000000" w:themeColor="text1"/>
        </w:rPr>
      </w:pPr>
    </w:p>
    <w:p w:rsidR="00DF2792" w:rsidRPr="00C654E9" w:rsidRDefault="0016170E" w:rsidP="00C654E9">
      <w:pPr>
        <w:pStyle w:val="1"/>
        <w:jc w:val="center"/>
        <w:rPr>
          <w:rFonts w:cs="Times New Roman"/>
          <w:b w:val="0"/>
          <w:color w:val="000000" w:themeColor="text1"/>
          <w:szCs w:val="24"/>
        </w:rPr>
      </w:pPr>
      <w:r w:rsidRPr="00C654E9">
        <w:rPr>
          <w:rFonts w:cs="Times New Roman"/>
          <w:b w:val="0"/>
          <w:color w:val="000000" w:themeColor="text1"/>
          <w:szCs w:val="24"/>
        </w:rPr>
        <w:t>РАБОЧАЯ ПРОГРАММА</w:t>
      </w:r>
    </w:p>
    <w:p w:rsidR="0016170E" w:rsidRPr="00C654E9" w:rsidRDefault="00DF2792" w:rsidP="00C654E9">
      <w:pPr>
        <w:pStyle w:val="1"/>
        <w:jc w:val="center"/>
        <w:rPr>
          <w:rFonts w:cs="Times New Roman"/>
          <w:b w:val="0"/>
          <w:color w:val="000000" w:themeColor="text1"/>
          <w:szCs w:val="24"/>
        </w:rPr>
      </w:pPr>
      <w:r w:rsidRPr="00C654E9">
        <w:rPr>
          <w:rFonts w:cs="Times New Roman"/>
          <w:b w:val="0"/>
          <w:color w:val="000000" w:themeColor="text1"/>
          <w:szCs w:val="24"/>
        </w:rPr>
        <w:t>по</w:t>
      </w:r>
      <w:r w:rsidR="0016170E" w:rsidRPr="00C654E9">
        <w:rPr>
          <w:rFonts w:cs="Times New Roman"/>
          <w:b w:val="0"/>
          <w:color w:val="000000" w:themeColor="text1"/>
          <w:szCs w:val="24"/>
        </w:rPr>
        <w:t xml:space="preserve"> ДИСЦИПЛИН</w:t>
      </w:r>
      <w:r w:rsidRPr="00C654E9">
        <w:rPr>
          <w:rFonts w:cs="Times New Roman"/>
          <w:b w:val="0"/>
          <w:color w:val="000000" w:themeColor="text1"/>
          <w:szCs w:val="24"/>
        </w:rPr>
        <w:t>е</w:t>
      </w:r>
    </w:p>
    <w:p w:rsidR="0016170E" w:rsidRPr="00C654E9" w:rsidRDefault="0016170E" w:rsidP="00C654E9">
      <w:pPr>
        <w:rPr>
          <w:color w:val="000000" w:themeColor="text1"/>
        </w:rPr>
      </w:pPr>
    </w:p>
    <w:p w:rsidR="0016170E" w:rsidRPr="00C654E9" w:rsidRDefault="0016170E" w:rsidP="00C654E9">
      <w:pPr>
        <w:jc w:val="center"/>
        <w:rPr>
          <w:b/>
          <w:color w:val="000000" w:themeColor="text1"/>
        </w:rPr>
      </w:pPr>
      <w:r w:rsidRPr="00C654E9">
        <w:rPr>
          <w:b/>
          <w:color w:val="000000" w:themeColor="text1"/>
        </w:rPr>
        <w:t>«</w:t>
      </w:r>
      <w:r w:rsidR="008E3F45">
        <w:rPr>
          <w:b/>
        </w:rPr>
        <w:t>Информацион</w:t>
      </w:r>
      <w:r w:rsidR="00BB6CB6" w:rsidRPr="00C654E9">
        <w:rPr>
          <w:b/>
        </w:rPr>
        <w:t>ная безопасность</w:t>
      </w:r>
      <w:r w:rsidRPr="00C654E9">
        <w:rPr>
          <w:b/>
          <w:color w:val="000000" w:themeColor="text1"/>
        </w:rPr>
        <w:t>»</w:t>
      </w:r>
    </w:p>
    <w:p w:rsidR="0016170E" w:rsidRPr="00C654E9" w:rsidRDefault="0016170E" w:rsidP="00C654E9">
      <w:pPr>
        <w:jc w:val="center"/>
        <w:rPr>
          <w:color w:val="000000" w:themeColor="text1"/>
        </w:rPr>
      </w:pPr>
    </w:p>
    <w:p w:rsidR="00962B6C" w:rsidRPr="00C654E9" w:rsidRDefault="00962B6C" w:rsidP="00C654E9">
      <w:pPr>
        <w:pStyle w:val="af5"/>
        <w:spacing w:after="0"/>
        <w:jc w:val="center"/>
      </w:pPr>
      <w:r w:rsidRPr="00C654E9">
        <w:t xml:space="preserve">образовательная программа направления подготовки  </w:t>
      </w:r>
    </w:p>
    <w:p w:rsidR="00962B6C" w:rsidRPr="00C654E9" w:rsidRDefault="008E3F45" w:rsidP="00C654E9">
      <w:pPr>
        <w:pStyle w:val="af5"/>
        <w:spacing w:after="0"/>
        <w:jc w:val="center"/>
      </w:pPr>
      <w:r>
        <w:t>230700</w:t>
      </w:r>
      <w:r w:rsidR="00962B6C" w:rsidRPr="00C654E9">
        <w:t>.62 «Прикладная информатика»</w:t>
      </w:r>
    </w:p>
    <w:p w:rsidR="00962B6C" w:rsidRPr="00C654E9" w:rsidRDefault="00962B6C" w:rsidP="00C654E9">
      <w:pPr>
        <w:pStyle w:val="af5"/>
        <w:spacing w:after="0"/>
        <w:ind w:left="3540" w:firstLine="708"/>
      </w:pPr>
      <w:r w:rsidRPr="00C654E9">
        <w:rPr>
          <w:vertAlign w:val="superscript"/>
        </w:rPr>
        <w:t>шифр, наименование</w:t>
      </w:r>
    </w:p>
    <w:p w:rsidR="00962B6C" w:rsidRPr="00C654E9" w:rsidRDefault="00962B6C" w:rsidP="00C654E9">
      <w:pPr>
        <w:pStyle w:val="af5"/>
        <w:spacing w:after="0"/>
        <w:jc w:val="center"/>
      </w:pPr>
      <w:r w:rsidRPr="00C654E9">
        <w:t>цикл Б</w:t>
      </w:r>
      <w:r w:rsidR="00F6125C">
        <w:t>.3</w:t>
      </w:r>
      <w:r w:rsidR="008E3F45">
        <w:t>.Б.08</w:t>
      </w:r>
      <w:r w:rsidRPr="00C654E9">
        <w:t xml:space="preserve">  «</w:t>
      </w:r>
      <w:r w:rsidR="00735FB6">
        <w:t>Профессиональный</w:t>
      </w:r>
      <w:r w:rsidRPr="00C654E9">
        <w:t xml:space="preserve"> цикл, </w:t>
      </w:r>
    </w:p>
    <w:p w:rsidR="00962B6C" w:rsidRPr="00C654E9" w:rsidRDefault="00962B6C" w:rsidP="00C654E9">
      <w:pPr>
        <w:pStyle w:val="af5"/>
        <w:rPr>
          <w:vertAlign w:val="superscript"/>
        </w:rPr>
      </w:pPr>
      <w:r w:rsidRPr="00C654E9">
        <w:t xml:space="preserve">         </w:t>
      </w:r>
      <w:r w:rsidRPr="00C654E9">
        <w:tab/>
      </w:r>
      <w:r w:rsidRPr="00C654E9">
        <w:tab/>
      </w:r>
      <w:r w:rsidRPr="00C654E9">
        <w:tab/>
      </w:r>
      <w:r w:rsidR="00735FB6">
        <w:t xml:space="preserve">                   </w:t>
      </w:r>
      <w:r w:rsidRPr="00C654E9">
        <w:t xml:space="preserve">   </w:t>
      </w:r>
      <w:r w:rsidR="00735FB6">
        <w:rPr>
          <w:vertAlign w:val="superscript"/>
        </w:rPr>
        <w:t xml:space="preserve">шифр                   </w:t>
      </w:r>
      <w:r w:rsidRPr="00C654E9">
        <w:rPr>
          <w:vertAlign w:val="superscript"/>
        </w:rPr>
        <w:t xml:space="preserve">            наименование цикла                                                            </w:t>
      </w:r>
    </w:p>
    <w:p w:rsidR="00962B6C" w:rsidRPr="00C654E9" w:rsidRDefault="00962B6C" w:rsidP="00C654E9">
      <w:pPr>
        <w:pStyle w:val="af5"/>
        <w:jc w:val="center"/>
      </w:pPr>
      <w:r w:rsidRPr="00C654E9">
        <w:t xml:space="preserve">Базовая часть </w:t>
      </w:r>
    </w:p>
    <w:p w:rsidR="00962B6C" w:rsidRPr="008E3F45" w:rsidRDefault="00962B6C" w:rsidP="008E3F45">
      <w:pPr>
        <w:pStyle w:val="af5"/>
        <w:jc w:val="center"/>
        <w:rPr>
          <w:vertAlign w:val="superscript"/>
        </w:rPr>
      </w:pPr>
      <w:r w:rsidRPr="00C654E9">
        <w:rPr>
          <w:vertAlign w:val="superscript"/>
        </w:rPr>
        <w:t xml:space="preserve">наименование части     </w:t>
      </w:r>
    </w:p>
    <w:p w:rsidR="00962B6C" w:rsidRPr="00C654E9" w:rsidRDefault="00962B6C" w:rsidP="00C654E9">
      <w:pPr>
        <w:jc w:val="both"/>
      </w:pPr>
    </w:p>
    <w:p w:rsidR="00962B6C" w:rsidRPr="00C654E9" w:rsidRDefault="00962B6C" w:rsidP="00C654E9">
      <w:pPr>
        <w:jc w:val="center"/>
      </w:pPr>
      <w:r w:rsidRPr="00C654E9">
        <w:t>Квалификация (степень) выпускника</w:t>
      </w:r>
    </w:p>
    <w:p w:rsidR="00962B6C" w:rsidRPr="00C654E9" w:rsidRDefault="00962B6C" w:rsidP="00C654E9"/>
    <w:p w:rsidR="00962B6C" w:rsidRDefault="00962B6C" w:rsidP="00C654E9">
      <w:pPr>
        <w:jc w:val="center"/>
      </w:pPr>
      <w:r w:rsidRPr="00C654E9">
        <w:t xml:space="preserve">Бакалавр </w:t>
      </w:r>
    </w:p>
    <w:p w:rsidR="008E3F45" w:rsidRDefault="008E3F45" w:rsidP="00C654E9">
      <w:pPr>
        <w:jc w:val="center"/>
      </w:pPr>
    </w:p>
    <w:p w:rsidR="008E3F45" w:rsidRDefault="008E3F45" w:rsidP="00C654E9">
      <w:pPr>
        <w:jc w:val="center"/>
      </w:pPr>
      <w:r>
        <w:t>Профиль подготовки</w:t>
      </w:r>
    </w:p>
    <w:p w:rsidR="008E3F45" w:rsidRPr="00C654E9" w:rsidRDefault="008E3F45" w:rsidP="00C654E9">
      <w:pPr>
        <w:jc w:val="center"/>
      </w:pPr>
      <w:r>
        <w:t>Прикладная информатика в менеджменте</w:t>
      </w:r>
    </w:p>
    <w:p w:rsidR="00962B6C" w:rsidRPr="00C654E9" w:rsidRDefault="00962B6C" w:rsidP="00C654E9">
      <w:pPr>
        <w:jc w:val="center"/>
      </w:pPr>
    </w:p>
    <w:p w:rsidR="00962B6C" w:rsidRPr="00C654E9" w:rsidRDefault="00962B6C" w:rsidP="00C654E9">
      <w:pPr>
        <w:jc w:val="center"/>
      </w:pPr>
      <w:r w:rsidRPr="00C654E9">
        <w:t>Форма обучения  очная</w:t>
      </w:r>
    </w:p>
    <w:p w:rsidR="00962B6C" w:rsidRPr="00C654E9" w:rsidRDefault="00962B6C" w:rsidP="00C654E9">
      <w:pPr>
        <w:jc w:val="center"/>
      </w:pPr>
    </w:p>
    <w:p w:rsidR="00962B6C" w:rsidRPr="00C654E9" w:rsidRDefault="00962B6C" w:rsidP="00C654E9">
      <w:pPr>
        <w:jc w:val="center"/>
      </w:pPr>
      <w:r w:rsidRPr="00C654E9">
        <w:t xml:space="preserve">Курс </w:t>
      </w:r>
      <w:r w:rsidR="00441CA0" w:rsidRPr="008E3F45">
        <w:t>2-3</w:t>
      </w:r>
      <w:r w:rsidRPr="00C654E9">
        <w:t xml:space="preserve">  семестр </w:t>
      </w:r>
      <w:r w:rsidR="00441CA0" w:rsidRPr="008E3F45">
        <w:t>4</w:t>
      </w:r>
      <w:r w:rsidRPr="008B6E50">
        <w:t>-</w:t>
      </w:r>
      <w:r w:rsidR="00441CA0" w:rsidRPr="008E3F45">
        <w:t>5</w:t>
      </w:r>
    </w:p>
    <w:p w:rsidR="0016170E" w:rsidRPr="00C654E9" w:rsidRDefault="0016170E" w:rsidP="00C654E9">
      <w:pPr>
        <w:pStyle w:val="af5"/>
        <w:spacing w:after="0"/>
        <w:rPr>
          <w:color w:val="000000" w:themeColor="text1"/>
        </w:rPr>
      </w:pPr>
    </w:p>
    <w:p w:rsidR="0016170E" w:rsidRPr="00C654E9" w:rsidRDefault="0016170E" w:rsidP="00C654E9">
      <w:pPr>
        <w:pStyle w:val="af5"/>
        <w:rPr>
          <w:color w:val="000000" w:themeColor="text1"/>
        </w:rPr>
      </w:pPr>
    </w:p>
    <w:p w:rsidR="0005075C" w:rsidRPr="00C654E9" w:rsidRDefault="0005075C" w:rsidP="00C654E9">
      <w:pPr>
        <w:jc w:val="center"/>
        <w:rPr>
          <w:b/>
          <w:color w:val="000000" w:themeColor="text1"/>
        </w:rPr>
      </w:pPr>
    </w:p>
    <w:p w:rsidR="0005075C" w:rsidRPr="00C654E9" w:rsidRDefault="0016170E" w:rsidP="00C654E9">
      <w:pPr>
        <w:jc w:val="center"/>
        <w:rPr>
          <w:bCs/>
          <w:color w:val="000000" w:themeColor="text1"/>
        </w:rPr>
      </w:pPr>
      <w:r w:rsidRPr="00C654E9">
        <w:rPr>
          <w:bCs/>
          <w:color w:val="000000" w:themeColor="text1"/>
        </w:rPr>
        <w:t>Москва</w:t>
      </w:r>
      <w:r w:rsidR="00DF2792" w:rsidRPr="00C654E9">
        <w:rPr>
          <w:bCs/>
          <w:color w:val="000000" w:themeColor="text1"/>
        </w:rPr>
        <w:t xml:space="preserve"> </w:t>
      </w:r>
      <w:r w:rsidRPr="00C654E9">
        <w:rPr>
          <w:bCs/>
          <w:color w:val="000000" w:themeColor="text1"/>
        </w:rPr>
        <w:t>201</w:t>
      </w:r>
      <w:r w:rsidR="00962B6C" w:rsidRPr="008B6E50">
        <w:rPr>
          <w:bCs/>
          <w:color w:val="000000" w:themeColor="text1"/>
        </w:rPr>
        <w:t>4</w:t>
      </w:r>
      <w:r w:rsidR="0005075C" w:rsidRPr="00C654E9">
        <w:rPr>
          <w:bCs/>
          <w:color w:val="000000" w:themeColor="text1"/>
        </w:rPr>
        <w:br w:type="page"/>
      </w:r>
    </w:p>
    <w:p w:rsidR="00962B6C" w:rsidRPr="00C654E9" w:rsidRDefault="008E3F45" w:rsidP="00C654E9">
      <w:pPr>
        <w:ind w:left="-142" w:firstLine="993"/>
        <w:jc w:val="both"/>
      </w:pPr>
      <w:r w:rsidRPr="008E3F45">
        <w:rPr>
          <w:bCs/>
        </w:rPr>
        <w:lastRenderedPageBreak/>
        <w:t>Рабочая программа составлена на основании федерального государственного образов</w:t>
      </w:r>
      <w:r w:rsidRPr="008E3F45">
        <w:rPr>
          <w:bCs/>
        </w:rPr>
        <w:t>а</w:t>
      </w:r>
      <w:r w:rsidRPr="008E3F45">
        <w:rPr>
          <w:bCs/>
        </w:rPr>
        <w:t>тельного стандарта высшего профессионального образования направления 230700.62 «Прикла</w:t>
      </w:r>
      <w:r w:rsidRPr="008E3F45">
        <w:rPr>
          <w:bCs/>
        </w:rPr>
        <w:t>д</w:t>
      </w:r>
      <w:r w:rsidRPr="008E3F45">
        <w:rPr>
          <w:bCs/>
        </w:rPr>
        <w:t xml:space="preserve">ная информатика», утвержденного приказом Министерства образования и науки Российской Федерации № 783 от «22» декабря 2009 г. (в редакции приказа </w:t>
      </w:r>
      <w:proofErr w:type="spellStart"/>
      <w:r w:rsidRPr="008E3F45">
        <w:rPr>
          <w:bCs/>
        </w:rPr>
        <w:t>Минобрнауки</w:t>
      </w:r>
      <w:proofErr w:type="spellEnd"/>
      <w:r w:rsidRPr="008E3F45">
        <w:rPr>
          <w:bCs/>
        </w:rPr>
        <w:t xml:space="preserve"> РФ от 31.05.11 №1975). Зарегистрировано в Минюсте России «05» февраля 2010 г. № 16278.</w:t>
      </w:r>
    </w:p>
    <w:p w:rsidR="008E3F45" w:rsidRDefault="008E3F45" w:rsidP="00C654E9">
      <w:pPr>
        <w:pStyle w:val="aff8"/>
        <w:jc w:val="left"/>
        <w:rPr>
          <w:sz w:val="24"/>
          <w:szCs w:val="24"/>
        </w:rPr>
      </w:pPr>
    </w:p>
    <w:p w:rsidR="00962B6C" w:rsidRPr="00C654E9" w:rsidRDefault="00962B6C" w:rsidP="00C654E9">
      <w:pPr>
        <w:pStyle w:val="aff8"/>
        <w:jc w:val="left"/>
        <w:rPr>
          <w:b/>
          <w:spacing w:val="-2"/>
          <w:sz w:val="24"/>
          <w:szCs w:val="24"/>
        </w:rPr>
      </w:pPr>
      <w:r w:rsidRPr="00C654E9">
        <w:rPr>
          <w:spacing w:val="-2"/>
          <w:sz w:val="24"/>
          <w:szCs w:val="24"/>
        </w:rPr>
        <w:t>Составители рабочей программы:</w:t>
      </w:r>
      <w:r w:rsidRPr="00C654E9">
        <w:rPr>
          <w:b/>
          <w:spacing w:val="-2"/>
          <w:sz w:val="24"/>
          <w:szCs w:val="24"/>
        </w:rPr>
        <w:t xml:space="preserve"> ____</w:t>
      </w:r>
      <w:proofErr w:type="spellStart"/>
      <w:r w:rsidRPr="00C654E9">
        <w:rPr>
          <w:spacing w:val="-2"/>
          <w:sz w:val="24"/>
          <w:szCs w:val="24"/>
          <w:u w:val="single"/>
        </w:rPr>
        <w:t>МГГЭУ</w:t>
      </w:r>
      <w:proofErr w:type="gramStart"/>
      <w:r w:rsidRPr="00C654E9">
        <w:rPr>
          <w:spacing w:val="-2"/>
          <w:sz w:val="24"/>
          <w:szCs w:val="24"/>
          <w:u w:val="single"/>
        </w:rPr>
        <w:t>,</w:t>
      </w:r>
      <w:r w:rsidR="00735FB6">
        <w:rPr>
          <w:spacing w:val="-2"/>
          <w:sz w:val="24"/>
          <w:szCs w:val="24"/>
          <w:u w:val="single"/>
        </w:rPr>
        <w:t>з</w:t>
      </w:r>
      <w:proofErr w:type="gramEnd"/>
      <w:r w:rsidR="00735FB6">
        <w:rPr>
          <w:spacing w:val="-2"/>
          <w:sz w:val="24"/>
          <w:szCs w:val="24"/>
          <w:u w:val="single"/>
        </w:rPr>
        <w:t>ав</w:t>
      </w:r>
      <w:proofErr w:type="spellEnd"/>
      <w:r w:rsidR="00735FB6">
        <w:rPr>
          <w:spacing w:val="-2"/>
          <w:sz w:val="24"/>
          <w:szCs w:val="24"/>
          <w:u w:val="single"/>
        </w:rPr>
        <w:t>. кафедрой математики</w:t>
      </w:r>
      <w:r w:rsidRPr="00C654E9">
        <w:rPr>
          <w:b/>
          <w:spacing w:val="-2"/>
          <w:sz w:val="24"/>
          <w:szCs w:val="24"/>
        </w:rPr>
        <w:t>_______</w:t>
      </w:r>
    </w:p>
    <w:p w:rsidR="00962B6C" w:rsidRPr="00C654E9" w:rsidRDefault="00962B6C" w:rsidP="00C654E9">
      <w:pPr>
        <w:rPr>
          <w:vertAlign w:val="superscript"/>
        </w:rPr>
      </w:pPr>
      <w:r w:rsidRPr="00C654E9">
        <w:t xml:space="preserve">                                                                                </w:t>
      </w:r>
      <w:r w:rsidRPr="00C654E9">
        <w:rPr>
          <w:vertAlign w:val="superscript"/>
        </w:rPr>
        <w:t>место работы, занимаемая должность</w:t>
      </w:r>
    </w:p>
    <w:p w:rsidR="00962B6C" w:rsidRPr="00C654E9" w:rsidRDefault="00962B6C" w:rsidP="00C654E9">
      <w:pPr>
        <w:pStyle w:val="aff8"/>
        <w:rPr>
          <w:spacing w:val="-2"/>
          <w:sz w:val="24"/>
          <w:szCs w:val="24"/>
          <w:u w:val="single"/>
        </w:rPr>
      </w:pPr>
      <w:r w:rsidRPr="00C654E9">
        <w:rPr>
          <w:spacing w:val="-2"/>
          <w:sz w:val="24"/>
          <w:szCs w:val="24"/>
        </w:rPr>
        <w:t xml:space="preserve">_____________   </w:t>
      </w:r>
      <w:proofErr w:type="spellStart"/>
      <w:r w:rsidR="00735FB6">
        <w:rPr>
          <w:spacing w:val="-2"/>
          <w:sz w:val="24"/>
          <w:szCs w:val="24"/>
          <w:u w:val="single"/>
        </w:rPr>
        <w:t>Терновсков</w:t>
      </w:r>
      <w:proofErr w:type="spellEnd"/>
      <w:r w:rsidR="00735FB6">
        <w:rPr>
          <w:spacing w:val="-2"/>
          <w:sz w:val="24"/>
          <w:szCs w:val="24"/>
          <w:u w:val="single"/>
        </w:rPr>
        <w:t xml:space="preserve"> В.Б</w:t>
      </w:r>
      <w:r w:rsidRPr="00C654E9">
        <w:rPr>
          <w:spacing w:val="-2"/>
          <w:sz w:val="24"/>
          <w:szCs w:val="24"/>
          <w:u w:val="single"/>
        </w:rPr>
        <w:t>.</w:t>
      </w:r>
      <w:r w:rsidRPr="00C654E9">
        <w:rPr>
          <w:spacing w:val="-2"/>
          <w:sz w:val="24"/>
          <w:szCs w:val="24"/>
        </w:rPr>
        <w:t xml:space="preserve">   </w:t>
      </w:r>
      <w:r w:rsidRPr="00C654E9">
        <w:rPr>
          <w:spacing w:val="-2"/>
          <w:sz w:val="24"/>
          <w:szCs w:val="24"/>
          <w:u w:val="single"/>
        </w:rPr>
        <w:t>25 августа 2014 г</w:t>
      </w:r>
    </w:p>
    <w:p w:rsidR="00962B6C" w:rsidRPr="00C654E9" w:rsidRDefault="00962B6C" w:rsidP="00C654E9">
      <w:pPr>
        <w:pStyle w:val="aff8"/>
        <w:rPr>
          <w:spacing w:val="-2"/>
          <w:sz w:val="24"/>
          <w:szCs w:val="24"/>
          <w:vertAlign w:val="superscript"/>
        </w:rPr>
      </w:pPr>
      <w:r w:rsidRPr="00C654E9">
        <w:rPr>
          <w:spacing w:val="-2"/>
          <w:sz w:val="24"/>
          <w:szCs w:val="24"/>
        </w:rPr>
        <w:t xml:space="preserve"> </w:t>
      </w:r>
      <w:r w:rsidRPr="00C654E9">
        <w:rPr>
          <w:spacing w:val="-2"/>
          <w:sz w:val="24"/>
          <w:szCs w:val="24"/>
        </w:rPr>
        <w:tab/>
      </w:r>
      <w:r w:rsidRPr="00C654E9">
        <w:rPr>
          <w:spacing w:val="-2"/>
          <w:sz w:val="24"/>
          <w:szCs w:val="24"/>
          <w:vertAlign w:val="superscript"/>
        </w:rPr>
        <w:t xml:space="preserve">подпись   </w:t>
      </w:r>
      <w:r w:rsidRPr="00C654E9">
        <w:rPr>
          <w:spacing w:val="-2"/>
          <w:sz w:val="24"/>
          <w:szCs w:val="24"/>
          <w:vertAlign w:val="superscript"/>
        </w:rPr>
        <w:tab/>
        <w:t xml:space="preserve">                        Ф.И.О.                                  Дата</w:t>
      </w:r>
    </w:p>
    <w:p w:rsidR="00962B6C" w:rsidRPr="00C654E9" w:rsidRDefault="00962B6C" w:rsidP="00C654E9">
      <w:pPr>
        <w:pStyle w:val="aff8"/>
        <w:rPr>
          <w:b/>
          <w:sz w:val="24"/>
          <w:szCs w:val="24"/>
        </w:rPr>
      </w:pPr>
    </w:p>
    <w:p w:rsidR="00962B6C" w:rsidRPr="00C654E9" w:rsidRDefault="00962B6C" w:rsidP="00C654E9"/>
    <w:p w:rsidR="00962B6C" w:rsidRPr="00C654E9" w:rsidRDefault="00962B6C" w:rsidP="00C654E9">
      <w:pPr>
        <w:pStyle w:val="aff8"/>
        <w:rPr>
          <w:b/>
          <w:sz w:val="24"/>
          <w:szCs w:val="24"/>
        </w:rPr>
      </w:pPr>
      <w:r w:rsidRPr="00C654E9">
        <w:rPr>
          <w:b/>
          <w:sz w:val="24"/>
          <w:szCs w:val="24"/>
        </w:rPr>
        <w:t>Рецензент:  ___________________________________________________</w:t>
      </w:r>
    </w:p>
    <w:p w:rsidR="00962B6C" w:rsidRPr="00C654E9" w:rsidRDefault="00962B6C" w:rsidP="00C654E9">
      <w:pPr>
        <w:rPr>
          <w:vertAlign w:val="superscript"/>
        </w:rPr>
      </w:pPr>
      <w:r w:rsidRPr="00C654E9">
        <w:rPr>
          <w:vertAlign w:val="superscript"/>
        </w:rPr>
        <w:t xml:space="preserve">                                                                        место работы, занимаемая должность</w:t>
      </w:r>
    </w:p>
    <w:p w:rsidR="00962B6C" w:rsidRPr="00C654E9" w:rsidRDefault="00962B6C" w:rsidP="00C654E9">
      <w:pPr>
        <w:pStyle w:val="aff8"/>
        <w:rPr>
          <w:sz w:val="24"/>
          <w:szCs w:val="24"/>
        </w:rPr>
      </w:pPr>
      <w:r w:rsidRPr="00C654E9">
        <w:rPr>
          <w:sz w:val="24"/>
          <w:szCs w:val="24"/>
        </w:rPr>
        <w:t>_____________   _________________   ______________________ 20</w:t>
      </w:r>
      <w:r w:rsidRPr="00C654E9">
        <w:rPr>
          <w:sz w:val="24"/>
          <w:szCs w:val="24"/>
          <w:u w:val="single"/>
        </w:rPr>
        <w:t xml:space="preserve">14 </w:t>
      </w:r>
      <w:r w:rsidRPr="00C654E9">
        <w:rPr>
          <w:sz w:val="24"/>
          <w:szCs w:val="24"/>
        </w:rPr>
        <w:t>г.</w:t>
      </w:r>
    </w:p>
    <w:p w:rsidR="00962B6C" w:rsidRPr="00C654E9" w:rsidRDefault="00962B6C" w:rsidP="00C654E9">
      <w:pPr>
        <w:pStyle w:val="aff8"/>
        <w:rPr>
          <w:sz w:val="24"/>
          <w:szCs w:val="24"/>
          <w:vertAlign w:val="superscript"/>
        </w:rPr>
      </w:pPr>
      <w:r w:rsidRPr="00C654E9">
        <w:rPr>
          <w:sz w:val="24"/>
          <w:szCs w:val="24"/>
        </w:rPr>
        <w:t xml:space="preserve">     </w:t>
      </w:r>
      <w:r w:rsidRPr="00C654E9">
        <w:rPr>
          <w:sz w:val="24"/>
          <w:szCs w:val="24"/>
          <w:vertAlign w:val="superscript"/>
        </w:rPr>
        <w:t xml:space="preserve">подпись   </w:t>
      </w:r>
      <w:r w:rsidRPr="00C654E9">
        <w:rPr>
          <w:sz w:val="24"/>
          <w:szCs w:val="24"/>
          <w:vertAlign w:val="superscript"/>
        </w:rPr>
        <w:tab/>
        <w:t xml:space="preserve">                       Ф.И.О.                                      </w:t>
      </w:r>
      <w:r w:rsidRPr="00C654E9">
        <w:rPr>
          <w:sz w:val="24"/>
          <w:szCs w:val="24"/>
          <w:vertAlign w:val="superscript"/>
        </w:rPr>
        <w:tab/>
        <w:t xml:space="preserve">     Дата</w:t>
      </w:r>
    </w:p>
    <w:p w:rsidR="00962B6C" w:rsidRPr="00C654E9" w:rsidRDefault="00962B6C" w:rsidP="00C654E9">
      <w:pPr>
        <w:pStyle w:val="aff8"/>
        <w:jc w:val="left"/>
        <w:rPr>
          <w:sz w:val="24"/>
          <w:szCs w:val="24"/>
        </w:rPr>
      </w:pPr>
    </w:p>
    <w:p w:rsidR="00962B6C" w:rsidRPr="00C654E9" w:rsidRDefault="00962B6C" w:rsidP="00C654E9">
      <w:pPr>
        <w:pStyle w:val="aff8"/>
        <w:jc w:val="left"/>
        <w:rPr>
          <w:sz w:val="24"/>
          <w:szCs w:val="24"/>
        </w:rPr>
      </w:pPr>
    </w:p>
    <w:p w:rsidR="00962B6C" w:rsidRPr="00C654E9" w:rsidRDefault="00962B6C" w:rsidP="00C654E9">
      <w:pPr>
        <w:pStyle w:val="aff8"/>
        <w:jc w:val="left"/>
        <w:rPr>
          <w:sz w:val="24"/>
          <w:szCs w:val="24"/>
        </w:rPr>
      </w:pPr>
      <w:r w:rsidRPr="00C654E9">
        <w:rPr>
          <w:sz w:val="24"/>
          <w:szCs w:val="24"/>
        </w:rPr>
        <w:t xml:space="preserve">Рабочая программа утверждена на заседании кафедры </w:t>
      </w:r>
      <w:r w:rsidRPr="00C654E9">
        <w:rPr>
          <w:sz w:val="24"/>
          <w:szCs w:val="24"/>
          <w:u w:val="single"/>
        </w:rPr>
        <w:t>Прикладной математики и информатики</w:t>
      </w:r>
    </w:p>
    <w:p w:rsidR="00962B6C" w:rsidRPr="00C654E9" w:rsidRDefault="00962B6C" w:rsidP="00C654E9">
      <w:pPr>
        <w:pStyle w:val="af8"/>
        <w:ind w:firstLine="0"/>
        <w:rPr>
          <w:sz w:val="24"/>
          <w:szCs w:val="24"/>
        </w:rPr>
      </w:pPr>
      <w:r w:rsidRPr="00C654E9">
        <w:rPr>
          <w:sz w:val="24"/>
          <w:szCs w:val="24"/>
        </w:rPr>
        <w:t xml:space="preserve"> </w:t>
      </w:r>
      <w:r w:rsidRPr="00C654E9">
        <w:rPr>
          <w:sz w:val="24"/>
          <w:szCs w:val="24"/>
        </w:rPr>
        <w:tab/>
      </w:r>
      <w:r w:rsidRPr="00C654E9">
        <w:rPr>
          <w:sz w:val="24"/>
          <w:szCs w:val="24"/>
        </w:rPr>
        <w:tab/>
      </w:r>
      <w:r w:rsidRPr="00C654E9">
        <w:rPr>
          <w:sz w:val="24"/>
          <w:szCs w:val="24"/>
        </w:rPr>
        <w:tab/>
      </w:r>
      <w:r w:rsidRPr="00C654E9">
        <w:rPr>
          <w:sz w:val="24"/>
          <w:szCs w:val="24"/>
        </w:rPr>
        <w:tab/>
      </w:r>
      <w:r w:rsidRPr="00C654E9">
        <w:rPr>
          <w:sz w:val="24"/>
          <w:szCs w:val="24"/>
        </w:rPr>
        <w:tab/>
      </w:r>
      <w:r w:rsidRPr="00C654E9">
        <w:rPr>
          <w:sz w:val="24"/>
          <w:szCs w:val="24"/>
        </w:rPr>
        <w:tab/>
      </w:r>
      <w:r w:rsidRPr="00C654E9">
        <w:rPr>
          <w:sz w:val="24"/>
          <w:szCs w:val="24"/>
        </w:rPr>
        <w:tab/>
      </w:r>
      <w:r w:rsidRPr="00C654E9">
        <w:rPr>
          <w:sz w:val="24"/>
          <w:szCs w:val="24"/>
        </w:rPr>
        <w:tab/>
      </w:r>
      <w:r w:rsidRPr="00C654E9">
        <w:rPr>
          <w:sz w:val="24"/>
          <w:szCs w:val="24"/>
        </w:rPr>
        <w:tab/>
      </w:r>
      <w:r w:rsidRPr="00C654E9">
        <w:rPr>
          <w:sz w:val="24"/>
          <w:szCs w:val="24"/>
        </w:rPr>
        <w:tab/>
      </w:r>
    </w:p>
    <w:p w:rsidR="00962B6C" w:rsidRPr="00C654E9" w:rsidRDefault="008C3948" w:rsidP="00C654E9">
      <w:pPr>
        <w:pStyle w:val="aff8"/>
        <w:jc w:val="left"/>
        <w:rPr>
          <w:sz w:val="24"/>
          <w:szCs w:val="24"/>
        </w:rPr>
      </w:pPr>
      <w:r>
        <w:rPr>
          <w:sz w:val="24"/>
          <w:szCs w:val="24"/>
        </w:rPr>
        <w:t>(протокол № 1 от « 26</w:t>
      </w:r>
      <w:r w:rsidR="00962B6C" w:rsidRPr="00C654E9">
        <w:rPr>
          <w:sz w:val="24"/>
          <w:szCs w:val="24"/>
        </w:rPr>
        <w:t xml:space="preserve"> » августа 2014 г.)</w:t>
      </w:r>
    </w:p>
    <w:p w:rsidR="00962B6C" w:rsidRPr="00C654E9" w:rsidRDefault="00962B6C" w:rsidP="00C654E9">
      <w:pPr>
        <w:pStyle w:val="af8"/>
        <w:ind w:firstLine="0"/>
        <w:rPr>
          <w:sz w:val="24"/>
          <w:szCs w:val="24"/>
        </w:rPr>
      </w:pPr>
      <w:r w:rsidRPr="00C654E9">
        <w:rPr>
          <w:sz w:val="24"/>
          <w:szCs w:val="24"/>
        </w:rPr>
        <w:tab/>
      </w:r>
      <w:r w:rsidRPr="00C654E9">
        <w:rPr>
          <w:sz w:val="24"/>
          <w:szCs w:val="24"/>
        </w:rPr>
        <w:tab/>
      </w:r>
      <w:r w:rsidRPr="00C654E9">
        <w:rPr>
          <w:sz w:val="24"/>
          <w:szCs w:val="24"/>
        </w:rPr>
        <w:tab/>
      </w:r>
      <w:r w:rsidRPr="00C654E9">
        <w:rPr>
          <w:sz w:val="24"/>
          <w:szCs w:val="24"/>
        </w:rPr>
        <w:tab/>
      </w:r>
      <w:r w:rsidRPr="00C654E9">
        <w:rPr>
          <w:sz w:val="24"/>
          <w:szCs w:val="24"/>
        </w:rPr>
        <w:tab/>
        <w:t xml:space="preserve">    </w:t>
      </w:r>
      <w:bookmarkStart w:id="0" w:name="стоп"/>
      <w:bookmarkEnd w:id="0"/>
    </w:p>
    <w:p w:rsidR="00962B6C" w:rsidRPr="00C654E9" w:rsidRDefault="00962B6C" w:rsidP="00C654E9">
      <w:pPr>
        <w:ind w:left="-142" w:firstLine="142"/>
        <w:jc w:val="both"/>
      </w:pPr>
      <w:r w:rsidRPr="00C654E9">
        <w:t>Заведующий кафедрой _____________   _________________   ______________________ 2014 г</w:t>
      </w:r>
    </w:p>
    <w:p w:rsidR="00962B6C" w:rsidRPr="00C654E9" w:rsidRDefault="00962B6C" w:rsidP="00C654E9">
      <w:pPr>
        <w:jc w:val="both"/>
        <w:rPr>
          <w:vertAlign w:val="superscript"/>
        </w:rPr>
      </w:pPr>
      <w:r w:rsidRPr="00C654E9">
        <w:t xml:space="preserve"> </w:t>
      </w:r>
      <w:r w:rsidRPr="00C654E9">
        <w:tab/>
      </w:r>
      <w:r w:rsidRPr="00C654E9">
        <w:tab/>
      </w:r>
      <w:r w:rsidRPr="00C654E9">
        <w:tab/>
      </w:r>
      <w:r w:rsidRPr="00C654E9">
        <w:tab/>
      </w:r>
      <w:r w:rsidRPr="00C654E9">
        <w:rPr>
          <w:vertAlign w:val="superscript"/>
        </w:rPr>
        <w:t xml:space="preserve">подпись   </w:t>
      </w:r>
      <w:r w:rsidRPr="00C654E9">
        <w:rPr>
          <w:vertAlign w:val="superscript"/>
        </w:rPr>
        <w:tab/>
      </w:r>
      <w:r w:rsidRPr="00C654E9">
        <w:rPr>
          <w:vertAlign w:val="superscript"/>
        </w:rPr>
        <w:tab/>
      </w:r>
      <w:r w:rsidRPr="00C654E9">
        <w:rPr>
          <w:vertAlign w:val="superscript"/>
        </w:rPr>
        <w:tab/>
        <w:t xml:space="preserve">      Ф.И.О.                                      Дата</w:t>
      </w:r>
      <w:r w:rsidRPr="00C654E9">
        <w:t xml:space="preserve"> </w:t>
      </w:r>
    </w:p>
    <w:p w:rsidR="00962B6C" w:rsidRPr="00C654E9" w:rsidRDefault="00962B6C" w:rsidP="00C654E9">
      <w:pPr>
        <w:jc w:val="both"/>
      </w:pPr>
    </w:p>
    <w:p w:rsidR="00962B6C" w:rsidRPr="00C654E9" w:rsidRDefault="00962B6C" w:rsidP="00C654E9">
      <w:pPr>
        <w:jc w:val="both"/>
      </w:pPr>
      <w:r w:rsidRPr="00C654E9">
        <w:t>СОГЛАСОВАНО</w:t>
      </w:r>
    </w:p>
    <w:p w:rsidR="00962B6C" w:rsidRPr="00C654E9" w:rsidRDefault="00962B6C" w:rsidP="00C654E9">
      <w:pPr>
        <w:jc w:val="both"/>
      </w:pPr>
      <w:r w:rsidRPr="00C654E9">
        <w:t xml:space="preserve">Начальник </w:t>
      </w:r>
    </w:p>
    <w:p w:rsidR="00962B6C" w:rsidRPr="00C654E9" w:rsidRDefault="00962B6C" w:rsidP="00C654E9">
      <w:pPr>
        <w:jc w:val="both"/>
      </w:pPr>
      <w:r w:rsidRPr="00C654E9">
        <w:t>Учебно-методического управления</w:t>
      </w:r>
    </w:p>
    <w:p w:rsidR="00962B6C" w:rsidRPr="00C654E9" w:rsidRDefault="00962B6C" w:rsidP="00C654E9">
      <w:pPr>
        <w:jc w:val="both"/>
      </w:pPr>
    </w:p>
    <w:p w:rsidR="00962B6C" w:rsidRPr="00C654E9" w:rsidRDefault="00962B6C" w:rsidP="00C654E9">
      <w:pPr>
        <w:jc w:val="both"/>
      </w:pPr>
      <w:r w:rsidRPr="00C654E9">
        <w:t>«____» _____________ 2014 г.  _______________   ______</w:t>
      </w:r>
      <w:r w:rsidRPr="00C654E9">
        <w:rPr>
          <w:u w:val="single"/>
        </w:rPr>
        <w:t>И.Г. Дмитриева</w:t>
      </w:r>
      <w:r w:rsidRPr="00C654E9">
        <w:t xml:space="preserve"> _______________</w:t>
      </w:r>
    </w:p>
    <w:p w:rsidR="00962B6C" w:rsidRPr="00C654E9" w:rsidRDefault="00962B6C" w:rsidP="00C654E9">
      <w:pPr>
        <w:jc w:val="both"/>
      </w:pPr>
      <w:r w:rsidRPr="00C654E9">
        <w:t xml:space="preserve"> </w:t>
      </w:r>
      <w:r w:rsidRPr="00C654E9">
        <w:tab/>
        <w:t xml:space="preserve">(дата)   </w:t>
      </w:r>
      <w:r w:rsidRPr="00C654E9">
        <w:tab/>
      </w:r>
      <w:r w:rsidRPr="00C654E9">
        <w:tab/>
        <w:t xml:space="preserve">           (подпись)   </w:t>
      </w:r>
      <w:r w:rsidRPr="00C654E9">
        <w:tab/>
      </w:r>
      <w:r w:rsidRPr="00C654E9">
        <w:tab/>
      </w:r>
      <w:r w:rsidRPr="00C654E9">
        <w:tab/>
        <w:t xml:space="preserve">      (Ф.И.О.)</w:t>
      </w:r>
    </w:p>
    <w:p w:rsidR="00962B6C" w:rsidRPr="00C654E9" w:rsidRDefault="00962B6C" w:rsidP="00C654E9">
      <w:pPr>
        <w:jc w:val="both"/>
      </w:pPr>
    </w:p>
    <w:p w:rsidR="00962B6C" w:rsidRPr="00C654E9" w:rsidRDefault="00962B6C" w:rsidP="00C654E9">
      <w:pPr>
        <w:jc w:val="both"/>
      </w:pPr>
      <w:r w:rsidRPr="00C654E9">
        <w:t>СОГЛАСОВАНО</w:t>
      </w:r>
    </w:p>
    <w:p w:rsidR="00962B6C" w:rsidRPr="00C654E9" w:rsidRDefault="00962B6C" w:rsidP="00C654E9">
      <w:pPr>
        <w:jc w:val="both"/>
      </w:pPr>
      <w:r w:rsidRPr="00C654E9">
        <w:t xml:space="preserve">Декан </w:t>
      </w:r>
    </w:p>
    <w:p w:rsidR="00962B6C" w:rsidRPr="00C654E9" w:rsidRDefault="00962B6C" w:rsidP="00C654E9">
      <w:pPr>
        <w:jc w:val="both"/>
      </w:pPr>
      <w:r w:rsidRPr="00C654E9">
        <w:t>факультета</w:t>
      </w:r>
    </w:p>
    <w:p w:rsidR="00962B6C" w:rsidRPr="00C654E9" w:rsidRDefault="00962B6C" w:rsidP="00C654E9">
      <w:pPr>
        <w:jc w:val="both"/>
      </w:pPr>
    </w:p>
    <w:p w:rsidR="00962B6C" w:rsidRPr="00C654E9" w:rsidRDefault="00962B6C" w:rsidP="00C654E9">
      <w:pPr>
        <w:jc w:val="both"/>
      </w:pPr>
      <w:r w:rsidRPr="00C654E9">
        <w:t xml:space="preserve">« 30 </w:t>
      </w:r>
      <w:r w:rsidRPr="00C654E9">
        <w:rPr>
          <w:u w:val="single"/>
        </w:rPr>
        <w:t>» августа 2014 г.  _______________                        Т.В. </w:t>
      </w:r>
      <w:proofErr w:type="spellStart"/>
      <w:r w:rsidRPr="00C654E9">
        <w:rPr>
          <w:u w:val="single"/>
        </w:rPr>
        <w:t>Заколодина</w:t>
      </w:r>
      <w:proofErr w:type="spellEnd"/>
      <w:r w:rsidRPr="00C654E9">
        <w:rPr>
          <w:u w:val="single"/>
        </w:rPr>
        <w:t>___________________</w:t>
      </w:r>
    </w:p>
    <w:p w:rsidR="00962B6C" w:rsidRPr="00C654E9" w:rsidRDefault="00962B6C" w:rsidP="00C654E9">
      <w:pPr>
        <w:jc w:val="both"/>
      </w:pPr>
      <w:r w:rsidRPr="00C654E9">
        <w:t xml:space="preserve"> </w:t>
      </w:r>
      <w:r w:rsidRPr="00C654E9">
        <w:tab/>
      </w:r>
      <w:r w:rsidRPr="00C654E9">
        <w:tab/>
        <w:t xml:space="preserve">(дата)   </w:t>
      </w:r>
      <w:r w:rsidRPr="00C654E9">
        <w:tab/>
      </w:r>
      <w:r w:rsidRPr="00C654E9">
        <w:tab/>
        <w:t xml:space="preserve">(подпись)   </w:t>
      </w:r>
      <w:r w:rsidRPr="00C654E9">
        <w:tab/>
      </w:r>
      <w:r w:rsidRPr="00C654E9">
        <w:tab/>
      </w:r>
      <w:r w:rsidRPr="00C654E9">
        <w:tab/>
        <w:t xml:space="preserve">      (Ф.И.О.)</w:t>
      </w:r>
      <w:r w:rsidRPr="00C654E9">
        <w:tab/>
      </w:r>
      <w:r w:rsidRPr="00C654E9">
        <w:tab/>
      </w:r>
    </w:p>
    <w:p w:rsidR="00962B6C" w:rsidRPr="00C654E9" w:rsidRDefault="00962B6C" w:rsidP="00C654E9">
      <w:pPr>
        <w:jc w:val="both"/>
      </w:pPr>
    </w:p>
    <w:p w:rsidR="00962B6C" w:rsidRPr="00C654E9" w:rsidRDefault="00962B6C" w:rsidP="00C654E9">
      <w:pPr>
        <w:jc w:val="both"/>
      </w:pPr>
      <w:r w:rsidRPr="00C654E9">
        <w:t>СОГЛАСОВАНО</w:t>
      </w:r>
    </w:p>
    <w:p w:rsidR="00962B6C" w:rsidRPr="00C654E9" w:rsidRDefault="00962B6C" w:rsidP="00C654E9">
      <w:pPr>
        <w:jc w:val="both"/>
      </w:pPr>
      <w:r w:rsidRPr="00C654E9">
        <w:t xml:space="preserve">Заведующий </w:t>
      </w:r>
    </w:p>
    <w:p w:rsidR="00962B6C" w:rsidRPr="00C654E9" w:rsidRDefault="00962B6C" w:rsidP="00C654E9">
      <w:pPr>
        <w:jc w:val="both"/>
      </w:pPr>
      <w:r w:rsidRPr="00C654E9">
        <w:t>библиотекой</w:t>
      </w:r>
    </w:p>
    <w:p w:rsidR="00962B6C" w:rsidRPr="00C654E9" w:rsidRDefault="00962B6C" w:rsidP="00C654E9">
      <w:pPr>
        <w:jc w:val="both"/>
      </w:pPr>
    </w:p>
    <w:p w:rsidR="00962B6C" w:rsidRPr="00C654E9" w:rsidRDefault="008E3F45" w:rsidP="00C654E9">
      <w:pPr>
        <w:jc w:val="both"/>
      </w:pPr>
      <w:r>
        <w:t>«____» _____________ 2014</w:t>
      </w:r>
      <w:r w:rsidR="00962B6C" w:rsidRPr="00C654E9">
        <w:t xml:space="preserve"> г.  _______________   ______________________________</w:t>
      </w:r>
    </w:p>
    <w:p w:rsidR="00962B6C" w:rsidRPr="00C654E9" w:rsidRDefault="00962B6C" w:rsidP="00C654E9">
      <w:pPr>
        <w:jc w:val="both"/>
      </w:pPr>
      <w:r w:rsidRPr="00C654E9">
        <w:t xml:space="preserve"> </w:t>
      </w:r>
      <w:r w:rsidRPr="00C654E9">
        <w:tab/>
      </w:r>
      <w:r w:rsidRPr="00C654E9">
        <w:tab/>
        <w:t xml:space="preserve">(дата)   </w:t>
      </w:r>
      <w:r w:rsidRPr="00C654E9">
        <w:tab/>
      </w:r>
      <w:r w:rsidRPr="00C654E9">
        <w:tab/>
        <w:t xml:space="preserve">(подпись)   </w:t>
      </w:r>
      <w:r w:rsidRPr="00C654E9">
        <w:tab/>
      </w:r>
      <w:r w:rsidRPr="00C654E9">
        <w:tab/>
      </w:r>
      <w:r w:rsidRPr="00C654E9">
        <w:tab/>
        <w:t xml:space="preserve">      (Ф.И.О.)</w:t>
      </w:r>
      <w:r w:rsidRPr="00C654E9">
        <w:tab/>
      </w:r>
      <w:r w:rsidRPr="00C654E9">
        <w:tab/>
      </w:r>
    </w:p>
    <w:p w:rsidR="00962B6C" w:rsidRPr="00C654E9" w:rsidRDefault="00962B6C" w:rsidP="00C654E9">
      <w:pPr>
        <w:jc w:val="both"/>
      </w:pPr>
    </w:p>
    <w:p w:rsidR="00962B6C" w:rsidRPr="00C654E9" w:rsidRDefault="00962B6C" w:rsidP="00C654E9">
      <w:pPr>
        <w:jc w:val="both"/>
      </w:pPr>
    </w:p>
    <w:p w:rsidR="00962B6C" w:rsidRPr="00C654E9" w:rsidRDefault="00962B6C" w:rsidP="00C654E9">
      <w:pPr>
        <w:rPr>
          <w:b/>
          <w:color w:val="000000" w:themeColor="text1"/>
        </w:rPr>
      </w:pPr>
      <w:r w:rsidRPr="00C654E9">
        <w:rPr>
          <w:b/>
          <w:color w:val="000000" w:themeColor="text1"/>
        </w:rPr>
        <w:br w:type="page"/>
      </w:r>
      <w:bookmarkStart w:id="1" w:name="_GoBack"/>
      <w:bookmarkEnd w:id="1"/>
    </w:p>
    <w:p w:rsidR="00C654E9" w:rsidRPr="00C654E9" w:rsidRDefault="00C654E9" w:rsidP="00C654E9">
      <w:pPr>
        <w:pStyle w:val="13"/>
        <w:ind w:firstLine="540"/>
        <w:rPr>
          <w:sz w:val="24"/>
          <w:szCs w:val="24"/>
          <w:lang w:val="ru-RU"/>
        </w:rPr>
      </w:pPr>
      <w:r w:rsidRPr="00C654E9">
        <w:rPr>
          <w:b/>
          <w:bCs/>
          <w:sz w:val="24"/>
          <w:szCs w:val="24"/>
        </w:rPr>
        <w:lastRenderedPageBreak/>
        <w:t>1. Цели и задачи дисциплины, ее место в учебном процессе, требования к уровню освоения содержания дисциплины</w:t>
      </w:r>
    </w:p>
    <w:p w:rsidR="00C654E9" w:rsidRPr="00C654E9" w:rsidRDefault="00C654E9" w:rsidP="00C654E9">
      <w:pPr>
        <w:rPr>
          <w:b/>
          <w:bCs/>
        </w:rPr>
      </w:pPr>
      <w:r w:rsidRPr="00C654E9">
        <w:rPr>
          <w:b/>
          <w:bCs/>
        </w:rPr>
        <w:t xml:space="preserve">1.1. Цели и задачи изучения дисциплины. </w:t>
      </w:r>
    </w:p>
    <w:p w:rsidR="00FD079A" w:rsidRPr="00C654E9" w:rsidRDefault="00FD079A" w:rsidP="00C654E9">
      <w:pPr>
        <w:pStyle w:val="af5"/>
        <w:jc w:val="both"/>
        <w:rPr>
          <w:color w:val="000000" w:themeColor="text1"/>
        </w:rPr>
      </w:pPr>
      <w:r w:rsidRPr="00C654E9">
        <w:rPr>
          <w:b/>
          <w:color w:val="000000" w:themeColor="text1"/>
        </w:rPr>
        <w:t>Целью</w:t>
      </w:r>
      <w:r w:rsidRPr="00C654E9">
        <w:rPr>
          <w:color w:val="000000" w:themeColor="text1"/>
        </w:rPr>
        <w:t xml:space="preserve"> изучения дисциплины является подготовка студентов к освоению </w:t>
      </w:r>
      <w:r w:rsidR="00EA2EE2" w:rsidRPr="00C654E9">
        <w:t>организационных, технических, алгоритмических и других методов и средств защиты компьютерной информации, ознакомление с законодательством и стандартами в этой области, с современными криптос</w:t>
      </w:r>
      <w:r w:rsidR="00EA2EE2" w:rsidRPr="00C654E9">
        <w:t>и</w:t>
      </w:r>
      <w:r w:rsidR="00EA2EE2" w:rsidRPr="00C654E9">
        <w:t>стемами, изучение методов идентификации пользователей, борьбы с вирусами, изучение спос</w:t>
      </w:r>
      <w:r w:rsidR="00EA2EE2" w:rsidRPr="00C654E9">
        <w:t>о</w:t>
      </w:r>
      <w:r w:rsidR="00EA2EE2" w:rsidRPr="00C654E9">
        <w:t>бов применения методов защиты информации при проектировании автоматизированных систем обработки информации и управления (АСОИУ)</w:t>
      </w:r>
      <w:r w:rsidRPr="00C654E9">
        <w:rPr>
          <w:color w:val="000000" w:themeColor="text1"/>
        </w:rPr>
        <w:t>.</w:t>
      </w:r>
    </w:p>
    <w:p w:rsidR="00FE6D0A" w:rsidRPr="00C654E9" w:rsidRDefault="00FE6D0A" w:rsidP="00C654E9">
      <w:pPr>
        <w:rPr>
          <w:color w:val="000000" w:themeColor="text1"/>
        </w:rPr>
      </w:pPr>
      <w:r w:rsidRPr="00C654E9">
        <w:rPr>
          <w:b/>
          <w:color w:val="000000" w:themeColor="text1"/>
        </w:rPr>
        <w:t>Задачи</w:t>
      </w:r>
      <w:r w:rsidRPr="00C654E9">
        <w:rPr>
          <w:color w:val="000000" w:themeColor="text1"/>
        </w:rPr>
        <w:t xml:space="preserve">: </w:t>
      </w:r>
    </w:p>
    <w:p w:rsidR="00FE6D0A" w:rsidRPr="00C654E9" w:rsidRDefault="00FE6D0A" w:rsidP="00B54DAF">
      <w:pPr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textAlignment w:val="top"/>
        <w:rPr>
          <w:color w:val="000000" w:themeColor="text1"/>
          <w:lang w:eastAsia="en-US"/>
        </w:rPr>
      </w:pPr>
      <w:r w:rsidRPr="00C654E9">
        <w:rPr>
          <w:color w:val="000000" w:themeColor="text1"/>
          <w:lang w:eastAsia="en-US"/>
        </w:rPr>
        <w:t xml:space="preserve">определение места дисциплины в предметном блоке, ее взаимосвязи </w:t>
      </w:r>
      <w:r w:rsidRPr="00C654E9">
        <w:rPr>
          <w:color w:val="000000" w:themeColor="text1"/>
        </w:rPr>
        <w:t>с другими дисц</w:t>
      </w:r>
      <w:r w:rsidRPr="00C654E9">
        <w:rPr>
          <w:color w:val="000000" w:themeColor="text1"/>
        </w:rPr>
        <w:t>и</w:t>
      </w:r>
      <w:r w:rsidRPr="00C654E9">
        <w:rPr>
          <w:color w:val="000000" w:themeColor="text1"/>
        </w:rPr>
        <w:t>плинами учебного плана специальности;</w:t>
      </w:r>
    </w:p>
    <w:p w:rsidR="00FE6D0A" w:rsidRPr="00C654E9" w:rsidRDefault="00FE6D0A" w:rsidP="00B54DAF">
      <w:pPr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textAlignment w:val="top"/>
        <w:rPr>
          <w:color w:val="000000" w:themeColor="text1"/>
          <w:lang w:eastAsia="en-US"/>
        </w:rPr>
      </w:pPr>
      <w:r w:rsidRPr="00C654E9">
        <w:rPr>
          <w:color w:val="000000" w:themeColor="text1"/>
          <w:lang w:eastAsia="en-US"/>
        </w:rPr>
        <w:t xml:space="preserve">раскрытие специфики </w:t>
      </w:r>
      <w:r w:rsidR="00EA2EE2" w:rsidRPr="00C654E9">
        <w:rPr>
          <w:color w:val="000000" w:themeColor="text1"/>
          <w:lang w:eastAsia="en-US"/>
        </w:rPr>
        <w:t xml:space="preserve">защиты компьютерных </w:t>
      </w:r>
      <w:r w:rsidR="00C654E9" w:rsidRPr="00C654E9">
        <w:rPr>
          <w:color w:val="000000" w:themeColor="text1"/>
          <w:lang w:eastAsia="en-US"/>
        </w:rPr>
        <w:t>сетей как</w:t>
      </w:r>
      <w:r w:rsidRPr="00C654E9">
        <w:rPr>
          <w:color w:val="000000" w:themeColor="text1"/>
          <w:lang w:eastAsia="en-US"/>
        </w:rPr>
        <w:t xml:space="preserve"> объекта научного исследования;</w:t>
      </w:r>
    </w:p>
    <w:p w:rsidR="00FE6D0A" w:rsidRPr="00C654E9" w:rsidRDefault="00FE6D0A" w:rsidP="00B54DAF">
      <w:pPr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textAlignment w:val="top"/>
        <w:rPr>
          <w:color w:val="000000" w:themeColor="text1"/>
          <w:lang w:eastAsia="en-US"/>
        </w:rPr>
      </w:pPr>
      <w:r w:rsidRPr="00C654E9">
        <w:rPr>
          <w:color w:val="000000" w:themeColor="text1"/>
          <w:lang w:eastAsia="en-US"/>
        </w:rPr>
        <w:t xml:space="preserve">определение основных этапов и базовых концептуальных подходов к созданию систем </w:t>
      </w:r>
      <w:r w:rsidR="00EA2EE2" w:rsidRPr="00C654E9">
        <w:rPr>
          <w:color w:val="000000" w:themeColor="text1"/>
          <w:lang w:eastAsia="en-US"/>
        </w:rPr>
        <w:t>защиты компьютерных сетей</w:t>
      </w:r>
      <w:r w:rsidRPr="00C654E9">
        <w:rPr>
          <w:color w:val="000000" w:themeColor="text1"/>
          <w:lang w:eastAsia="en-US"/>
        </w:rPr>
        <w:t xml:space="preserve"> в рамках исторического развития отечественной и зар</w:t>
      </w:r>
      <w:r w:rsidRPr="00C654E9">
        <w:rPr>
          <w:color w:val="000000" w:themeColor="text1"/>
          <w:lang w:eastAsia="en-US"/>
        </w:rPr>
        <w:t>у</w:t>
      </w:r>
      <w:r w:rsidRPr="00C654E9">
        <w:rPr>
          <w:color w:val="000000" w:themeColor="text1"/>
          <w:lang w:eastAsia="en-US"/>
        </w:rPr>
        <w:t>бежной науки;</w:t>
      </w:r>
    </w:p>
    <w:p w:rsidR="00FE6D0A" w:rsidRPr="00C654E9" w:rsidRDefault="00FE6D0A" w:rsidP="00B54DAF">
      <w:pPr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textAlignment w:val="top"/>
        <w:rPr>
          <w:color w:val="000000" w:themeColor="text1"/>
          <w:lang w:eastAsia="en-US"/>
        </w:rPr>
      </w:pPr>
      <w:r w:rsidRPr="00C654E9">
        <w:rPr>
          <w:color w:val="000000" w:themeColor="text1"/>
          <w:lang w:eastAsia="en-US"/>
        </w:rPr>
        <w:t xml:space="preserve">знакомство со </w:t>
      </w:r>
      <w:r w:rsidR="00C654E9" w:rsidRPr="00C654E9">
        <w:rPr>
          <w:color w:val="000000" w:themeColor="text1"/>
          <w:lang w:eastAsia="en-US"/>
        </w:rPr>
        <w:t>способами и</w:t>
      </w:r>
      <w:r w:rsidRPr="00C654E9">
        <w:rPr>
          <w:color w:val="000000" w:themeColor="text1"/>
          <w:lang w:eastAsia="en-US"/>
        </w:rPr>
        <w:t xml:space="preserve"> особенностями </w:t>
      </w:r>
      <w:r w:rsidR="00EA2EE2" w:rsidRPr="00C654E9">
        <w:rPr>
          <w:color w:val="000000" w:themeColor="text1"/>
          <w:lang w:eastAsia="en-US"/>
        </w:rPr>
        <w:t xml:space="preserve">создания </w:t>
      </w:r>
      <w:r w:rsidRPr="00C654E9">
        <w:rPr>
          <w:color w:val="000000" w:themeColor="text1"/>
          <w:lang w:eastAsia="en-US"/>
        </w:rPr>
        <w:t xml:space="preserve">систем </w:t>
      </w:r>
      <w:r w:rsidR="00EA2EE2" w:rsidRPr="00C654E9">
        <w:rPr>
          <w:color w:val="000000" w:themeColor="text1"/>
          <w:lang w:eastAsia="en-US"/>
        </w:rPr>
        <w:t>защиты компьютерных с</w:t>
      </w:r>
      <w:r w:rsidR="00EA2EE2" w:rsidRPr="00C654E9">
        <w:rPr>
          <w:color w:val="000000" w:themeColor="text1"/>
          <w:lang w:eastAsia="en-US"/>
        </w:rPr>
        <w:t>е</w:t>
      </w:r>
      <w:r w:rsidR="00EA2EE2" w:rsidRPr="00C654E9">
        <w:rPr>
          <w:color w:val="000000" w:themeColor="text1"/>
          <w:lang w:eastAsia="en-US"/>
        </w:rPr>
        <w:t>тей на</w:t>
      </w:r>
      <w:r w:rsidRPr="00C654E9">
        <w:rPr>
          <w:color w:val="000000" w:themeColor="text1"/>
          <w:lang w:eastAsia="en-US"/>
        </w:rPr>
        <w:t xml:space="preserve"> различны</w:t>
      </w:r>
      <w:r w:rsidR="00EA2EE2" w:rsidRPr="00C654E9">
        <w:rPr>
          <w:color w:val="000000" w:themeColor="text1"/>
          <w:lang w:eastAsia="en-US"/>
        </w:rPr>
        <w:t>х</w:t>
      </w:r>
      <w:r w:rsidRPr="00C654E9">
        <w:rPr>
          <w:color w:val="000000" w:themeColor="text1"/>
          <w:lang w:eastAsia="en-US"/>
        </w:rPr>
        <w:t xml:space="preserve"> уровня</w:t>
      </w:r>
      <w:r w:rsidR="00EA2EE2" w:rsidRPr="00C654E9">
        <w:rPr>
          <w:color w:val="000000" w:themeColor="text1"/>
          <w:lang w:eastAsia="en-US"/>
        </w:rPr>
        <w:t>х</w:t>
      </w:r>
      <w:r w:rsidRPr="00C654E9">
        <w:rPr>
          <w:color w:val="000000" w:themeColor="text1"/>
          <w:lang w:eastAsia="en-US"/>
        </w:rPr>
        <w:t xml:space="preserve"> </w:t>
      </w:r>
      <w:r w:rsidR="00EA2EE2" w:rsidRPr="00C654E9">
        <w:rPr>
          <w:color w:val="000000" w:themeColor="text1"/>
          <w:lang w:eastAsia="en-US"/>
        </w:rPr>
        <w:t>взаимодействия с</w:t>
      </w:r>
      <w:r w:rsidRPr="00C654E9">
        <w:rPr>
          <w:color w:val="000000" w:themeColor="text1"/>
          <w:lang w:eastAsia="en-US"/>
        </w:rPr>
        <w:t xml:space="preserve"> окружени</w:t>
      </w:r>
      <w:r w:rsidR="00EA2EE2" w:rsidRPr="00C654E9">
        <w:rPr>
          <w:color w:val="000000" w:themeColor="text1"/>
          <w:lang w:eastAsia="en-US"/>
        </w:rPr>
        <w:t>ем</w:t>
      </w:r>
      <w:r w:rsidRPr="00C654E9">
        <w:rPr>
          <w:color w:val="000000" w:themeColor="text1"/>
          <w:lang w:eastAsia="en-US"/>
        </w:rPr>
        <w:t>;</w:t>
      </w:r>
    </w:p>
    <w:p w:rsidR="00FE6D0A" w:rsidRPr="00C654E9" w:rsidRDefault="00FE6D0A" w:rsidP="00B54DAF">
      <w:pPr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textAlignment w:val="top"/>
        <w:rPr>
          <w:color w:val="000000" w:themeColor="text1"/>
          <w:lang w:eastAsia="en-US"/>
        </w:rPr>
      </w:pPr>
      <w:r w:rsidRPr="00C654E9">
        <w:rPr>
          <w:color w:val="000000" w:themeColor="text1"/>
          <w:lang w:eastAsia="en-US"/>
        </w:rPr>
        <w:t>приобретение студентами навыков аналитического и эмпирического исследования с</w:t>
      </w:r>
      <w:r w:rsidRPr="00C654E9">
        <w:rPr>
          <w:color w:val="000000" w:themeColor="text1"/>
          <w:lang w:eastAsia="en-US"/>
        </w:rPr>
        <w:t>и</w:t>
      </w:r>
      <w:r w:rsidRPr="00C654E9">
        <w:rPr>
          <w:color w:val="000000" w:themeColor="text1"/>
          <w:lang w:eastAsia="en-US"/>
        </w:rPr>
        <w:t>стем</w:t>
      </w:r>
      <w:r w:rsidR="00EA2EE2" w:rsidRPr="00C654E9">
        <w:rPr>
          <w:color w:val="000000" w:themeColor="text1"/>
          <w:lang w:eastAsia="en-US"/>
        </w:rPr>
        <w:t xml:space="preserve"> компьютерной защиты сетей</w:t>
      </w:r>
      <w:r w:rsidRPr="00C654E9">
        <w:rPr>
          <w:color w:val="000000" w:themeColor="text1"/>
          <w:lang w:eastAsia="en-US"/>
        </w:rPr>
        <w:t>;</w:t>
      </w:r>
    </w:p>
    <w:p w:rsidR="00FE6D0A" w:rsidRPr="00C654E9" w:rsidRDefault="00FE6D0A" w:rsidP="00B54DAF">
      <w:pPr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textAlignment w:val="top"/>
        <w:rPr>
          <w:color w:val="000000" w:themeColor="text1"/>
          <w:lang w:eastAsia="en-US"/>
        </w:rPr>
      </w:pPr>
      <w:r w:rsidRPr="00C654E9">
        <w:rPr>
          <w:color w:val="000000" w:themeColor="text1"/>
          <w:lang w:eastAsia="en-US"/>
        </w:rPr>
        <w:t>выработка целостного представления о различных аспектах строения и функциониров</w:t>
      </w:r>
      <w:r w:rsidRPr="00C654E9">
        <w:rPr>
          <w:color w:val="000000" w:themeColor="text1"/>
          <w:lang w:eastAsia="en-US"/>
        </w:rPr>
        <w:t>а</w:t>
      </w:r>
      <w:r w:rsidRPr="00C654E9">
        <w:rPr>
          <w:color w:val="000000" w:themeColor="text1"/>
          <w:lang w:eastAsia="en-US"/>
        </w:rPr>
        <w:t xml:space="preserve">ния </w:t>
      </w:r>
      <w:r w:rsidR="00EA2EE2" w:rsidRPr="00C654E9">
        <w:rPr>
          <w:color w:val="000000" w:themeColor="text1"/>
          <w:lang w:eastAsia="en-US"/>
        </w:rPr>
        <w:t xml:space="preserve">систем компьютерной защиты сетей </w:t>
      </w:r>
      <w:r w:rsidRPr="00C654E9">
        <w:rPr>
          <w:color w:val="000000" w:themeColor="text1"/>
          <w:lang w:eastAsia="en-US"/>
        </w:rPr>
        <w:t>на всех ее уровнях;</w:t>
      </w:r>
    </w:p>
    <w:p w:rsidR="00FE6D0A" w:rsidRPr="00C654E9" w:rsidRDefault="00FE6D0A" w:rsidP="00B54DAF">
      <w:pPr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textAlignment w:val="top"/>
        <w:rPr>
          <w:color w:val="000000" w:themeColor="text1"/>
          <w:lang w:eastAsia="en-US"/>
        </w:rPr>
      </w:pPr>
      <w:r w:rsidRPr="00C654E9">
        <w:rPr>
          <w:rFonts w:eastAsia="Calibri"/>
          <w:color w:val="000000" w:themeColor="text1"/>
          <w:lang w:eastAsia="en-US"/>
        </w:rPr>
        <w:t xml:space="preserve">рост навыков в сфере </w:t>
      </w:r>
      <w:r w:rsidR="00EA2EE2" w:rsidRPr="00C654E9">
        <w:rPr>
          <w:rFonts w:eastAsia="Calibri"/>
          <w:color w:val="000000" w:themeColor="text1"/>
          <w:lang w:eastAsia="en-US"/>
        </w:rPr>
        <w:t xml:space="preserve">создания </w:t>
      </w:r>
      <w:r w:rsidR="00EA2EE2" w:rsidRPr="00C654E9">
        <w:rPr>
          <w:color w:val="000000" w:themeColor="text1"/>
          <w:lang w:eastAsia="en-US"/>
        </w:rPr>
        <w:t>систем компьютерной защиты сетей</w:t>
      </w:r>
      <w:r w:rsidRPr="00C654E9">
        <w:rPr>
          <w:rFonts w:eastAsia="Calibri"/>
          <w:color w:val="000000" w:themeColor="text1"/>
          <w:lang w:eastAsia="en-US"/>
        </w:rPr>
        <w:t xml:space="preserve"> и умения применять полученные знания на практике.</w:t>
      </w:r>
    </w:p>
    <w:p w:rsidR="00C654E9" w:rsidRPr="00C654E9" w:rsidRDefault="00C654E9" w:rsidP="00C654E9">
      <w:pPr>
        <w:pStyle w:val="23"/>
        <w:spacing w:line="240" w:lineRule="auto"/>
        <w:rPr>
          <w:b/>
          <w:bCs/>
          <w:sz w:val="24"/>
          <w:szCs w:val="24"/>
        </w:rPr>
      </w:pPr>
      <w:r w:rsidRPr="00C654E9">
        <w:rPr>
          <w:b/>
          <w:bCs/>
          <w:sz w:val="24"/>
          <w:szCs w:val="24"/>
        </w:rPr>
        <w:t>1.2. Компетенции обучающегося, формируемые в результате освоения дисциплины (модуля)</w:t>
      </w:r>
    </w:p>
    <w:p w:rsidR="00E72EA8" w:rsidRPr="00C654E9" w:rsidRDefault="00E72EA8" w:rsidP="00C654E9">
      <w:pPr>
        <w:autoSpaceDE w:val="0"/>
        <w:autoSpaceDN w:val="0"/>
        <w:adjustRightInd w:val="0"/>
        <w:ind w:firstLine="851"/>
        <w:rPr>
          <w:rFonts w:eastAsiaTheme="minorHAnsi"/>
          <w:color w:val="000000" w:themeColor="text1"/>
          <w:lang w:eastAsia="en-US"/>
        </w:rPr>
      </w:pPr>
      <w:r w:rsidRPr="00C654E9">
        <w:rPr>
          <w:rFonts w:eastAsiaTheme="minorHAnsi"/>
          <w:color w:val="000000" w:themeColor="text1"/>
          <w:lang w:eastAsia="en-US"/>
        </w:rPr>
        <w:t>В результате изучения дисциплины студенты должны:</w:t>
      </w:r>
    </w:p>
    <w:p w:rsidR="000506B3" w:rsidRPr="00C654E9" w:rsidRDefault="000506B3" w:rsidP="00C654E9">
      <w:pPr>
        <w:pStyle w:val="23"/>
        <w:spacing w:line="240" w:lineRule="auto"/>
        <w:ind w:firstLine="705"/>
        <w:rPr>
          <w:color w:val="000000" w:themeColor="text1"/>
          <w:sz w:val="24"/>
          <w:szCs w:val="24"/>
        </w:rPr>
      </w:pPr>
      <w:r w:rsidRPr="00C654E9">
        <w:rPr>
          <w:b/>
          <w:color w:val="000000" w:themeColor="text1"/>
          <w:sz w:val="24"/>
          <w:szCs w:val="24"/>
        </w:rPr>
        <w:t>Знать</w:t>
      </w:r>
      <w:r w:rsidRPr="00C654E9">
        <w:rPr>
          <w:color w:val="000000" w:themeColor="text1"/>
          <w:sz w:val="24"/>
          <w:szCs w:val="24"/>
        </w:rPr>
        <w:t>:</w:t>
      </w:r>
    </w:p>
    <w:p w:rsidR="00EA2EE2" w:rsidRPr="00C654E9" w:rsidRDefault="00EA2EE2" w:rsidP="00C654E9">
      <w:pPr>
        <w:pStyle w:val="23"/>
        <w:spacing w:line="240" w:lineRule="auto"/>
        <w:ind w:firstLine="705"/>
        <w:rPr>
          <w:color w:val="000000" w:themeColor="text1"/>
          <w:sz w:val="24"/>
          <w:szCs w:val="24"/>
        </w:rPr>
      </w:pPr>
      <w:r w:rsidRPr="00C654E9">
        <w:rPr>
          <w:color w:val="000000" w:themeColor="text1"/>
          <w:sz w:val="24"/>
          <w:szCs w:val="24"/>
        </w:rPr>
        <w:t>правовые основы защиты компьютерной информации;</w:t>
      </w:r>
    </w:p>
    <w:p w:rsidR="00EA2EE2" w:rsidRPr="00C654E9" w:rsidRDefault="00EA2EE2" w:rsidP="00C654E9">
      <w:pPr>
        <w:pStyle w:val="23"/>
        <w:spacing w:line="240" w:lineRule="auto"/>
        <w:ind w:firstLine="705"/>
        <w:rPr>
          <w:color w:val="000000" w:themeColor="text1"/>
          <w:sz w:val="24"/>
          <w:szCs w:val="24"/>
        </w:rPr>
      </w:pPr>
      <w:r w:rsidRPr="00C654E9">
        <w:rPr>
          <w:color w:val="000000" w:themeColor="text1"/>
          <w:sz w:val="24"/>
          <w:szCs w:val="24"/>
        </w:rPr>
        <w:t>организационные, технические и программные методы защиты информации в АСОИУ;</w:t>
      </w:r>
    </w:p>
    <w:p w:rsidR="00EA2EE2" w:rsidRPr="00C654E9" w:rsidRDefault="00EA2EE2" w:rsidP="00C654E9">
      <w:pPr>
        <w:pStyle w:val="23"/>
        <w:spacing w:line="240" w:lineRule="auto"/>
        <w:ind w:firstLine="705"/>
        <w:rPr>
          <w:color w:val="000000" w:themeColor="text1"/>
          <w:sz w:val="24"/>
          <w:szCs w:val="24"/>
        </w:rPr>
      </w:pPr>
      <w:r w:rsidRPr="00C654E9">
        <w:rPr>
          <w:color w:val="000000" w:themeColor="text1"/>
          <w:sz w:val="24"/>
          <w:szCs w:val="24"/>
        </w:rPr>
        <w:t>стандарты, модели и методы шифрования;</w:t>
      </w:r>
    </w:p>
    <w:p w:rsidR="00EA2EE2" w:rsidRPr="00C654E9" w:rsidRDefault="00EA2EE2" w:rsidP="00C654E9">
      <w:pPr>
        <w:pStyle w:val="23"/>
        <w:spacing w:line="240" w:lineRule="auto"/>
        <w:ind w:firstLine="705"/>
        <w:rPr>
          <w:color w:val="000000" w:themeColor="text1"/>
          <w:sz w:val="24"/>
          <w:szCs w:val="24"/>
        </w:rPr>
      </w:pPr>
      <w:r w:rsidRPr="00C654E9">
        <w:rPr>
          <w:color w:val="000000" w:themeColor="text1"/>
          <w:sz w:val="24"/>
          <w:szCs w:val="24"/>
        </w:rPr>
        <w:t>методы идентификации пользователей;</w:t>
      </w:r>
    </w:p>
    <w:p w:rsidR="00EA2EE2" w:rsidRPr="00C654E9" w:rsidRDefault="00EA2EE2" w:rsidP="00C654E9">
      <w:pPr>
        <w:pStyle w:val="23"/>
        <w:spacing w:line="240" w:lineRule="auto"/>
        <w:ind w:firstLine="705"/>
        <w:rPr>
          <w:color w:val="000000" w:themeColor="text1"/>
          <w:sz w:val="24"/>
          <w:szCs w:val="24"/>
        </w:rPr>
      </w:pPr>
      <w:r w:rsidRPr="00C654E9">
        <w:rPr>
          <w:color w:val="000000" w:themeColor="text1"/>
          <w:sz w:val="24"/>
          <w:szCs w:val="24"/>
        </w:rPr>
        <w:t>методы защиты программ от вирусов и вредоносных программ;</w:t>
      </w:r>
    </w:p>
    <w:p w:rsidR="00EA2EE2" w:rsidRPr="00C654E9" w:rsidRDefault="00EA2EE2" w:rsidP="00C654E9">
      <w:pPr>
        <w:pStyle w:val="23"/>
        <w:spacing w:line="240" w:lineRule="auto"/>
        <w:ind w:firstLine="705"/>
        <w:rPr>
          <w:color w:val="000000" w:themeColor="text1"/>
          <w:sz w:val="24"/>
          <w:szCs w:val="24"/>
        </w:rPr>
      </w:pPr>
      <w:r w:rsidRPr="00C654E9">
        <w:rPr>
          <w:color w:val="000000" w:themeColor="text1"/>
          <w:sz w:val="24"/>
          <w:szCs w:val="24"/>
        </w:rPr>
        <w:t>требования к системам информационной защиты АСОИУ и компьютерных сетей.</w:t>
      </w:r>
    </w:p>
    <w:p w:rsidR="000506B3" w:rsidRPr="00C654E9" w:rsidRDefault="000506B3" w:rsidP="00C654E9">
      <w:pPr>
        <w:pStyle w:val="23"/>
        <w:spacing w:line="240" w:lineRule="auto"/>
        <w:ind w:firstLine="705"/>
        <w:rPr>
          <w:color w:val="000000" w:themeColor="text1"/>
          <w:sz w:val="24"/>
          <w:szCs w:val="24"/>
        </w:rPr>
      </w:pPr>
      <w:r w:rsidRPr="00C654E9">
        <w:rPr>
          <w:b/>
          <w:color w:val="000000" w:themeColor="text1"/>
          <w:sz w:val="24"/>
          <w:szCs w:val="24"/>
        </w:rPr>
        <w:t>Уметь</w:t>
      </w:r>
      <w:r w:rsidRPr="00C654E9">
        <w:rPr>
          <w:color w:val="000000" w:themeColor="text1"/>
          <w:sz w:val="24"/>
          <w:szCs w:val="24"/>
        </w:rPr>
        <w:t>:</w:t>
      </w:r>
    </w:p>
    <w:p w:rsidR="00EA2EE2" w:rsidRPr="00C654E9" w:rsidRDefault="00EA2EE2" w:rsidP="00C654E9">
      <w:pPr>
        <w:pStyle w:val="23"/>
        <w:spacing w:line="240" w:lineRule="auto"/>
        <w:ind w:firstLine="705"/>
        <w:rPr>
          <w:sz w:val="24"/>
          <w:szCs w:val="24"/>
        </w:rPr>
      </w:pPr>
      <w:r w:rsidRPr="00C654E9">
        <w:rPr>
          <w:sz w:val="24"/>
          <w:szCs w:val="24"/>
        </w:rPr>
        <w:t>применять методы защиты компьютерных сетей при проектировании АСОИУ в разли</w:t>
      </w:r>
      <w:r w:rsidRPr="00C654E9">
        <w:rPr>
          <w:sz w:val="24"/>
          <w:szCs w:val="24"/>
        </w:rPr>
        <w:t>ч</w:t>
      </w:r>
      <w:r w:rsidRPr="00C654E9">
        <w:rPr>
          <w:sz w:val="24"/>
          <w:szCs w:val="24"/>
        </w:rPr>
        <w:t>ных предметных областях</w:t>
      </w:r>
    </w:p>
    <w:p w:rsidR="000506B3" w:rsidRPr="00C654E9" w:rsidRDefault="000506B3" w:rsidP="00C654E9">
      <w:pPr>
        <w:pStyle w:val="23"/>
        <w:spacing w:line="240" w:lineRule="auto"/>
        <w:ind w:firstLine="705"/>
        <w:rPr>
          <w:color w:val="000000" w:themeColor="text1"/>
          <w:sz w:val="24"/>
          <w:szCs w:val="24"/>
        </w:rPr>
      </w:pPr>
      <w:r w:rsidRPr="00C654E9">
        <w:rPr>
          <w:b/>
          <w:color w:val="000000" w:themeColor="text1"/>
          <w:sz w:val="24"/>
          <w:szCs w:val="24"/>
        </w:rPr>
        <w:t>Иметь представление</w:t>
      </w:r>
      <w:r w:rsidRPr="00C654E9">
        <w:rPr>
          <w:color w:val="000000" w:themeColor="text1"/>
          <w:sz w:val="24"/>
          <w:szCs w:val="24"/>
        </w:rPr>
        <w:t>:</w:t>
      </w:r>
    </w:p>
    <w:p w:rsidR="00EA2EE2" w:rsidRPr="00C654E9" w:rsidRDefault="00EA2EE2" w:rsidP="00C654E9">
      <w:pPr>
        <w:pStyle w:val="23"/>
        <w:spacing w:line="240" w:lineRule="auto"/>
        <w:ind w:firstLine="705"/>
        <w:rPr>
          <w:sz w:val="24"/>
          <w:szCs w:val="24"/>
        </w:rPr>
      </w:pPr>
      <w:r w:rsidRPr="00C654E9">
        <w:rPr>
          <w:sz w:val="24"/>
          <w:szCs w:val="24"/>
        </w:rPr>
        <w:t>о роли и месте защиты информации в компьютерных сетях;</w:t>
      </w:r>
    </w:p>
    <w:p w:rsidR="00EA2EE2" w:rsidRPr="00C654E9" w:rsidRDefault="00EA2EE2" w:rsidP="00C654E9">
      <w:pPr>
        <w:pStyle w:val="23"/>
        <w:spacing w:line="240" w:lineRule="auto"/>
        <w:ind w:firstLine="705"/>
        <w:rPr>
          <w:sz w:val="24"/>
          <w:szCs w:val="24"/>
        </w:rPr>
      </w:pPr>
      <w:r w:rsidRPr="00C654E9">
        <w:rPr>
          <w:sz w:val="24"/>
          <w:szCs w:val="24"/>
        </w:rPr>
        <w:t>о направлениях и перспективах развития защиты информации.</w:t>
      </w:r>
    </w:p>
    <w:p w:rsidR="00C654E9" w:rsidRDefault="00C654E9" w:rsidP="00C654E9">
      <w:pPr>
        <w:pStyle w:val="af8"/>
        <w:tabs>
          <w:tab w:val="num" w:pos="0"/>
        </w:tabs>
        <w:ind w:left="0" w:firstLine="0"/>
        <w:jc w:val="both"/>
        <w:rPr>
          <w:b/>
          <w:i/>
          <w:iCs/>
          <w:sz w:val="24"/>
          <w:szCs w:val="24"/>
          <w:u w:val="single"/>
        </w:rPr>
      </w:pPr>
      <w:r w:rsidRPr="002541E8">
        <w:rPr>
          <w:b/>
          <w:i/>
          <w:iCs/>
          <w:sz w:val="24"/>
          <w:szCs w:val="24"/>
          <w:u w:val="single"/>
        </w:rPr>
        <w:t xml:space="preserve">владеть компетенциями: 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8680"/>
      </w:tblGrid>
      <w:tr w:rsidR="008E3F45" w:rsidRPr="008E3F45" w:rsidTr="00BC0167">
        <w:trPr>
          <w:trHeight w:val="651"/>
        </w:trPr>
        <w:tc>
          <w:tcPr>
            <w:tcW w:w="8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E3F45" w:rsidRPr="008E3F45" w:rsidRDefault="008E3F45" w:rsidP="008E3F45">
            <w:pPr>
              <w:widowControl w:val="0"/>
              <w:suppressAutoHyphens/>
              <w:jc w:val="center"/>
              <w:rPr>
                <w:b/>
              </w:rPr>
            </w:pPr>
            <w:r w:rsidRPr="008E3F45">
              <w:rPr>
                <w:b/>
              </w:rPr>
              <w:t>Код</w:t>
            </w:r>
          </w:p>
          <w:p w:rsidR="008E3F45" w:rsidRPr="008E3F45" w:rsidRDefault="008E3F45" w:rsidP="008E3F45">
            <w:pPr>
              <w:widowControl w:val="0"/>
              <w:suppressAutoHyphens/>
              <w:jc w:val="center"/>
              <w:rPr>
                <w:b/>
              </w:rPr>
            </w:pPr>
            <w:r w:rsidRPr="008E3F45">
              <w:rPr>
                <w:b/>
              </w:rPr>
              <w:t>компетенции</w:t>
            </w:r>
          </w:p>
        </w:tc>
        <w:tc>
          <w:tcPr>
            <w:tcW w:w="4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E3F45" w:rsidRPr="008E3F45" w:rsidRDefault="008E3F45" w:rsidP="008E3F45">
            <w:pPr>
              <w:widowControl w:val="0"/>
              <w:suppressAutoHyphens/>
              <w:jc w:val="center"/>
              <w:rPr>
                <w:b/>
              </w:rPr>
            </w:pPr>
            <w:r w:rsidRPr="008E3F45">
              <w:rPr>
                <w:b/>
              </w:rPr>
              <w:t>Наименование результата обучения</w:t>
            </w:r>
          </w:p>
        </w:tc>
      </w:tr>
      <w:tr w:rsidR="008E3F45" w:rsidRPr="008E3F45" w:rsidTr="00BC0167">
        <w:tc>
          <w:tcPr>
            <w:tcW w:w="8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F45" w:rsidRPr="008E3F45" w:rsidRDefault="008E3F45" w:rsidP="008E3F45">
            <w:pPr>
              <w:widowControl w:val="0"/>
              <w:suppressAutoHyphens/>
              <w:spacing w:line="360" w:lineRule="auto"/>
              <w:jc w:val="both"/>
              <w:rPr>
                <w:rFonts w:ascii="TimesNewRomanPSMT" w:hAnsi="TimesNewRomanPSMT" w:cs="TimesNewRomanPSMT"/>
              </w:rPr>
            </w:pPr>
            <w:r w:rsidRPr="008E3F45">
              <w:rPr>
                <w:rFonts w:ascii="TimesNewRomanPSMT" w:hAnsi="TimesNewRomanPSMT" w:cs="TimesNewRomanPSMT"/>
              </w:rPr>
              <w:t>ОК-1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3F45" w:rsidRPr="008E3F45" w:rsidRDefault="008E3F45" w:rsidP="008E3F45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proofErr w:type="gramStart"/>
            <w:r w:rsidRPr="008E3F45">
              <w:rPr>
                <w:rFonts w:ascii="TimesNewRomanPSMT" w:hAnsi="TimesNewRomanPSMT" w:cs="TimesNewRomanPSMT"/>
              </w:rPr>
              <w:t>способен</w:t>
            </w:r>
            <w:proofErr w:type="gramEnd"/>
            <w:r w:rsidRPr="008E3F45">
              <w:rPr>
                <w:rFonts w:ascii="TimesNewRomanPSMT" w:hAnsi="TimesNewRomanPSMT" w:cs="TimesNewRomanPSMT"/>
              </w:rPr>
              <w:t xml:space="preserve"> использовать, обобщать и анализировать информацию, ставить цели и находить пути их достижения в условиях формирования и развития информац</w:t>
            </w:r>
            <w:r w:rsidRPr="008E3F45">
              <w:rPr>
                <w:rFonts w:ascii="TimesNewRomanPSMT" w:hAnsi="TimesNewRomanPSMT" w:cs="TimesNewRomanPSMT"/>
              </w:rPr>
              <w:t>и</w:t>
            </w:r>
            <w:r w:rsidRPr="008E3F45">
              <w:rPr>
                <w:rFonts w:ascii="TimesNewRomanPSMT" w:hAnsi="TimesNewRomanPSMT" w:cs="TimesNewRomanPSMT"/>
              </w:rPr>
              <w:t>онного общества</w:t>
            </w:r>
          </w:p>
        </w:tc>
      </w:tr>
      <w:tr w:rsidR="008E3F45" w:rsidRPr="008E3F45" w:rsidTr="00BC0167">
        <w:tc>
          <w:tcPr>
            <w:tcW w:w="8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F45" w:rsidRPr="008E3F45" w:rsidRDefault="008E3F45" w:rsidP="008E3F45">
            <w:pPr>
              <w:autoSpaceDE w:val="0"/>
              <w:autoSpaceDN w:val="0"/>
              <w:adjustRightInd w:val="0"/>
              <w:jc w:val="both"/>
            </w:pPr>
            <w:r w:rsidRPr="008E3F45">
              <w:t>ОК-13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8E3F45" w:rsidRPr="008E3F45" w:rsidRDefault="008E3F45" w:rsidP="008E3F45">
            <w:pPr>
              <w:autoSpaceDE w:val="0"/>
              <w:autoSpaceDN w:val="0"/>
              <w:adjustRightInd w:val="0"/>
            </w:pPr>
            <w:proofErr w:type="gramStart"/>
            <w:r w:rsidRPr="008E3F45">
              <w:t>способен понимать сущность и значение информации в развитии современного информационного общества, сознавать опасности и угрозы, возникающие в этом процессе, соблюдать основные требования информационной безопасности, в том числе защиты государственной тайны</w:t>
            </w:r>
            <w:proofErr w:type="gramEnd"/>
          </w:p>
        </w:tc>
      </w:tr>
      <w:tr w:rsidR="00BC0167" w:rsidRPr="008E3F45" w:rsidTr="00BC0167">
        <w:tc>
          <w:tcPr>
            <w:tcW w:w="8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67" w:rsidRPr="008E3F45" w:rsidRDefault="00BC0167" w:rsidP="008E3F45">
            <w:pPr>
              <w:autoSpaceDE w:val="0"/>
              <w:autoSpaceDN w:val="0"/>
              <w:adjustRightInd w:val="0"/>
              <w:jc w:val="both"/>
            </w:pPr>
            <w:r w:rsidRPr="008E3F45">
              <w:t>ПК-1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C0167" w:rsidRPr="008E3F45" w:rsidRDefault="00BC0167" w:rsidP="008E3F45">
            <w:pPr>
              <w:autoSpaceDE w:val="0"/>
              <w:autoSpaceDN w:val="0"/>
              <w:adjustRightInd w:val="0"/>
            </w:pPr>
            <w:proofErr w:type="gramStart"/>
            <w:r w:rsidRPr="008E3F45">
              <w:rPr>
                <w:color w:val="000000"/>
              </w:rPr>
              <w:t>способен</w:t>
            </w:r>
            <w:proofErr w:type="gramEnd"/>
            <w:r w:rsidRPr="008E3F45">
              <w:rPr>
                <w:color w:val="000000"/>
              </w:rPr>
              <w:t xml:space="preserve"> использовать нормативные правовые документы в профессиональной </w:t>
            </w:r>
            <w:r w:rsidRPr="008E3F45">
              <w:rPr>
                <w:color w:val="000000"/>
              </w:rPr>
              <w:lastRenderedPageBreak/>
              <w:t>деятельности</w:t>
            </w:r>
          </w:p>
        </w:tc>
      </w:tr>
      <w:tr w:rsidR="00BC0167" w:rsidRPr="008E3F45" w:rsidTr="00BC0167">
        <w:tc>
          <w:tcPr>
            <w:tcW w:w="8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67" w:rsidRPr="008E3F45" w:rsidRDefault="00BC0167" w:rsidP="008E3F45">
            <w:pPr>
              <w:autoSpaceDE w:val="0"/>
              <w:autoSpaceDN w:val="0"/>
              <w:adjustRightInd w:val="0"/>
              <w:jc w:val="both"/>
            </w:pPr>
            <w:r w:rsidRPr="008E3F45">
              <w:lastRenderedPageBreak/>
              <w:t>ПК-8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C0167" w:rsidRPr="008E3F45" w:rsidRDefault="00BC0167" w:rsidP="008E3F45">
            <w:pPr>
              <w:shd w:val="clear" w:color="auto" w:fill="FFFFFF"/>
              <w:spacing w:line="255" w:lineRule="atLeast"/>
              <w:rPr>
                <w:color w:val="000000"/>
              </w:rPr>
            </w:pPr>
            <w:proofErr w:type="gramStart"/>
            <w:r w:rsidRPr="008E3F45">
              <w:rPr>
                <w:color w:val="000000"/>
              </w:rPr>
              <w:t>способен</w:t>
            </w:r>
            <w:proofErr w:type="gramEnd"/>
            <w:r w:rsidRPr="008E3F45">
              <w:rPr>
                <w:color w:val="000000"/>
              </w:rPr>
              <w:t xml:space="preserve"> проводить обследование организаций, выявлять информационные п</w:t>
            </w:r>
            <w:r w:rsidRPr="008E3F45">
              <w:rPr>
                <w:color w:val="000000"/>
              </w:rPr>
              <w:t>о</w:t>
            </w:r>
            <w:r w:rsidRPr="008E3F45">
              <w:rPr>
                <w:color w:val="000000"/>
              </w:rPr>
              <w:t>требности пользователей, формировать требования к информационной системе, участвовать в реинжиниринге прикладных и информационных процессов</w:t>
            </w:r>
          </w:p>
        </w:tc>
      </w:tr>
      <w:tr w:rsidR="00BC0167" w:rsidRPr="008E3F45" w:rsidTr="00BC0167">
        <w:tc>
          <w:tcPr>
            <w:tcW w:w="8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67" w:rsidRPr="008E3F45" w:rsidRDefault="00BC0167" w:rsidP="008E3F45">
            <w:pPr>
              <w:autoSpaceDE w:val="0"/>
              <w:autoSpaceDN w:val="0"/>
              <w:adjustRightInd w:val="0"/>
              <w:jc w:val="both"/>
            </w:pPr>
            <w:r w:rsidRPr="008E3F45">
              <w:t>ПК-13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C0167" w:rsidRPr="008E3F45" w:rsidRDefault="00BC0167" w:rsidP="008E3F45">
            <w:pPr>
              <w:shd w:val="clear" w:color="auto" w:fill="FFFFFF"/>
              <w:spacing w:line="255" w:lineRule="atLeast"/>
              <w:rPr>
                <w:color w:val="000000"/>
              </w:rPr>
            </w:pPr>
            <w:proofErr w:type="gramStart"/>
            <w:r w:rsidRPr="008E3F45">
              <w:rPr>
                <w:color w:val="000000"/>
              </w:rPr>
              <w:t>способен</w:t>
            </w:r>
            <w:proofErr w:type="gramEnd"/>
            <w:r w:rsidRPr="008E3F45">
              <w:rPr>
                <w:color w:val="000000"/>
              </w:rPr>
              <w:t xml:space="preserve"> принимать участие во внедрении, адаптации и настройке прикладных ИС</w:t>
            </w:r>
          </w:p>
        </w:tc>
      </w:tr>
      <w:tr w:rsidR="00BC0167" w:rsidRPr="008E3F45" w:rsidTr="00BC0167">
        <w:tc>
          <w:tcPr>
            <w:tcW w:w="8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167" w:rsidRPr="008E3F45" w:rsidRDefault="00BC0167" w:rsidP="008E3F45">
            <w:pPr>
              <w:autoSpaceDE w:val="0"/>
              <w:autoSpaceDN w:val="0"/>
              <w:adjustRightInd w:val="0"/>
              <w:jc w:val="both"/>
            </w:pPr>
            <w:r w:rsidRPr="008E3F45">
              <w:t>ПК-18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BC0167" w:rsidRPr="008E3F45" w:rsidRDefault="00BC0167" w:rsidP="008E3F45">
            <w:pPr>
              <w:shd w:val="clear" w:color="auto" w:fill="FFFFFF"/>
              <w:spacing w:line="255" w:lineRule="atLeast"/>
              <w:rPr>
                <w:color w:val="000000"/>
              </w:rPr>
            </w:pPr>
            <w:proofErr w:type="gramStart"/>
            <w:r w:rsidRPr="008E3F45">
              <w:rPr>
                <w:color w:val="000000"/>
              </w:rPr>
              <w:t>способен</w:t>
            </w:r>
            <w:proofErr w:type="gramEnd"/>
            <w:r w:rsidRPr="008E3F45">
              <w:rPr>
                <w:color w:val="000000"/>
              </w:rPr>
              <w:t xml:space="preserve"> анализировать и выбирать методы и средства обеспечения информац</w:t>
            </w:r>
            <w:r w:rsidRPr="008E3F45">
              <w:rPr>
                <w:color w:val="000000"/>
              </w:rPr>
              <w:t>и</w:t>
            </w:r>
            <w:r w:rsidRPr="008E3F45">
              <w:rPr>
                <w:color w:val="000000"/>
              </w:rPr>
              <w:t>онной безопасности</w:t>
            </w:r>
          </w:p>
        </w:tc>
      </w:tr>
    </w:tbl>
    <w:p w:rsidR="008E3F45" w:rsidRPr="008E3F45" w:rsidRDefault="008E3F45" w:rsidP="008E3F45"/>
    <w:p w:rsidR="00905A66" w:rsidRPr="003A291C" w:rsidRDefault="00905A66" w:rsidP="00905A66">
      <w:pPr>
        <w:pStyle w:val="aff8"/>
        <w:ind w:firstLine="567"/>
        <w:rPr>
          <w:b/>
          <w:bCs/>
          <w:color w:val="000000"/>
          <w:sz w:val="24"/>
          <w:szCs w:val="24"/>
        </w:rPr>
      </w:pPr>
      <w:r w:rsidRPr="003A291C">
        <w:rPr>
          <w:b/>
          <w:bCs/>
          <w:color w:val="000000"/>
          <w:sz w:val="24"/>
          <w:szCs w:val="24"/>
        </w:rPr>
        <w:t xml:space="preserve">1.3. Место дисциплины в структуре ООП </w:t>
      </w:r>
    </w:p>
    <w:p w:rsidR="00905A66" w:rsidRDefault="00905A66" w:rsidP="00905A66">
      <w:pPr>
        <w:pStyle w:val="23"/>
        <w:spacing w:line="240" w:lineRule="auto"/>
        <w:ind w:firstLine="705"/>
        <w:rPr>
          <w:color w:val="000000" w:themeColor="text1"/>
          <w:sz w:val="24"/>
          <w:szCs w:val="24"/>
        </w:rPr>
      </w:pPr>
      <w:r w:rsidRPr="00C654E9">
        <w:rPr>
          <w:color w:val="000000" w:themeColor="text1"/>
          <w:sz w:val="24"/>
          <w:szCs w:val="24"/>
        </w:rPr>
        <w:t>Учебная программа разрабатывается в тесной взаимосвязи с другими дисциплинами учебного плана специальности, такими как: «Информатика», «Теория распознавания», «С</w:t>
      </w:r>
      <w:r w:rsidRPr="00C654E9">
        <w:rPr>
          <w:color w:val="000000" w:themeColor="text1"/>
          <w:sz w:val="24"/>
          <w:szCs w:val="24"/>
        </w:rPr>
        <w:t>и</w:t>
      </w:r>
      <w:r w:rsidRPr="00C654E9">
        <w:rPr>
          <w:color w:val="000000" w:themeColor="text1"/>
          <w:sz w:val="24"/>
          <w:szCs w:val="24"/>
        </w:rPr>
        <w:t>стемное и прикладное программное обеспечение», «Методы защиты компьютерных сетей», что предупреждает возможное дублирование учебного материала, обеспечивает целостность изуч</w:t>
      </w:r>
      <w:r w:rsidRPr="00C654E9">
        <w:rPr>
          <w:color w:val="000000" w:themeColor="text1"/>
          <w:sz w:val="24"/>
          <w:szCs w:val="24"/>
        </w:rPr>
        <w:t>е</w:t>
      </w:r>
      <w:r w:rsidRPr="00C654E9">
        <w:rPr>
          <w:color w:val="000000" w:themeColor="text1"/>
          <w:sz w:val="24"/>
          <w:szCs w:val="24"/>
        </w:rPr>
        <w:t xml:space="preserve">ние предметной области и формирование базового уровня знаний для последующего изучения дисциплин, связанных </w:t>
      </w:r>
      <w:proofErr w:type="gramStart"/>
      <w:r w:rsidRPr="00C654E9">
        <w:rPr>
          <w:color w:val="000000" w:themeColor="text1"/>
          <w:sz w:val="24"/>
          <w:szCs w:val="24"/>
        </w:rPr>
        <w:t>с</w:t>
      </w:r>
      <w:proofErr w:type="gramEnd"/>
      <w:r w:rsidRPr="00C654E9">
        <w:rPr>
          <w:color w:val="000000" w:themeColor="text1"/>
          <w:sz w:val="24"/>
          <w:szCs w:val="24"/>
        </w:rPr>
        <w:t xml:space="preserve"> данной.</w:t>
      </w:r>
    </w:p>
    <w:p w:rsidR="00F53ECD" w:rsidRPr="00C654E9" w:rsidRDefault="00F53ECD" w:rsidP="00905A66">
      <w:pPr>
        <w:pStyle w:val="23"/>
        <w:spacing w:line="240" w:lineRule="auto"/>
        <w:ind w:firstLine="705"/>
        <w:rPr>
          <w:color w:val="000000" w:themeColor="text1"/>
          <w:sz w:val="24"/>
          <w:szCs w:val="24"/>
        </w:rPr>
      </w:pPr>
    </w:p>
    <w:p w:rsidR="00905A66" w:rsidRDefault="00905A66" w:rsidP="00905A66">
      <w:pPr>
        <w:pStyle w:val="13"/>
        <w:rPr>
          <w:b/>
          <w:bCs/>
          <w:sz w:val="24"/>
          <w:szCs w:val="24"/>
          <w:lang w:val="ru-RU"/>
        </w:rPr>
      </w:pPr>
      <w:r w:rsidRPr="006C6ECD">
        <w:rPr>
          <w:b/>
          <w:bCs/>
          <w:sz w:val="24"/>
          <w:szCs w:val="24"/>
        </w:rPr>
        <w:t>2. Содержание дисциплины</w:t>
      </w:r>
    </w:p>
    <w:p w:rsidR="00905A66" w:rsidRPr="006C6ECD" w:rsidRDefault="00905A66" w:rsidP="00905A66">
      <w:pPr>
        <w:ind w:firstLine="540"/>
        <w:jc w:val="both"/>
        <w:rPr>
          <w:b/>
        </w:rPr>
      </w:pPr>
      <w:r w:rsidRPr="006C6ECD">
        <w:rPr>
          <w:b/>
        </w:rPr>
        <w:t xml:space="preserve">2.1. Объем дисциплины и виды учебной работы </w:t>
      </w:r>
    </w:p>
    <w:p w:rsidR="00905A66" w:rsidRPr="00B727F0" w:rsidRDefault="008E3F45" w:rsidP="00905A66">
      <w:pPr>
        <w:pStyle w:val="aff8"/>
        <w:rPr>
          <w:i/>
          <w:color w:val="000000"/>
          <w:sz w:val="22"/>
          <w:szCs w:val="22"/>
        </w:rPr>
      </w:pPr>
      <w:r>
        <w:rPr>
          <w:i/>
          <w:sz w:val="22"/>
          <w:szCs w:val="22"/>
        </w:rPr>
        <w:t>Семестр-3,4</w:t>
      </w:r>
      <w:r w:rsidR="00905A66" w:rsidRPr="004A75CD">
        <w:rPr>
          <w:i/>
          <w:sz w:val="22"/>
          <w:szCs w:val="22"/>
        </w:rPr>
        <w:t>,  вид отчетности</w:t>
      </w:r>
      <w:r w:rsidR="00905A66">
        <w:rPr>
          <w:i/>
          <w:sz w:val="22"/>
          <w:szCs w:val="22"/>
        </w:rPr>
        <w:t xml:space="preserve">: </w:t>
      </w:r>
      <w:r>
        <w:rPr>
          <w:i/>
          <w:sz w:val="22"/>
          <w:szCs w:val="22"/>
        </w:rPr>
        <w:t>3</w:t>
      </w:r>
      <w:r w:rsidR="00905A66">
        <w:rPr>
          <w:i/>
          <w:sz w:val="22"/>
          <w:szCs w:val="22"/>
        </w:rPr>
        <w:t xml:space="preserve"> - зачет, </w:t>
      </w:r>
      <w:r>
        <w:rPr>
          <w:i/>
          <w:sz w:val="22"/>
          <w:szCs w:val="22"/>
        </w:rPr>
        <w:t xml:space="preserve">4 </w:t>
      </w:r>
      <w:r w:rsidR="00905A66">
        <w:rPr>
          <w:i/>
          <w:sz w:val="22"/>
          <w:szCs w:val="22"/>
        </w:rPr>
        <w:t>-</w:t>
      </w:r>
      <w:r w:rsidR="00905A66" w:rsidRPr="004A75CD">
        <w:rPr>
          <w:i/>
          <w:sz w:val="22"/>
          <w:szCs w:val="22"/>
        </w:rPr>
        <w:t xml:space="preserve"> экзамен</w:t>
      </w:r>
      <w:r w:rsidR="00905A66" w:rsidRPr="004A75CD">
        <w:rPr>
          <w:i/>
          <w:color w:val="000000"/>
          <w:sz w:val="22"/>
          <w:szCs w:val="22"/>
        </w:rPr>
        <w:t>.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4"/>
        <w:gridCol w:w="2442"/>
        <w:gridCol w:w="4208"/>
        <w:gridCol w:w="2450"/>
      </w:tblGrid>
      <w:tr w:rsidR="00081F88" w:rsidRPr="00081F88" w:rsidTr="00081F88"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F88" w:rsidRPr="00081F88" w:rsidRDefault="00081F88" w:rsidP="00081F88">
            <w:pPr>
              <w:spacing w:line="360" w:lineRule="auto"/>
              <w:jc w:val="center"/>
              <w:rPr>
                <w:lang w:eastAsia="en-US"/>
              </w:rPr>
            </w:pPr>
            <w:r w:rsidRPr="00081F88">
              <w:rPr>
                <w:lang w:eastAsia="en-US"/>
              </w:rPr>
              <w:t>№ разд</w:t>
            </w:r>
            <w:r w:rsidRPr="00081F88">
              <w:rPr>
                <w:lang w:eastAsia="en-US"/>
              </w:rPr>
              <w:t>е</w:t>
            </w:r>
            <w:r w:rsidRPr="00081F88">
              <w:rPr>
                <w:lang w:eastAsia="en-US"/>
              </w:rPr>
              <w:t>ла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F88" w:rsidRPr="00081F88" w:rsidRDefault="00081F88" w:rsidP="00081F88">
            <w:pPr>
              <w:spacing w:line="360" w:lineRule="auto"/>
              <w:jc w:val="center"/>
              <w:rPr>
                <w:lang w:eastAsia="en-US"/>
              </w:rPr>
            </w:pPr>
            <w:r w:rsidRPr="00081F88">
              <w:rPr>
                <w:lang w:eastAsia="en-US"/>
              </w:rPr>
              <w:t xml:space="preserve">Наименование </w:t>
            </w:r>
            <w:r w:rsidRPr="00081F88">
              <w:rPr>
                <w:lang w:eastAsia="en-US"/>
              </w:rPr>
              <w:br/>
              <w:t xml:space="preserve">раздела, тема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F88" w:rsidRPr="00081F88" w:rsidRDefault="00081F88" w:rsidP="00081F88">
            <w:pPr>
              <w:spacing w:line="360" w:lineRule="auto"/>
              <w:jc w:val="center"/>
              <w:rPr>
                <w:lang w:eastAsia="en-US"/>
              </w:rPr>
            </w:pPr>
            <w:r w:rsidRPr="00081F88">
              <w:rPr>
                <w:lang w:eastAsia="en-US"/>
              </w:rPr>
              <w:t>Содержание раздела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F88" w:rsidRPr="00081F88" w:rsidRDefault="00081F88" w:rsidP="00081F88">
            <w:pPr>
              <w:spacing w:line="360" w:lineRule="auto"/>
              <w:jc w:val="center"/>
              <w:rPr>
                <w:lang w:eastAsia="en-US"/>
              </w:rPr>
            </w:pPr>
            <w:r w:rsidRPr="00081F88">
              <w:rPr>
                <w:lang w:eastAsia="en-US"/>
              </w:rPr>
              <w:t xml:space="preserve">Форма текущего </w:t>
            </w:r>
            <w:r w:rsidRPr="00081F88">
              <w:rPr>
                <w:lang w:eastAsia="en-US"/>
              </w:rPr>
              <w:br/>
              <w:t xml:space="preserve">контроля </w:t>
            </w:r>
          </w:p>
        </w:tc>
      </w:tr>
      <w:tr w:rsidR="00081F88" w:rsidRPr="00081F88" w:rsidTr="00081F88">
        <w:trPr>
          <w:trHeight w:val="7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81F88" w:rsidRPr="00081F88" w:rsidRDefault="00081F88" w:rsidP="00081F88">
            <w:pPr>
              <w:spacing w:line="360" w:lineRule="auto"/>
              <w:jc w:val="center"/>
              <w:rPr>
                <w:lang w:eastAsia="en-US"/>
              </w:rPr>
            </w:pPr>
            <w:r w:rsidRPr="00081F88">
              <w:rPr>
                <w:lang w:eastAsia="en-US"/>
              </w:rPr>
              <w:t>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81F88" w:rsidRPr="00081F88" w:rsidRDefault="00081F88" w:rsidP="00081F88">
            <w:pPr>
              <w:spacing w:line="360" w:lineRule="auto"/>
              <w:jc w:val="center"/>
              <w:rPr>
                <w:lang w:eastAsia="en-US"/>
              </w:rPr>
            </w:pPr>
            <w:r w:rsidRPr="00081F88">
              <w:rPr>
                <w:lang w:eastAsia="en-US"/>
              </w:rPr>
              <w:t>2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81F88" w:rsidRPr="00081F88" w:rsidRDefault="00081F88" w:rsidP="00081F88">
            <w:pPr>
              <w:tabs>
                <w:tab w:val="num" w:pos="756"/>
              </w:tabs>
              <w:ind w:firstLine="708"/>
              <w:jc w:val="center"/>
              <w:rPr>
                <w:spacing w:val="-3"/>
              </w:rPr>
            </w:pPr>
            <w:r w:rsidRPr="00081F88">
              <w:rPr>
                <w:spacing w:val="-3"/>
              </w:rPr>
              <w:t>3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081F88" w:rsidRPr="00081F88" w:rsidRDefault="00081F88" w:rsidP="00081F88">
            <w:pPr>
              <w:tabs>
                <w:tab w:val="num" w:pos="756"/>
              </w:tabs>
              <w:ind w:firstLine="708"/>
              <w:jc w:val="center"/>
              <w:rPr>
                <w:spacing w:val="-3"/>
              </w:rPr>
            </w:pPr>
            <w:r w:rsidRPr="00081F88">
              <w:rPr>
                <w:spacing w:val="-3"/>
              </w:rPr>
              <w:t>4</w:t>
            </w:r>
          </w:p>
        </w:tc>
      </w:tr>
      <w:tr w:rsidR="00081F88" w:rsidRPr="00081F88" w:rsidTr="00081F88">
        <w:trPr>
          <w:trHeight w:val="7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88" w:rsidRPr="00081F88" w:rsidRDefault="00081F88" w:rsidP="00081F88">
            <w:pPr>
              <w:rPr>
                <w:lang w:eastAsia="en-US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F88" w:rsidRPr="00081F88" w:rsidRDefault="00081F88" w:rsidP="00081F88">
            <w:pPr>
              <w:rPr>
                <w:lang w:eastAsia="en-US"/>
              </w:rPr>
            </w:pPr>
            <w:r>
              <w:rPr>
                <w:b/>
                <w:color w:val="000000"/>
              </w:rPr>
              <w:t>Радел</w:t>
            </w:r>
            <w:r w:rsidRPr="0045775C">
              <w:rPr>
                <w:b/>
                <w:color w:val="000000"/>
              </w:rPr>
              <w:t xml:space="preserve"> 1 </w:t>
            </w:r>
            <w:r w:rsidRPr="00081F88">
              <w:rPr>
                <w:rFonts w:eastAsia="Microsoft Sans Serif"/>
                <w:b/>
                <w:color w:val="000000"/>
                <w:lang w:bidi="ru-RU"/>
              </w:rPr>
              <w:t>Основные понятия информ</w:t>
            </w:r>
            <w:r w:rsidRPr="00081F88">
              <w:rPr>
                <w:rFonts w:eastAsia="Microsoft Sans Serif"/>
                <w:b/>
                <w:color w:val="000000"/>
                <w:lang w:bidi="ru-RU"/>
              </w:rPr>
              <w:t>а</w:t>
            </w:r>
            <w:r w:rsidRPr="00081F88">
              <w:rPr>
                <w:rFonts w:eastAsia="Microsoft Sans Serif"/>
                <w:b/>
                <w:color w:val="000000"/>
                <w:lang w:bidi="ru-RU"/>
              </w:rPr>
              <w:t>ционной безопасн</w:t>
            </w:r>
            <w:r w:rsidRPr="00081F88">
              <w:rPr>
                <w:rFonts w:eastAsia="Microsoft Sans Serif"/>
                <w:b/>
                <w:color w:val="000000"/>
                <w:lang w:bidi="ru-RU"/>
              </w:rPr>
              <w:t>о</w:t>
            </w:r>
            <w:r w:rsidRPr="00081F88">
              <w:rPr>
                <w:rFonts w:eastAsia="Microsoft Sans Serif"/>
                <w:b/>
                <w:color w:val="000000"/>
                <w:lang w:bidi="ru-RU"/>
              </w:rPr>
              <w:t>сти и защиты и</w:t>
            </w:r>
            <w:r w:rsidRPr="00081F88">
              <w:rPr>
                <w:rFonts w:eastAsia="Microsoft Sans Serif"/>
                <w:b/>
                <w:color w:val="000000"/>
                <w:lang w:bidi="ru-RU"/>
              </w:rPr>
              <w:t>н</w:t>
            </w:r>
            <w:r w:rsidRPr="00081F88">
              <w:rPr>
                <w:rFonts w:eastAsia="Microsoft Sans Serif"/>
                <w:b/>
                <w:color w:val="000000"/>
                <w:lang w:bidi="ru-RU"/>
              </w:rPr>
              <w:t>формации.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F88" w:rsidRPr="00081F88" w:rsidRDefault="00520C25" w:rsidP="00520C25">
            <w:pPr>
              <w:rPr>
                <w:color w:val="000000"/>
              </w:rPr>
            </w:pPr>
            <w:r w:rsidRPr="00520C25">
              <w:rPr>
                <w:rFonts w:eastAsia="Microsoft Sans Serif"/>
                <w:color w:val="000000"/>
                <w:lang w:bidi="ru-RU"/>
              </w:rPr>
              <w:t>Анализ угроз информационной бе</w:t>
            </w:r>
            <w:r w:rsidRPr="00520C25">
              <w:rPr>
                <w:rFonts w:eastAsia="Microsoft Sans Serif"/>
                <w:color w:val="000000"/>
                <w:lang w:bidi="ru-RU"/>
              </w:rPr>
              <w:t>з</w:t>
            </w:r>
            <w:r w:rsidRPr="00520C25">
              <w:rPr>
                <w:rFonts w:eastAsia="Microsoft Sans Serif"/>
                <w:color w:val="000000"/>
                <w:lang w:bidi="ru-RU"/>
              </w:rPr>
              <w:t>опасности. Анализ угроз корпорати</w:t>
            </w:r>
            <w:r w:rsidRPr="00520C25">
              <w:rPr>
                <w:rFonts w:eastAsia="Microsoft Sans Serif"/>
                <w:color w:val="000000"/>
                <w:lang w:bidi="ru-RU"/>
              </w:rPr>
              <w:t>в</w:t>
            </w:r>
            <w:r w:rsidRPr="00520C25">
              <w:rPr>
                <w:rFonts w:eastAsia="Microsoft Sans Serif"/>
                <w:color w:val="000000"/>
                <w:lang w:bidi="ru-RU"/>
              </w:rPr>
              <w:t>ных сетей. Характерные особенности сетевых атак. Угрозы и уязвимости беспроводных сетей. Тенденции ра</w:t>
            </w:r>
            <w:r w:rsidRPr="00520C25">
              <w:rPr>
                <w:rFonts w:eastAsia="Microsoft Sans Serif"/>
                <w:color w:val="000000"/>
                <w:lang w:bidi="ru-RU"/>
              </w:rPr>
              <w:t>з</w:t>
            </w:r>
            <w:r w:rsidRPr="00520C25">
              <w:rPr>
                <w:rFonts w:eastAsia="Microsoft Sans Serif"/>
                <w:color w:val="000000"/>
                <w:lang w:bidi="ru-RU"/>
              </w:rPr>
              <w:t>вития ИТ-угроз. Криминализация атак на компьютерные сети и системы. П</w:t>
            </w:r>
            <w:r w:rsidRPr="00520C25">
              <w:rPr>
                <w:rFonts w:eastAsia="Microsoft Sans Serif"/>
                <w:color w:val="000000"/>
                <w:lang w:bidi="ru-RU"/>
              </w:rPr>
              <w:t>о</w:t>
            </w:r>
            <w:r w:rsidRPr="00520C25">
              <w:rPr>
                <w:rFonts w:eastAsia="Microsoft Sans Serif"/>
                <w:color w:val="000000"/>
                <w:lang w:bidi="ru-RU"/>
              </w:rPr>
              <w:t xml:space="preserve">явление </w:t>
            </w:r>
            <w:proofErr w:type="spellStart"/>
            <w:r w:rsidRPr="00520C25">
              <w:rPr>
                <w:rFonts w:eastAsia="Microsoft Sans Serif"/>
                <w:color w:val="000000"/>
                <w:lang w:bidi="ru-RU"/>
              </w:rPr>
              <w:t>кибероружия</w:t>
            </w:r>
            <w:proofErr w:type="spellEnd"/>
            <w:r w:rsidRPr="00520C25">
              <w:rPr>
                <w:rFonts w:eastAsia="Microsoft Sans Serif"/>
                <w:color w:val="000000"/>
                <w:lang w:bidi="ru-RU"/>
              </w:rPr>
              <w:t xml:space="preserve"> для ведения </w:t>
            </w:r>
            <w:proofErr w:type="gramStart"/>
            <w:r w:rsidRPr="00520C25">
              <w:rPr>
                <w:rFonts w:eastAsia="Microsoft Sans Serif"/>
                <w:color w:val="000000"/>
                <w:lang w:bidi="ru-RU"/>
              </w:rPr>
              <w:t>технологических</w:t>
            </w:r>
            <w:proofErr w:type="gramEnd"/>
            <w:r w:rsidRPr="00520C25">
              <w:rPr>
                <w:rFonts w:eastAsia="Microsoft Sans Serif"/>
                <w:color w:val="000000"/>
                <w:lang w:bidi="ru-RU"/>
              </w:rPr>
              <w:t xml:space="preserve"> </w:t>
            </w:r>
            <w:proofErr w:type="spellStart"/>
            <w:r w:rsidRPr="00520C25">
              <w:rPr>
                <w:rFonts w:eastAsia="Microsoft Sans Serif"/>
                <w:color w:val="000000"/>
                <w:lang w:bidi="ru-RU"/>
              </w:rPr>
              <w:t>кибервойн</w:t>
            </w:r>
            <w:proofErr w:type="spellEnd"/>
            <w:r w:rsidRPr="00520C25">
              <w:rPr>
                <w:rFonts w:eastAsia="Microsoft Sans Serif"/>
                <w:color w:val="000000"/>
                <w:lang w:bidi="ru-RU"/>
              </w:rPr>
              <w:t>. Обесп</w:t>
            </w:r>
            <w:r w:rsidRPr="00520C25">
              <w:rPr>
                <w:rFonts w:eastAsia="Microsoft Sans Serif"/>
                <w:color w:val="000000"/>
                <w:lang w:bidi="ru-RU"/>
              </w:rPr>
              <w:t>е</w:t>
            </w:r>
            <w:r w:rsidRPr="00520C25">
              <w:rPr>
                <w:rFonts w:eastAsia="Microsoft Sans Serif"/>
                <w:color w:val="000000"/>
                <w:lang w:bidi="ru-RU"/>
              </w:rPr>
              <w:t>чение информационной безопасности компьютерных систем. Меры и сре</w:t>
            </w:r>
            <w:r w:rsidRPr="00520C25">
              <w:rPr>
                <w:rFonts w:eastAsia="Microsoft Sans Serif"/>
                <w:color w:val="000000"/>
                <w:lang w:bidi="ru-RU"/>
              </w:rPr>
              <w:t>д</w:t>
            </w:r>
            <w:r w:rsidRPr="00520C25">
              <w:rPr>
                <w:rFonts w:eastAsia="Microsoft Sans Serif"/>
                <w:color w:val="000000"/>
                <w:lang w:bidi="ru-RU"/>
              </w:rPr>
              <w:t>ства обеспечения информационной безопасности.  Пути решения проблем информационной безопасности.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F88" w:rsidRPr="00081F88" w:rsidRDefault="00081F88" w:rsidP="008C3948">
            <w:pPr>
              <w:rPr>
                <w:lang w:eastAsia="en-US"/>
              </w:rPr>
            </w:pPr>
            <w:r w:rsidRPr="00081F88">
              <w:rPr>
                <w:lang w:eastAsia="en-US"/>
              </w:rPr>
              <w:t xml:space="preserve">Устный опрос, </w:t>
            </w:r>
            <w:r w:rsidR="008C3948">
              <w:rPr>
                <w:lang w:eastAsia="en-US"/>
              </w:rPr>
              <w:t>ко</w:t>
            </w:r>
            <w:r w:rsidR="008C3948">
              <w:rPr>
                <w:lang w:eastAsia="en-US"/>
              </w:rPr>
              <w:t>н</w:t>
            </w:r>
            <w:r w:rsidR="008C3948">
              <w:rPr>
                <w:lang w:eastAsia="en-US"/>
              </w:rPr>
              <w:t>трольная работа</w:t>
            </w:r>
          </w:p>
        </w:tc>
      </w:tr>
      <w:tr w:rsidR="00081F88" w:rsidRPr="00081F88" w:rsidTr="00520C25">
        <w:trPr>
          <w:trHeight w:val="70"/>
        </w:trPr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88" w:rsidRPr="00081F88" w:rsidRDefault="00081F88" w:rsidP="00081F88">
            <w:pPr>
              <w:rPr>
                <w:lang w:eastAsia="en-US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25" w:rsidRPr="00520C25" w:rsidRDefault="00520C25" w:rsidP="00520C25">
            <w:pPr>
              <w:rPr>
                <w:rFonts w:eastAsia="Microsoft Sans Serif"/>
                <w:color w:val="000000"/>
                <w:lang w:bidi="ru-RU"/>
              </w:rPr>
            </w:pPr>
            <w:r w:rsidRPr="00520C25">
              <w:rPr>
                <w:rFonts w:eastAsia="Microsoft Sans Serif"/>
                <w:b/>
                <w:color w:val="000000"/>
                <w:lang w:bidi="ru-RU"/>
              </w:rPr>
              <w:t>Раздел 2 Стандарты информационной безопасности.</w:t>
            </w:r>
            <w:r w:rsidRPr="00520C25">
              <w:rPr>
                <w:rFonts w:eastAsia="Microsoft Sans Serif"/>
                <w:color w:val="000000"/>
                <w:lang w:bidi="ru-RU"/>
              </w:rPr>
              <w:t xml:space="preserve"> </w:t>
            </w:r>
          </w:p>
          <w:p w:rsidR="00081F88" w:rsidRPr="00081F88" w:rsidRDefault="00081F88" w:rsidP="00081F88">
            <w:pPr>
              <w:rPr>
                <w:lang w:eastAsia="en-US"/>
              </w:rPr>
            </w:pP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88" w:rsidRPr="00081F88" w:rsidRDefault="00520C25" w:rsidP="00081F88">
            <w:pPr>
              <w:rPr>
                <w:rFonts w:eastAsia="Microsoft Sans Serif"/>
                <w:color w:val="000000"/>
                <w:lang w:bidi="ru-RU"/>
              </w:rPr>
            </w:pPr>
            <w:r w:rsidRPr="00520C25">
              <w:rPr>
                <w:rFonts w:eastAsia="Microsoft Sans Serif"/>
                <w:color w:val="000000"/>
                <w:lang w:bidi="ru-RU"/>
              </w:rPr>
              <w:t>Роль стандартов информационной безопасности. Международные ста</w:t>
            </w:r>
            <w:r w:rsidRPr="00520C25">
              <w:rPr>
                <w:rFonts w:eastAsia="Microsoft Sans Serif"/>
                <w:color w:val="000000"/>
                <w:lang w:bidi="ru-RU"/>
              </w:rPr>
              <w:t>н</w:t>
            </w:r>
            <w:r w:rsidRPr="00520C25">
              <w:rPr>
                <w:rFonts w:eastAsia="Microsoft Sans Serif"/>
                <w:color w:val="000000"/>
                <w:lang w:bidi="ru-RU"/>
              </w:rPr>
              <w:t xml:space="preserve">дарты информационной безопасности. Стандарты </w:t>
            </w:r>
            <w:r w:rsidRPr="00520C25">
              <w:rPr>
                <w:rFonts w:eastAsia="Microsoft Sans Serif"/>
                <w:color w:val="000000"/>
                <w:lang w:val="en-US" w:bidi="en-US"/>
              </w:rPr>
              <w:t>ISO</w:t>
            </w:r>
            <w:r w:rsidRPr="00520C25">
              <w:rPr>
                <w:rFonts w:eastAsia="Microsoft Sans Serif"/>
                <w:color w:val="000000"/>
                <w:lang w:bidi="en-US"/>
              </w:rPr>
              <w:t>/</w:t>
            </w:r>
            <w:r w:rsidRPr="00520C25">
              <w:rPr>
                <w:rFonts w:eastAsia="Microsoft Sans Serif"/>
                <w:color w:val="000000"/>
                <w:lang w:val="en-US" w:bidi="en-US"/>
              </w:rPr>
              <w:t>IEC</w:t>
            </w:r>
            <w:r w:rsidRPr="00520C25">
              <w:rPr>
                <w:rFonts w:eastAsia="Microsoft Sans Serif"/>
                <w:color w:val="000000"/>
                <w:lang w:bidi="en-US"/>
              </w:rPr>
              <w:t xml:space="preserve"> </w:t>
            </w:r>
            <w:r w:rsidRPr="00520C25">
              <w:rPr>
                <w:rFonts w:eastAsia="Microsoft Sans Serif"/>
                <w:color w:val="000000"/>
                <w:lang w:bidi="ru-RU"/>
              </w:rPr>
              <w:t xml:space="preserve">17799:2002 </w:t>
            </w:r>
            <w:r w:rsidRPr="00520C25">
              <w:rPr>
                <w:rFonts w:eastAsia="Microsoft Sans Serif"/>
                <w:color w:val="000000"/>
                <w:lang w:bidi="en-US"/>
              </w:rPr>
              <w:t>(</w:t>
            </w:r>
            <w:r w:rsidRPr="00520C25">
              <w:rPr>
                <w:rFonts w:eastAsia="Microsoft Sans Serif"/>
                <w:color w:val="000000"/>
                <w:lang w:val="en-US" w:bidi="en-US"/>
              </w:rPr>
              <w:t>BS</w:t>
            </w:r>
            <w:r w:rsidRPr="00520C25">
              <w:rPr>
                <w:rFonts w:eastAsia="Microsoft Sans Serif"/>
                <w:color w:val="000000"/>
                <w:lang w:bidi="en-US"/>
              </w:rPr>
              <w:t xml:space="preserve"> </w:t>
            </w:r>
            <w:r w:rsidRPr="00520C25">
              <w:rPr>
                <w:rFonts w:eastAsia="Microsoft Sans Serif"/>
                <w:color w:val="000000"/>
                <w:lang w:bidi="ru-RU"/>
              </w:rPr>
              <w:t xml:space="preserve">7799:2000). Германский стандарт </w:t>
            </w:r>
            <w:r w:rsidRPr="00520C25">
              <w:rPr>
                <w:rFonts w:eastAsia="Microsoft Sans Serif"/>
                <w:color w:val="000000"/>
                <w:lang w:val="en-US" w:bidi="en-US"/>
              </w:rPr>
              <w:t>BSI</w:t>
            </w:r>
            <w:r w:rsidRPr="00520C25">
              <w:rPr>
                <w:rFonts w:eastAsia="Microsoft Sans Serif"/>
                <w:color w:val="000000"/>
                <w:lang w:eastAsia="en-US" w:bidi="en-US"/>
              </w:rPr>
              <w:t>.</w:t>
            </w:r>
            <w:r w:rsidRPr="00520C25">
              <w:rPr>
                <w:rFonts w:eastAsia="Microsoft Sans Serif"/>
                <w:color w:val="000000"/>
                <w:lang w:bidi="ru-RU"/>
              </w:rPr>
              <w:t xml:space="preserve"> Международный стандарт </w:t>
            </w:r>
            <w:r w:rsidRPr="00520C25">
              <w:rPr>
                <w:rFonts w:eastAsia="Microsoft Sans Serif"/>
                <w:color w:val="000000"/>
                <w:lang w:val="en-US" w:bidi="en-US"/>
              </w:rPr>
              <w:t>ISO</w:t>
            </w:r>
            <w:r w:rsidRPr="00520C25">
              <w:rPr>
                <w:rFonts w:eastAsia="Microsoft Sans Serif"/>
                <w:color w:val="000000"/>
                <w:lang w:bidi="en-US"/>
              </w:rPr>
              <w:t xml:space="preserve"> </w:t>
            </w:r>
            <w:r w:rsidRPr="00520C25">
              <w:rPr>
                <w:rFonts w:eastAsia="Microsoft Sans Serif"/>
                <w:color w:val="000000"/>
                <w:lang w:bidi="ru-RU"/>
              </w:rPr>
              <w:t>15408. «Общие критерии безопасности и</w:t>
            </w:r>
            <w:r w:rsidRPr="00520C25">
              <w:rPr>
                <w:rFonts w:eastAsia="Microsoft Sans Serif"/>
                <w:color w:val="000000"/>
                <w:lang w:bidi="ru-RU"/>
              </w:rPr>
              <w:t>н</w:t>
            </w:r>
            <w:r w:rsidRPr="00520C25">
              <w:rPr>
                <w:rFonts w:eastAsia="Microsoft Sans Serif"/>
                <w:color w:val="000000"/>
                <w:lang w:bidi="ru-RU"/>
              </w:rPr>
              <w:t>формационных технологий». Ста</w:t>
            </w:r>
            <w:r w:rsidRPr="00520C25">
              <w:rPr>
                <w:rFonts w:eastAsia="Microsoft Sans Serif"/>
                <w:color w:val="000000"/>
                <w:lang w:bidi="ru-RU"/>
              </w:rPr>
              <w:t>н</w:t>
            </w:r>
            <w:r w:rsidRPr="00520C25">
              <w:rPr>
                <w:rFonts w:eastAsia="Microsoft Sans Serif"/>
                <w:color w:val="000000"/>
                <w:lang w:bidi="ru-RU"/>
              </w:rPr>
              <w:t>дарты для беспроводных сетей. Ста</w:t>
            </w:r>
            <w:r w:rsidRPr="00520C25">
              <w:rPr>
                <w:rFonts w:eastAsia="Microsoft Sans Serif"/>
                <w:color w:val="000000"/>
                <w:lang w:bidi="ru-RU"/>
              </w:rPr>
              <w:t>н</w:t>
            </w:r>
            <w:r w:rsidRPr="00520C25">
              <w:rPr>
                <w:rFonts w:eastAsia="Microsoft Sans Serif"/>
                <w:color w:val="000000"/>
                <w:lang w:bidi="ru-RU"/>
              </w:rPr>
              <w:t>дарты информационной безопасности для Интернета. Отечественные ста</w:t>
            </w:r>
            <w:r w:rsidRPr="00520C25">
              <w:rPr>
                <w:rFonts w:eastAsia="Microsoft Sans Serif"/>
                <w:color w:val="000000"/>
                <w:lang w:bidi="ru-RU"/>
              </w:rPr>
              <w:t>н</w:t>
            </w:r>
            <w:r w:rsidRPr="00520C25">
              <w:rPr>
                <w:rFonts w:eastAsia="Microsoft Sans Serif"/>
                <w:color w:val="000000"/>
                <w:lang w:bidi="ru-RU"/>
              </w:rPr>
              <w:t>дарты безопасности информационных технологий. Стандарт «Критерии оценки безопасности информац</w:t>
            </w:r>
            <w:r w:rsidRPr="00520C25">
              <w:rPr>
                <w:rFonts w:eastAsia="Microsoft Sans Serif"/>
                <w:color w:val="000000"/>
                <w:lang w:bidi="ru-RU"/>
              </w:rPr>
              <w:t>и</w:t>
            </w:r>
            <w:r w:rsidRPr="00520C25">
              <w:rPr>
                <w:rFonts w:eastAsia="Microsoft Sans Serif"/>
                <w:color w:val="000000"/>
                <w:lang w:bidi="ru-RU"/>
              </w:rPr>
              <w:lastRenderedPageBreak/>
              <w:t>он</w:t>
            </w:r>
            <w:r w:rsidR="00BC0167">
              <w:rPr>
                <w:rFonts w:eastAsia="Microsoft Sans Serif"/>
                <w:color w:val="000000"/>
                <w:lang w:bidi="ru-RU"/>
              </w:rPr>
              <w:t>0</w:t>
            </w:r>
            <w:r w:rsidRPr="00520C25">
              <w:rPr>
                <w:rFonts w:eastAsia="Microsoft Sans Serif"/>
                <w:color w:val="000000"/>
                <w:lang w:bidi="ru-RU"/>
              </w:rPr>
              <w:t xml:space="preserve">ных технологий» ГОСТ </w:t>
            </w:r>
            <w:proofErr w:type="gramStart"/>
            <w:r w:rsidRPr="00520C25">
              <w:rPr>
                <w:rFonts w:eastAsia="Microsoft Sans Serif"/>
                <w:color w:val="000000"/>
                <w:lang w:bidi="ru-RU"/>
              </w:rPr>
              <w:t>Р</w:t>
            </w:r>
            <w:proofErr w:type="gramEnd"/>
            <w:r w:rsidRPr="00520C25">
              <w:rPr>
                <w:rFonts w:eastAsia="Microsoft Sans Serif"/>
                <w:color w:val="000000"/>
                <w:lang w:bidi="ru-RU"/>
              </w:rPr>
              <w:t xml:space="preserve"> ИСО/МЭК 15408.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F88" w:rsidRPr="00081F88" w:rsidRDefault="00081F88" w:rsidP="00081F88">
            <w:pPr>
              <w:rPr>
                <w:lang w:eastAsia="en-US"/>
              </w:rPr>
            </w:pPr>
            <w:r w:rsidRPr="00081F88">
              <w:rPr>
                <w:lang w:eastAsia="en-US"/>
              </w:rPr>
              <w:lastRenderedPageBreak/>
              <w:t xml:space="preserve">Устный опрос </w:t>
            </w:r>
            <w:r w:rsidR="008C3948">
              <w:rPr>
                <w:lang w:eastAsia="en-US"/>
              </w:rPr>
              <w:t>ко</w:t>
            </w:r>
            <w:r w:rsidR="008C3948">
              <w:rPr>
                <w:lang w:eastAsia="en-US"/>
              </w:rPr>
              <w:t>н</w:t>
            </w:r>
            <w:r w:rsidR="008C3948">
              <w:rPr>
                <w:lang w:eastAsia="en-US"/>
              </w:rPr>
              <w:t>трольная работа</w:t>
            </w:r>
          </w:p>
        </w:tc>
      </w:tr>
      <w:tr w:rsidR="00081F88" w:rsidRPr="00081F88" w:rsidTr="00520C25">
        <w:trPr>
          <w:trHeight w:val="70"/>
        </w:trPr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88" w:rsidRPr="00081F88" w:rsidRDefault="00081F88" w:rsidP="00081F88">
            <w:pPr>
              <w:rPr>
                <w:lang w:eastAsia="en-US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F88" w:rsidRPr="00081F88" w:rsidRDefault="00520C25" w:rsidP="00520C25">
            <w:pPr>
              <w:widowControl w:val="0"/>
              <w:tabs>
                <w:tab w:val="left" w:leader="dot" w:pos="5997"/>
              </w:tabs>
              <w:jc w:val="both"/>
              <w:rPr>
                <w:rFonts w:eastAsia="Microsoft Sans Serif"/>
                <w:b/>
                <w:color w:val="000000"/>
                <w:lang w:bidi="ru-RU"/>
              </w:rPr>
            </w:pPr>
            <w:r w:rsidRPr="00520C25">
              <w:rPr>
                <w:rFonts w:eastAsia="Microsoft Sans Serif"/>
                <w:b/>
                <w:color w:val="000000"/>
                <w:lang w:eastAsia="en-US"/>
              </w:rPr>
              <w:t xml:space="preserve">Раздел 3 </w:t>
            </w:r>
            <w:r w:rsidRPr="00520C25">
              <w:rPr>
                <w:rFonts w:eastAsia="Microsoft Sans Serif"/>
                <w:b/>
                <w:color w:val="000000"/>
                <w:lang w:bidi="ru-RU"/>
              </w:rPr>
              <w:t>Крипт</w:t>
            </w:r>
            <w:r w:rsidRPr="00520C25">
              <w:rPr>
                <w:rFonts w:eastAsia="Microsoft Sans Serif"/>
                <w:b/>
                <w:color w:val="000000"/>
                <w:lang w:bidi="ru-RU"/>
              </w:rPr>
              <w:t>о</w:t>
            </w:r>
            <w:r w:rsidRPr="00520C25">
              <w:rPr>
                <w:rFonts w:eastAsia="Microsoft Sans Serif"/>
                <w:b/>
                <w:color w:val="000000"/>
                <w:lang w:bidi="ru-RU"/>
              </w:rPr>
              <w:t>графическая защ</w:t>
            </w:r>
            <w:r w:rsidRPr="00520C25">
              <w:rPr>
                <w:rFonts w:eastAsia="Microsoft Sans Serif"/>
                <w:b/>
                <w:color w:val="000000"/>
                <w:lang w:bidi="ru-RU"/>
              </w:rPr>
              <w:t>и</w:t>
            </w:r>
            <w:r w:rsidRPr="00520C25">
              <w:rPr>
                <w:rFonts w:eastAsia="Microsoft Sans Serif"/>
                <w:b/>
                <w:color w:val="000000"/>
                <w:lang w:bidi="ru-RU"/>
              </w:rPr>
              <w:t xml:space="preserve">та информации.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C25" w:rsidRPr="00520C25" w:rsidRDefault="00520C25" w:rsidP="00520C25">
            <w:pPr>
              <w:widowControl w:val="0"/>
              <w:tabs>
                <w:tab w:val="left" w:leader="dot" w:pos="5997"/>
              </w:tabs>
              <w:jc w:val="both"/>
              <w:rPr>
                <w:rFonts w:eastAsia="Microsoft Sans Serif"/>
                <w:b/>
                <w:color w:val="000000"/>
                <w:lang w:bidi="ru-RU"/>
              </w:rPr>
            </w:pPr>
            <w:r w:rsidRPr="00520C25">
              <w:rPr>
                <w:rFonts w:eastAsia="Microsoft Sans Serif"/>
                <w:color w:val="000000"/>
                <w:lang w:bidi="ru-RU"/>
              </w:rPr>
              <w:t>Основные понятия криптографич</w:t>
            </w:r>
            <w:r w:rsidRPr="00520C25">
              <w:rPr>
                <w:rFonts w:eastAsia="Microsoft Sans Serif"/>
                <w:color w:val="000000"/>
                <w:lang w:bidi="ru-RU"/>
              </w:rPr>
              <w:t>е</w:t>
            </w:r>
            <w:r w:rsidRPr="00520C25">
              <w:rPr>
                <w:rFonts w:eastAsia="Microsoft Sans Serif"/>
                <w:color w:val="000000"/>
                <w:lang w:bidi="ru-RU"/>
              </w:rPr>
              <w:t>ской защиты информации. Симме</w:t>
            </w:r>
            <w:r w:rsidRPr="00520C25">
              <w:rPr>
                <w:rFonts w:eastAsia="Microsoft Sans Serif"/>
                <w:color w:val="000000"/>
                <w:lang w:bidi="ru-RU"/>
              </w:rPr>
              <w:t>т</w:t>
            </w:r>
            <w:r w:rsidRPr="00520C25">
              <w:rPr>
                <w:rFonts w:eastAsia="Microsoft Sans Serif"/>
                <w:color w:val="000000"/>
                <w:lang w:bidi="ru-RU"/>
              </w:rPr>
              <w:t xml:space="preserve">ричные криптосистемы шифрования. </w:t>
            </w:r>
            <w:r w:rsidRPr="00520C25">
              <w:rPr>
                <w:rFonts w:eastAsia="Microsoft Sans Serif"/>
                <w:color w:val="000000"/>
                <w:shd w:val="clear" w:color="auto" w:fill="FFFFFF"/>
                <w:lang w:bidi="ru-RU"/>
              </w:rPr>
              <w:t xml:space="preserve">Алгоритмы шифрования </w:t>
            </w:r>
            <w:r w:rsidRPr="00520C25">
              <w:rPr>
                <w:rFonts w:eastAsia="Microsoft Sans Serif"/>
                <w:color w:val="000000"/>
                <w:shd w:val="clear" w:color="auto" w:fill="FFFFFF"/>
                <w:lang w:val="en-US" w:bidi="en-US"/>
              </w:rPr>
              <w:t>DES</w:t>
            </w:r>
            <w:r w:rsidRPr="00520C25">
              <w:rPr>
                <w:rFonts w:eastAsia="Microsoft Sans Serif"/>
                <w:color w:val="000000"/>
                <w:shd w:val="clear" w:color="auto" w:fill="FFFFFF"/>
                <w:lang w:bidi="en-US"/>
              </w:rPr>
              <w:t xml:space="preserve"> </w:t>
            </w:r>
            <w:r w:rsidRPr="00520C25">
              <w:rPr>
                <w:rFonts w:eastAsia="Microsoft Sans Serif"/>
                <w:color w:val="000000"/>
                <w:shd w:val="clear" w:color="auto" w:fill="FFFFFF"/>
                <w:lang w:bidi="ru-RU"/>
              </w:rPr>
              <w:t xml:space="preserve">и </w:t>
            </w:r>
            <w:r w:rsidRPr="00520C25">
              <w:rPr>
                <w:rFonts w:eastAsia="Microsoft Sans Serif"/>
                <w:color w:val="000000"/>
                <w:shd w:val="clear" w:color="auto" w:fill="FFFFFF"/>
                <w:lang w:bidi="en-US"/>
              </w:rPr>
              <w:t>3-</w:t>
            </w:r>
            <w:r w:rsidRPr="00520C25">
              <w:rPr>
                <w:rFonts w:eastAsia="Microsoft Sans Serif"/>
                <w:color w:val="000000"/>
                <w:shd w:val="clear" w:color="auto" w:fill="FFFFFF"/>
                <w:lang w:val="en-US" w:bidi="en-US"/>
              </w:rPr>
              <w:t>DES</w:t>
            </w:r>
            <w:r w:rsidRPr="00520C25">
              <w:rPr>
                <w:rFonts w:eastAsia="Microsoft Sans Serif"/>
                <w:color w:val="000000"/>
                <w:shd w:val="clear" w:color="auto" w:fill="FFFFFF"/>
                <w:lang w:bidi="en-US"/>
              </w:rPr>
              <w:t>.</w:t>
            </w:r>
            <w:r w:rsidRPr="00520C25">
              <w:rPr>
                <w:rFonts w:eastAsia="Microsoft Sans Serif"/>
                <w:color w:val="000000"/>
                <w:shd w:val="clear" w:color="auto" w:fill="FFFFFF"/>
                <w:lang w:bidi="ru-RU"/>
              </w:rPr>
              <w:t xml:space="preserve"> Стандарт шифрования ГОСТ 28147-89. Стандарт шифрования </w:t>
            </w:r>
            <w:r w:rsidRPr="00520C25">
              <w:rPr>
                <w:rFonts w:eastAsia="Microsoft Sans Serif"/>
                <w:color w:val="000000"/>
                <w:shd w:val="clear" w:color="auto" w:fill="FFFFFF"/>
                <w:lang w:val="en-US" w:bidi="en-US"/>
              </w:rPr>
              <w:t>AES</w:t>
            </w:r>
            <w:r w:rsidRPr="00520C25">
              <w:rPr>
                <w:rFonts w:eastAsia="Microsoft Sans Serif"/>
                <w:color w:val="000000"/>
                <w:shd w:val="clear" w:color="auto" w:fill="FFFFFF"/>
                <w:lang w:bidi="ru-RU"/>
              </w:rPr>
              <w:t xml:space="preserve">. Другие симметричные </w:t>
            </w:r>
            <w:proofErr w:type="spellStart"/>
            <w:r w:rsidRPr="00520C25">
              <w:rPr>
                <w:rFonts w:eastAsia="Microsoft Sans Serif"/>
                <w:color w:val="000000"/>
                <w:shd w:val="clear" w:color="auto" w:fill="FFFFFF"/>
                <w:lang w:bidi="ru-RU"/>
              </w:rPr>
              <w:t>криптоалг</w:t>
            </w:r>
            <w:r w:rsidRPr="00520C25">
              <w:rPr>
                <w:rFonts w:eastAsia="Microsoft Sans Serif"/>
                <w:color w:val="000000"/>
                <w:shd w:val="clear" w:color="auto" w:fill="FFFFFF"/>
                <w:lang w:bidi="ru-RU"/>
              </w:rPr>
              <w:t>о</w:t>
            </w:r>
            <w:r w:rsidRPr="00520C25">
              <w:rPr>
                <w:rFonts w:eastAsia="Microsoft Sans Serif"/>
                <w:color w:val="000000"/>
                <w:shd w:val="clear" w:color="auto" w:fill="FFFFFF"/>
                <w:lang w:bidi="ru-RU"/>
              </w:rPr>
              <w:t>ритмы</w:t>
            </w:r>
            <w:proofErr w:type="spellEnd"/>
            <w:r w:rsidRPr="00520C25">
              <w:rPr>
                <w:rFonts w:eastAsia="Microsoft Sans Serif"/>
                <w:color w:val="000000"/>
                <w:shd w:val="clear" w:color="auto" w:fill="FFFFFF"/>
                <w:lang w:bidi="ru-RU"/>
              </w:rPr>
              <w:t xml:space="preserve">. Основные режимы работы блочного симметричного алгоритма.  Особенности применения алгоритмов симметричного шифрования. </w:t>
            </w:r>
            <w:r w:rsidRPr="00520C25">
              <w:rPr>
                <w:rFonts w:eastAsia="Microsoft Sans Serif"/>
                <w:color w:val="000000"/>
                <w:lang w:bidi="ru-RU"/>
              </w:rPr>
              <w:t>Аси</w:t>
            </w:r>
            <w:r w:rsidRPr="00520C25">
              <w:rPr>
                <w:rFonts w:eastAsia="Microsoft Sans Serif"/>
                <w:color w:val="000000"/>
                <w:lang w:bidi="ru-RU"/>
              </w:rPr>
              <w:t>м</w:t>
            </w:r>
            <w:r w:rsidRPr="00520C25">
              <w:rPr>
                <w:rFonts w:eastAsia="Microsoft Sans Serif"/>
                <w:color w:val="000000"/>
                <w:lang w:bidi="ru-RU"/>
              </w:rPr>
              <w:t>метричные криптосистемы шифров</w:t>
            </w:r>
            <w:r w:rsidRPr="00520C25">
              <w:rPr>
                <w:rFonts w:eastAsia="Microsoft Sans Serif"/>
                <w:color w:val="000000"/>
                <w:lang w:bidi="ru-RU"/>
              </w:rPr>
              <w:t>а</w:t>
            </w:r>
            <w:r w:rsidRPr="00520C25">
              <w:rPr>
                <w:rFonts w:eastAsia="Microsoft Sans Serif"/>
                <w:color w:val="000000"/>
                <w:lang w:bidi="ru-RU"/>
              </w:rPr>
              <w:t>ния.</w:t>
            </w:r>
            <w:r w:rsidRPr="00520C25">
              <w:rPr>
                <w:rFonts w:eastAsia="Microsoft Sans Serif"/>
                <w:lang w:eastAsia="en-US"/>
              </w:rPr>
              <w:t xml:space="preserve"> </w:t>
            </w:r>
            <w:r w:rsidRPr="00520C25">
              <w:rPr>
                <w:rFonts w:eastAsia="Microsoft Sans Serif"/>
                <w:color w:val="000000"/>
                <w:lang w:bidi="ru-RU"/>
              </w:rPr>
              <w:t xml:space="preserve">Алгоритм шифрования </w:t>
            </w:r>
            <w:r w:rsidRPr="00520C25">
              <w:rPr>
                <w:rFonts w:eastAsia="Microsoft Sans Serif"/>
                <w:color w:val="000000"/>
                <w:lang w:val="en-US" w:eastAsia="en-US" w:bidi="en-US"/>
              </w:rPr>
              <w:t>RSA</w:t>
            </w:r>
            <w:r w:rsidRPr="00520C25">
              <w:rPr>
                <w:rFonts w:eastAsia="Microsoft Sans Serif"/>
                <w:color w:val="000000"/>
                <w:lang w:eastAsia="en-US" w:bidi="en-US"/>
              </w:rPr>
              <w:t xml:space="preserve">. </w:t>
            </w:r>
            <w:r w:rsidRPr="00520C25">
              <w:rPr>
                <w:rFonts w:eastAsia="Microsoft Sans Serif"/>
                <w:color w:val="000000"/>
                <w:lang w:bidi="ru-RU"/>
              </w:rPr>
              <w:t xml:space="preserve">Функции </w:t>
            </w:r>
            <w:proofErr w:type="spellStart"/>
            <w:r w:rsidRPr="00520C25">
              <w:rPr>
                <w:rFonts w:eastAsia="Microsoft Sans Serif"/>
                <w:color w:val="000000"/>
                <w:lang w:bidi="ru-RU"/>
              </w:rPr>
              <w:t>хэширования</w:t>
            </w:r>
            <w:proofErr w:type="spellEnd"/>
            <w:r w:rsidRPr="00520C25">
              <w:rPr>
                <w:rFonts w:eastAsia="Microsoft Sans Serif"/>
                <w:color w:val="000000"/>
                <w:lang w:bidi="ru-RU"/>
              </w:rPr>
              <w:t xml:space="preserve">. Электронная цифровая подпись. Отечественный стандарт цифровой подписи ГОСТ </w:t>
            </w:r>
            <w:proofErr w:type="gramStart"/>
            <w:r w:rsidRPr="00520C25">
              <w:rPr>
                <w:rFonts w:eastAsia="Microsoft Sans Serif"/>
                <w:color w:val="000000"/>
                <w:lang w:bidi="ru-RU"/>
              </w:rPr>
              <w:t>Р</w:t>
            </w:r>
            <w:proofErr w:type="gramEnd"/>
            <w:r w:rsidRPr="00520C25">
              <w:rPr>
                <w:rFonts w:eastAsia="Microsoft Sans Serif"/>
                <w:color w:val="000000"/>
                <w:lang w:bidi="ru-RU"/>
              </w:rPr>
              <w:t xml:space="preserve"> 34.10-2001.</w:t>
            </w:r>
          </w:p>
          <w:p w:rsidR="00081F88" w:rsidRPr="00081F88" w:rsidRDefault="00081F88" w:rsidP="00081F88">
            <w:pPr>
              <w:rPr>
                <w:lang w:eastAsia="en-US"/>
              </w:rPr>
            </w:pPr>
          </w:p>
        </w:tc>
        <w:tc>
          <w:tcPr>
            <w:tcW w:w="1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F88" w:rsidRPr="00081F88" w:rsidRDefault="00081F88" w:rsidP="00081F88">
            <w:pPr>
              <w:rPr>
                <w:lang w:eastAsia="en-US"/>
              </w:rPr>
            </w:pPr>
            <w:r w:rsidRPr="00081F88">
              <w:rPr>
                <w:lang w:eastAsia="en-US"/>
              </w:rPr>
              <w:t xml:space="preserve">Устный опрос, </w:t>
            </w:r>
            <w:r w:rsidR="008C3948">
              <w:rPr>
                <w:lang w:eastAsia="en-US"/>
              </w:rPr>
              <w:t>ко</w:t>
            </w:r>
            <w:r w:rsidR="008C3948">
              <w:rPr>
                <w:lang w:eastAsia="en-US"/>
              </w:rPr>
              <w:t>н</w:t>
            </w:r>
            <w:r w:rsidR="008C3948">
              <w:rPr>
                <w:lang w:eastAsia="en-US"/>
              </w:rPr>
              <w:t>трольная работа</w:t>
            </w:r>
          </w:p>
        </w:tc>
      </w:tr>
      <w:tr w:rsidR="00081F88" w:rsidRPr="00081F88" w:rsidTr="00520C25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F88" w:rsidRPr="00081F88" w:rsidRDefault="00081F88" w:rsidP="00081F88">
            <w:pPr>
              <w:rPr>
                <w:lang w:eastAsia="en-US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F88" w:rsidRPr="00081F88" w:rsidRDefault="00520C25" w:rsidP="00520C25">
            <w:pPr>
              <w:widowControl w:val="0"/>
              <w:spacing w:after="38"/>
              <w:jc w:val="both"/>
              <w:rPr>
                <w:rFonts w:eastAsia="Microsoft Sans Serif"/>
                <w:b/>
                <w:color w:val="000000"/>
                <w:lang w:bidi="ru-RU"/>
              </w:rPr>
            </w:pPr>
            <w:r w:rsidRPr="00520C25">
              <w:rPr>
                <w:b/>
                <w:color w:val="000000"/>
              </w:rPr>
              <w:t xml:space="preserve">Раздел 4 </w:t>
            </w:r>
            <w:r w:rsidRPr="00520C25">
              <w:rPr>
                <w:rFonts w:eastAsia="Microsoft Sans Serif"/>
                <w:b/>
                <w:color w:val="000000"/>
                <w:lang w:bidi="ru-RU"/>
              </w:rPr>
              <w:t>Принципы многоуровневой защиты корпор</w:t>
            </w:r>
            <w:r w:rsidRPr="00520C25">
              <w:rPr>
                <w:rFonts w:eastAsia="Microsoft Sans Serif"/>
                <w:b/>
                <w:color w:val="000000"/>
                <w:lang w:bidi="ru-RU"/>
              </w:rPr>
              <w:t>а</w:t>
            </w:r>
            <w:r w:rsidRPr="00520C25">
              <w:rPr>
                <w:rFonts w:eastAsia="Microsoft Sans Serif"/>
                <w:b/>
                <w:color w:val="000000"/>
                <w:lang w:bidi="ru-RU"/>
              </w:rPr>
              <w:t>тивной информ</w:t>
            </w:r>
            <w:r w:rsidRPr="00520C25">
              <w:rPr>
                <w:rFonts w:eastAsia="Microsoft Sans Serif"/>
                <w:b/>
                <w:color w:val="000000"/>
                <w:lang w:bidi="ru-RU"/>
              </w:rPr>
              <w:t>а</w:t>
            </w:r>
            <w:r w:rsidRPr="00520C25">
              <w:rPr>
                <w:rFonts w:eastAsia="Microsoft Sans Serif"/>
                <w:b/>
                <w:color w:val="000000"/>
                <w:lang w:bidi="ru-RU"/>
              </w:rPr>
              <w:t>ции.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88" w:rsidRPr="00081F88" w:rsidRDefault="00520C25" w:rsidP="00520C25">
            <w:pPr>
              <w:widowControl w:val="0"/>
              <w:spacing w:after="38"/>
              <w:jc w:val="both"/>
              <w:rPr>
                <w:b/>
                <w:color w:val="000000"/>
              </w:rPr>
            </w:pPr>
            <w:r w:rsidRPr="0045775C">
              <w:rPr>
                <w:rFonts w:eastAsia="Microsoft Sans Serif"/>
                <w:color w:val="000000"/>
                <w:lang w:bidi="ru-RU"/>
              </w:rPr>
              <w:t>Корпоративная информационная с</w:t>
            </w:r>
            <w:r w:rsidRPr="0045775C">
              <w:rPr>
                <w:rFonts w:eastAsia="Microsoft Sans Serif"/>
                <w:color w:val="000000"/>
                <w:lang w:bidi="ru-RU"/>
              </w:rPr>
              <w:t>и</w:t>
            </w:r>
            <w:r w:rsidRPr="0045775C">
              <w:rPr>
                <w:rFonts w:eastAsia="Microsoft Sans Serif"/>
                <w:color w:val="000000"/>
                <w:lang w:bidi="ru-RU"/>
              </w:rPr>
              <w:t>стема с традиционной структурой. Системы «облачных» вычислений. Многоуровневый подход к обеспеч</w:t>
            </w:r>
            <w:r w:rsidRPr="0045775C">
              <w:rPr>
                <w:rFonts w:eastAsia="Microsoft Sans Serif"/>
                <w:color w:val="000000"/>
                <w:lang w:bidi="ru-RU"/>
              </w:rPr>
              <w:t>е</w:t>
            </w:r>
            <w:r w:rsidRPr="0045775C">
              <w:rPr>
                <w:rFonts w:eastAsia="Microsoft Sans Serif"/>
                <w:color w:val="000000"/>
                <w:lang w:bidi="ru-RU"/>
              </w:rPr>
              <w:t>нию информационной безопасности КИС. Безопасность «облачных» в</w:t>
            </w:r>
            <w:r w:rsidRPr="0045775C">
              <w:rPr>
                <w:rFonts w:eastAsia="Microsoft Sans Serif"/>
                <w:color w:val="000000"/>
                <w:lang w:bidi="ru-RU"/>
              </w:rPr>
              <w:t>ы</w:t>
            </w:r>
            <w:r w:rsidRPr="0045775C">
              <w:rPr>
                <w:rFonts w:eastAsia="Microsoft Sans Serif"/>
                <w:color w:val="000000"/>
                <w:lang w:bidi="ru-RU"/>
              </w:rPr>
              <w:t>числений.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F88" w:rsidRPr="00081F88" w:rsidRDefault="00081F88" w:rsidP="00081F88">
            <w:pPr>
              <w:rPr>
                <w:lang w:eastAsia="en-US"/>
              </w:rPr>
            </w:pPr>
          </w:p>
        </w:tc>
      </w:tr>
      <w:tr w:rsidR="00081F88" w:rsidRPr="00081F88" w:rsidTr="00520C25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F88" w:rsidRPr="00081F88" w:rsidRDefault="00081F88" w:rsidP="00081F88">
            <w:pPr>
              <w:rPr>
                <w:lang w:eastAsia="en-US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F88" w:rsidRPr="00081F88" w:rsidRDefault="00E44C7A" w:rsidP="00081F88">
            <w:pPr>
              <w:rPr>
                <w:b/>
                <w:color w:val="000000"/>
              </w:rPr>
            </w:pPr>
            <w:r w:rsidRPr="00E44C7A">
              <w:rPr>
                <w:b/>
                <w:color w:val="000000"/>
              </w:rPr>
              <w:t xml:space="preserve">Раздел 5 </w:t>
            </w:r>
            <w:r w:rsidRPr="00E44C7A">
              <w:rPr>
                <w:b/>
              </w:rPr>
              <w:t>Защита информации в ко</w:t>
            </w:r>
            <w:r w:rsidRPr="00E44C7A">
              <w:rPr>
                <w:b/>
              </w:rPr>
              <w:t>м</w:t>
            </w:r>
            <w:r w:rsidRPr="00E44C7A">
              <w:rPr>
                <w:b/>
              </w:rPr>
              <w:t>пьютерных сетях, антивирусная з</w:t>
            </w:r>
            <w:r w:rsidRPr="00E44C7A">
              <w:rPr>
                <w:b/>
              </w:rPr>
              <w:t>а</w:t>
            </w:r>
            <w:r w:rsidRPr="00E44C7A">
              <w:rPr>
                <w:b/>
              </w:rPr>
              <w:t xml:space="preserve">щита.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F88" w:rsidRPr="00081F88" w:rsidRDefault="00E44C7A" w:rsidP="00E44C7A">
            <w:pPr>
              <w:rPr>
                <w:b/>
                <w:color w:val="000000"/>
              </w:rPr>
            </w:pPr>
            <w:r w:rsidRPr="0045775C">
              <w:rPr>
                <w:rFonts w:eastAsia="Microsoft Sans Serif"/>
                <w:color w:val="000000"/>
                <w:lang w:bidi="ru-RU"/>
              </w:rPr>
              <w:t xml:space="preserve">Концепция построения виртуальных защищенных сетей </w:t>
            </w:r>
            <w:r w:rsidRPr="0045775C">
              <w:rPr>
                <w:rFonts w:eastAsia="Microsoft Sans Serif"/>
                <w:color w:val="000000"/>
                <w:lang w:val="en-US" w:bidi="en-US"/>
              </w:rPr>
              <w:t>VPN</w:t>
            </w:r>
            <w:r w:rsidRPr="0045775C">
              <w:rPr>
                <w:rFonts w:eastAsia="Microsoft Sans Serif"/>
                <w:color w:val="000000"/>
                <w:lang w:bidi="en-US"/>
              </w:rPr>
              <w:t xml:space="preserve">. </w:t>
            </w:r>
            <w:r w:rsidRPr="0045775C">
              <w:rPr>
                <w:rFonts w:eastAsia="Microsoft Sans Serif"/>
                <w:color w:val="000000"/>
                <w:lang w:val="en-US" w:bidi="en-US"/>
              </w:rPr>
              <w:t>PN</w:t>
            </w:r>
            <w:r w:rsidRPr="0045775C">
              <w:rPr>
                <w:rFonts w:eastAsia="Microsoft Sans Serif"/>
                <w:color w:val="000000"/>
                <w:lang w:bidi="ru-RU"/>
              </w:rPr>
              <w:t xml:space="preserve">-решения для построения защищенных сетей. Современные </w:t>
            </w:r>
            <w:r w:rsidRPr="0045775C">
              <w:rPr>
                <w:rFonts w:eastAsia="Microsoft Sans Serif"/>
                <w:color w:val="000000"/>
                <w:lang w:val="en-US" w:bidi="en-US"/>
              </w:rPr>
              <w:t>VPN</w:t>
            </w:r>
            <w:r w:rsidRPr="0045775C">
              <w:rPr>
                <w:rFonts w:eastAsia="Microsoft Sans Serif"/>
                <w:color w:val="000000"/>
                <w:lang w:bidi="ru-RU"/>
              </w:rPr>
              <w:t>-продукты.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F88" w:rsidRPr="00081F88" w:rsidRDefault="00081F88" w:rsidP="00081F88">
            <w:pPr>
              <w:rPr>
                <w:lang w:eastAsia="en-US"/>
              </w:rPr>
            </w:pPr>
          </w:p>
        </w:tc>
      </w:tr>
      <w:tr w:rsidR="00E44C7A" w:rsidRPr="00081F88" w:rsidTr="00520C25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7A" w:rsidRPr="00081F88" w:rsidRDefault="00E44C7A" w:rsidP="00081F88">
            <w:pPr>
              <w:rPr>
                <w:lang w:eastAsia="en-US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7A" w:rsidRPr="00E44C7A" w:rsidRDefault="00E44C7A" w:rsidP="00E44C7A">
            <w:pPr>
              <w:rPr>
                <w:rFonts w:eastAsia="Microsoft Sans Serif"/>
                <w:b/>
                <w:color w:val="000000"/>
                <w:lang w:bidi="ru-RU"/>
              </w:rPr>
            </w:pPr>
            <w:r w:rsidRPr="00E44C7A">
              <w:rPr>
                <w:rFonts w:eastAsia="Microsoft Sans Serif"/>
                <w:b/>
                <w:color w:val="000000"/>
                <w:lang w:bidi="ru-RU"/>
              </w:rPr>
              <w:t xml:space="preserve">Раздел 6 Защита удаленного доступа. </w:t>
            </w:r>
          </w:p>
        </w:tc>
        <w:tc>
          <w:tcPr>
            <w:tcW w:w="2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C7A" w:rsidRPr="0045775C" w:rsidRDefault="00E44C7A" w:rsidP="00E44C7A">
            <w:pPr>
              <w:rPr>
                <w:rFonts w:eastAsia="Microsoft Sans Serif"/>
                <w:color w:val="000000"/>
                <w:lang w:bidi="ru-RU"/>
              </w:rPr>
            </w:pPr>
            <w:r w:rsidRPr="00E44C7A">
              <w:rPr>
                <w:rFonts w:eastAsia="Microsoft Sans Serif"/>
                <w:color w:val="000000"/>
                <w:lang w:bidi="ru-RU"/>
              </w:rPr>
              <w:t>Особенности удаленного доступа. Средства и протоколы аутентифик</w:t>
            </w:r>
            <w:r w:rsidRPr="00E44C7A">
              <w:rPr>
                <w:rFonts w:eastAsia="Microsoft Sans Serif"/>
                <w:color w:val="000000"/>
                <w:lang w:bidi="ru-RU"/>
              </w:rPr>
              <w:t>а</w:t>
            </w:r>
            <w:r w:rsidRPr="00E44C7A">
              <w:rPr>
                <w:rFonts w:eastAsia="Microsoft Sans Serif"/>
                <w:color w:val="000000"/>
                <w:lang w:bidi="ru-RU"/>
              </w:rPr>
              <w:t>ции удаленных пользователей. Це</w:t>
            </w:r>
            <w:r w:rsidRPr="00E44C7A">
              <w:rPr>
                <w:rFonts w:eastAsia="Microsoft Sans Serif"/>
                <w:color w:val="000000"/>
                <w:lang w:bidi="ru-RU"/>
              </w:rPr>
              <w:t>н</w:t>
            </w:r>
            <w:r w:rsidRPr="00E44C7A">
              <w:rPr>
                <w:rFonts w:eastAsia="Microsoft Sans Serif"/>
                <w:color w:val="000000"/>
                <w:lang w:bidi="ru-RU"/>
              </w:rPr>
              <w:t xml:space="preserve">трализованный контроль удаленного доступа. Протокол </w:t>
            </w:r>
            <w:proofErr w:type="spellStart"/>
            <w:r w:rsidRPr="00E44C7A">
              <w:rPr>
                <w:rFonts w:eastAsia="Microsoft Sans Serif"/>
                <w:color w:val="000000"/>
                <w:lang w:bidi="ru-RU"/>
              </w:rPr>
              <w:t>Kerberos</w:t>
            </w:r>
            <w:proofErr w:type="spellEnd"/>
            <w:r w:rsidRPr="00E44C7A">
              <w:rPr>
                <w:rFonts w:eastAsia="Microsoft Sans Serif"/>
                <w:color w:val="000000"/>
                <w:lang w:bidi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C7A" w:rsidRPr="00081F88" w:rsidRDefault="00E44C7A" w:rsidP="00081F88">
            <w:pPr>
              <w:rPr>
                <w:lang w:eastAsia="en-US"/>
              </w:rPr>
            </w:pPr>
            <w:r>
              <w:rPr>
                <w:lang w:eastAsia="en-US"/>
              </w:rPr>
              <w:t>Опрос, тестирование, итоговый экзамен</w:t>
            </w:r>
          </w:p>
        </w:tc>
      </w:tr>
    </w:tbl>
    <w:p w:rsidR="00EA2EE2" w:rsidRDefault="00EA2EE2" w:rsidP="00C654E9">
      <w:pPr>
        <w:pStyle w:val="23"/>
        <w:spacing w:line="240" w:lineRule="auto"/>
        <w:ind w:firstLine="705"/>
        <w:rPr>
          <w:color w:val="000000" w:themeColor="text1"/>
          <w:sz w:val="24"/>
          <w:szCs w:val="24"/>
        </w:rPr>
      </w:pPr>
    </w:p>
    <w:p w:rsidR="00E44C7A" w:rsidRDefault="00E44C7A" w:rsidP="00C654E9">
      <w:pPr>
        <w:pStyle w:val="23"/>
        <w:spacing w:line="240" w:lineRule="auto"/>
        <w:ind w:firstLine="705"/>
        <w:rPr>
          <w:color w:val="000000" w:themeColor="text1"/>
          <w:sz w:val="24"/>
          <w:szCs w:val="24"/>
        </w:rPr>
      </w:pPr>
    </w:p>
    <w:p w:rsidR="00EB231C" w:rsidRDefault="00EB231C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F53ECD" w:rsidRDefault="00F53ECD" w:rsidP="008E3F45">
      <w:pPr>
        <w:rPr>
          <w:b/>
        </w:rPr>
      </w:pPr>
      <w:r>
        <w:rPr>
          <w:b/>
        </w:rPr>
        <w:lastRenderedPageBreak/>
        <w:t xml:space="preserve">3. </w:t>
      </w:r>
      <w:r w:rsidRPr="007E5E24">
        <w:rPr>
          <w:b/>
        </w:rPr>
        <w:t>Структура дисциплины</w:t>
      </w:r>
    </w:p>
    <w:tbl>
      <w:tblPr>
        <w:tblW w:w="9781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86"/>
        <w:gridCol w:w="2268"/>
        <w:gridCol w:w="1984"/>
        <w:gridCol w:w="1843"/>
      </w:tblGrid>
      <w:tr w:rsidR="00BB6CB6" w:rsidRPr="00C654E9" w:rsidTr="00BB6CB6">
        <w:trPr>
          <w:trHeight w:val="47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afc"/>
              <w:rPr>
                <w:color w:val="000000" w:themeColor="text1"/>
                <w:sz w:val="24"/>
                <w:szCs w:val="24"/>
              </w:rPr>
            </w:pPr>
            <w:r w:rsidRPr="00C654E9">
              <w:rPr>
                <w:color w:val="000000" w:themeColor="text1"/>
                <w:sz w:val="24"/>
                <w:szCs w:val="24"/>
              </w:rPr>
              <w:t>Вид учебной работы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afc"/>
              <w:rPr>
                <w:color w:val="000000" w:themeColor="text1"/>
                <w:sz w:val="24"/>
                <w:szCs w:val="24"/>
              </w:rPr>
            </w:pPr>
            <w:r w:rsidRPr="00C654E9">
              <w:rPr>
                <w:color w:val="000000" w:themeColor="text1"/>
                <w:sz w:val="24"/>
                <w:szCs w:val="24"/>
              </w:rPr>
              <w:t xml:space="preserve">Всего </w:t>
            </w:r>
            <w:r w:rsidRPr="00C654E9">
              <w:rPr>
                <w:color w:val="000000" w:themeColor="text1"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8E3F45" w:rsidP="00C654E9">
            <w:pPr>
              <w:pStyle w:val="afc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2"/>
                <w:sz w:val="24"/>
                <w:szCs w:val="24"/>
              </w:rPr>
              <w:t xml:space="preserve">3 </w:t>
            </w:r>
            <w:r w:rsidR="00BB6CB6" w:rsidRPr="00C654E9">
              <w:rPr>
                <w:color w:val="000000" w:themeColor="text1"/>
                <w:spacing w:val="-2"/>
                <w:sz w:val="24"/>
                <w:szCs w:val="24"/>
              </w:rPr>
              <w:t>Семестр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6CB6" w:rsidRPr="00C654E9" w:rsidRDefault="008E3F45" w:rsidP="00C654E9">
            <w:pPr>
              <w:pStyle w:val="afc"/>
              <w:rPr>
                <w:color w:val="000000" w:themeColor="text1"/>
                <w:spacing w:val="-2"/>
                <w:sz w:val="24"/>
                <w:szCs w:val="24"/>
              </w:rPr>
            </w:pPr>
            <w:r>
              <w:rPr>
                <w:color w:val="000000" w:themeColor="text1"/>
                <w:spacing w:val="-2"/>
                <w:sz w:val="24"/>
                <w:szCs w:val="24"/>
              </w:rPr>
              <w:t xml:space="preserve">4 </w:t>
            </w:r>
            <w:r w:rsidR="00BB6CB6" w:rsidRPr="00C654E9">
              <w:rPr>
                <w:color w:val="000000" w:themeColor="text1"/>
                <w:spacing w:val="-2"/>
                <w:sz w:val="24"/>
                <w:szCs w:val="24"/>
              </w:rPr>
              <w:t>Семестр</w:t>
            </w:r>
          </w:p>
        </w:tc>
      </w:tr>
      <w:tr w:rsidR="00BB6CB6" w:rsidRPr="00C654E9" w:rsidTr="00BB6CB6">
        <w:trPr>
          <w:trHeight w:val="47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C654E9">
              <w:rPr>
                <w:color w:val="000000" w:themeColor="text1"/>
                <w:sz w:val="24"/>
                <w:szCs w:val="24"/>
              </w:rPr>
              <w:t>Общая трудоемкость дисципли</w:t>
            </w:r>
            <w:r w:rsidRPr="00C654E9">
              <w:rPr>
                <w:color w:val="000000" w:themeColor="text1"/>
                <w:spacing w:val="-8"/>
                <w:sz w:val="24"/>
                <w:szCs w:val="24"/>
              </w:rPr>
              <w:t>ны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8E3F45" w:rsidP="00C654E9">
            <w:pPr>
              <w:pStyle w:val="afc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0141E5" w:rsidP="008E3F45">
            <w:pPr>
              <w:pStyle w:val="afc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6CB6" w:rsidRPr="00C654E9" w:rsidRDefault="000141E5" w:rsidP="00C654E9">
            <w:pPr>
              <w:pStyle w:val="afc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108</w:t>
            </w:r>
          </w:p>
        </w:tc>
      </w:tr>
      <w:tr w:rsidR="00BB6CB6" w:rsidRPr="00C654E9" w:rsidTr="00BB6CB6">
        <w:trPr>
          <w:trHeight w:val="23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C654E9">
              <w:rPr>
                <w:i/>
                <w:iCs/>
                <w:color w:val="000000" w:themeColor="text1"/>
                <w:spacing w:val="-2"/>
                <w:sz w:val="24"/>
                <w:szCs w:val="24"/>
              </w:rPr>
              <w:t>Аудиторные занятия: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8E3F45" w:rsidP="00C654E9">
            <w:pPr>
              <w:pStyle w:val="afc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8E3F45" w:rsidP="00C654E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6CB6" w:rsidRPr="00C654E9" w:rsidRDefault="008E3F45" w:rsidP="00C654E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</w:t>
            </w:r>
          </w:p>
        </w:tc>
      </w:tr>
      <w:tr w:rsidR="00BB6CB6" w:rsidRPr="00C654E9" w:rsidTr="00BB6CB6">
        <w:trPr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C654E9">
              <w:rPr>
                <w:color w:val="000000" w:themeColor="text1"/>
                <w:spacing w:val="-3"/>
                <w:sz w:val="24"/>
                <w:szCs w:val="24"/>
              </w:rPr>
              <w:t>Лекции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8E3F45" w:rsidP="00C654E9">
            <w:pPr>
              <w:pStyle w:val="afc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8E3F45" w:rsidP="00C654E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6CB6" w:rsidRPr="00C654E9" w:rsidRDefault="008E3F45" w:rsidP="00C654E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</w:t>
            </w:r>
          </w:p>
        </w:tc>
      </w:tr>
      <w:tr w:rsidR="00BB6CB6" w:rsidRPr="00C654E9" w:rsidTr="00BB6CB6">
        <w:trPr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C654E9">
              <w:rPr>
                <w:color w:val="000000" w:themeColor="text1"/>
                <w:sz w:val="24"/>
                <w:szCs w:val="24"/>
              </w:rPr>
              <w:t>Практические занятия (ПЗ)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8E3F45" w:rsidP="00C654E9">
            <w:pPr>
              <w:pStyle w:val="afc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8E3F45" w:rsidP="00C654E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6CB6" w:rsidRPr="00C654E9" w:rsidRDefault="008E3F45" w:rsidP="00C654E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</w:tr>
      <w:tr w:rsidR="00BB6CB6" w:rsidRPr="00C654E9" w:rsidTr="00BB6CB6">
        <w:trPr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C654E9">
              <w:rPr>
                <w:color w:val="000000" w:themeColor="text1"/>
                <w:spacing w:val="-2"/>
                <w:sz w:val="24"/>
                <w:szCs w:val="24"/>
              </w:rPr>
              <w:t>Семинары (С)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afc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6CB6" w:rsidRPr="00C654E9" w:rsidRDefault="00BB6CB6" w:rsidP="00C654E9">
            <w:pPr>
              <w:jc w:val="center"/>
              <w:rPr>
                <w:color w:val="000000" w:themeColor="text1"/>
              </w:rPr>
            </w:pPr>
          </w:p>
        </w:tc>
      </w:tr>
      <w:tr w:rsidR="00BB6CB6" w:rsidRPr="00C654E9" w:rsidTr="00BB6CB6">
        <w:trPr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C654E9">
              <w:rPr>
                <w:color w:val="000000" w:themeColor="text1"/>
                <w:sz w:val="24"/>
                <w:szCs w:val="24"/>
              </w:rPr>
              <w:t>Лабораторные работы (ЛР)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afc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6CB6" w:rsidRPr="00C654E9" w:rsidRDefault="00BB6CB6" w:rsidP="00C654E9">
            <w:pPr>
              <w:jc w:val="center"/>
              <w:rPr>
                <w:color w:val="000000" w:themeColor="text1"/>
              </w:rPr>
            </w:pPr>
          </w:p>
        </w:tc>
      </w:tr>
      <w:tr w:rsidR="00BB6CB6" w:rsidRPr="00C654E9" w:rsidTr="00BB6CB6">
        <w:trPr>
          <w:trHeight w:val="23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C654E9">
              <w:rPr>
                <w:color w:val="000000" w:themeColor="text1"/>
                <w:spacing w:val="-2"/>
                <w:sz w:val="24"/>
                <w:szCs w:val="24"/>
              </w:rPr>
              <w:t>и(или) другие виды работы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afc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6CB6" w:rsidRPr="00C654E9" w:rsidRDefault="00BB6CB6" w:rsidP="00C654E9">
            <w:pPr>
              <w:jc w:val="center"/>
              <w:rPr>
                <w:color w:val="000000" w:themeColor="text1"/>
              </w:rPr>
            </w:pPr>
          </w:p>
        </w:tc>
      </w:tr>
      <w:tr w:rsidR="00BB6CB6" w:rsidRPr="00C654E9" w:rsidTr="00BB6CB6">
        <w:trPr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C654E9">
              <w:rPr>
                <w:i/>
                <w:iCs/>
                <w:color w:val="000000" w:themeColor="text1"/>
                <w:spacing w:val="-3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8E3F45" w:rsidP="00C654E9">
            <w:pPr>
              <w:pStyle w:val="afc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8E3F45" w:rsidP="00C654E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6CB6" w:rsidRPr="00C654E9" w:rsidRDefault="008E3F45" w:rsidP="00C654E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</w:tr>
      <w:tr w:rsidR="00BB6CB6" w:rsidRPr="00C654E9" w:rsidTr="00BB6CB6">
        <w:trPr>
          <w:trHeight w:val="240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C654E9">
              <w:rPr>
                <w:color w:val="000000" w:themeColor="text1"/>
                <w:sz w:val="24"/>
                <w:szCs w:val="24"/>
              </w:rPr>
              <w:t>Курсовой проект (работа)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afc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6CB6" w:rsidRPr="00C654E9" w:rsidRDefault="00BB6CB6" w:rsidP="00C654E9">
            <w:pPr>
              <w:jc w:val="center"/>
              <w:rPr>
                <w:color w:val="000000" w:themeColor="text1"/>
              </w:rPr>
            </w:pPr>
          </w:p>
        </w:tc>
      </w:tr>
      <w:tr w:rsidR="00BB6CB6" w:rsidRPr="00C654E9" w:rsidTr="00BB6CB6">
        <w:trPr>
          <w:trHeight w:val="24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C654E9">
              <w:rPr>
                <w:color w:val="000000" w:themeColor="text1"/>
                <w:sz w:val="24"/>
                <w:szCs w:val="24"/>
              </w:rPr>
              <w:t>Расчетно-графические работы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8E3F45" w:rsidP="00C654E9">
            <w:pPr>
              <w:pStyle w:val="afc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8E3F45" w:rsidP="00C654E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6CB6" w:rsidRPr="00C654E9" w:rsidRDefault="008E3F45" w:rsidP="00C654E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</w:tr>
      <w:tr w:rsidR="00BB6CB6" w:rsidRPr="00C654E9" w:rsidTr="00BB6CB6">
        <w:trPr>
          <w:trHeight w:val="69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C654E9">
              <w:rPr>
                <w:color w:val="000000" w:themeColor="text1"/>
                <w:sz w:val="24"/>
                <w:szCs w:val="24"/>
              </w:rPr>
              <w:t>Реферат и (или) другие виды сам</w:t>
            </w:r>
            <w:r w:rsidRPr="00C654E9">
              <w:rPr>
                <w:color w:val="000000" w:themeColor="text1"/>
                <w:sz w:val="24"/>
                <w:szCs w:val="24"/>
              </w:rPr>
              <w:t>о</w:t>
            </w:r>
            <w:r w:rsidRPr="00C654E9">
              <w:rPr>
                <w:color w:val="000000" w:themeColor="text1"/>
                <w:sz w:val="24"/>
                <w:szCs w:val="24"/>
              </w:rPr>
              <w:t>стоятельной работы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afc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6CB6" w:rsidRPr="00C654E9" w:rsidRDefault="00BB6CB6" w:rsidP="00C654E9">
            <w:pPr>
              <w:jc w:val="center"/>
              <w:rPr>
                <w:color w:val="000000" w:themeColor="text1"/>
              </w:rPr>
            </w:pPr>
          </w:p>
        </w:tc>
      </w:tr>
      <w:tr w:rsidR="008E3F45" w:rsidRPr="00C654E9" w:rsidTr="00BB6CB6">
        <w:trPr>
          <w:trHeight w:val="69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3F45" w:rsidRPr="00C654E9" w:rsidRDefault="008E3F45" w:rsidP="00C654E9">
            <w:pPr>
              <w:pStyle w:val="1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Подготовка и сдача экзамена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3F45" w:rsidRPr="00C654E9" w:rsidRDefault="000141E5" w:rsidP="00C654E9">
            <w:pPr>
              <w:pStyle w:val="afc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3F45" w:rsidRPr="00C654E9" w:rsidRDefault="000141E5" w:rsidP="00C654E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3F45" w:rsidRPr="00C654E9" w:rsidRDefault="000141E5" w:rsidP="00C654E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</w:t>
            </w:r>
          </w:p>
        </w:tc>
      </w:tr>
      <w:tr w:rsidR="00BB6CB6" w:rsidRPr="00C654E9" w:rsidTr="00BB6CB6">
        <w:trPr>
          <w:trHeight w:val="72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BB6CB6" w:rsidP="00C654E9">
            <w:pPr>
              <w:pStyle w:val="11"/>
              <w:rPr>
                <w:color w:val="000000" w:themeColor="text1"/>
                <w:sz w:val="24"/>
                <w:szCs w:val="24"/>
              </w:rPr>
            </w:pPr>
            <w:r w:rsidRPr="00C654E9">
              <w:rPr>
                <w:color w:val="000000" w:themeColor="text1"/>
                <w:sz w:val="24"/>
                <w:szCs w:val="24"/>
              </w:rPr>
              <w:t>Вид итогового контроля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8E3F45" w:rsidP="000141E5">
            <w:pPr>
              <w:pStyle w:val="afc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B6CB6" w:rsidRPr="00C654E9" w:rsidRDefault="000141E5" w:rsidP="00C654E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Зачет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6CB6" w:rsidRPr="00C654E9" w:rsidRDefault="000141E5" w:rsidP="00C654E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Экзамен</w:t>
            </w:r>
          </w:p>
        </w:tc>
      </w:tr>
    </w:tbl>
    <w:p w:rsidR="00F53ECD" w:rsidRDefault="00F53ECD" w:rsidP="0080796F">
      <w:pPr>
        <w:keepNext/>
        <w:widowControl w:val="0"/>
        <w:autoSpaceDE w:val="0"/>
        <w:autoSpaceDN w:val="0"/>
        <w:adjustRightInd w:val="0"/>
        <w:ind w:firstLine="720"/>
        <w:jc w:val="both"/>
        <w:outlineLvl w:val="0"/>
        <w:rPr>
          <w:b/>
          <w:bCs/>
        </w:rPr>
      </w:pPr>
    </w:p>
    <w:p w:rsidR="0080796F" w:rsidRPr="000141E5" w:rsidRDefault="0080796F" w:rsidP="000141E5">
      <w:pPr>
        <w:keepNext/>
        <w:widowControl w:val="0"/>
        <w:autoSpaceDE w:val="0"/>
        <w:autoSpaceDN w:val="0"/>
        <w:adjustRightInd w:val="0"/>
        <w:ind w:firstLine="720"/>
        <w:jc w:val="both"/>
        <w:outlineLvl w:val="0"/>
        <w:rPr>
          <w:b/>
          <w:bCs/>
        </w:rPr>
      </w:pPr>
      <w:r w:rsidRPr="007E5E24">
        <w:rPr>
          <w:b/>
          <w:bCs/>
        </w:rPr>
        <w:t>4.</w:t>
      </w:r>
      <w:r>
        <w:rPr>
          <w:b/>
          <w:bCs/>
        </w:rPr>
        <w:t xml:space="preserve"> Распределение видов учебной работы и их трудоемкости по разделам</w:t>
      </w:r>
    </w:p>
    <w:p w:rsidR="0080796F" w:rsidRPr="007E5E24" w:rsidRDefault="0080796F" w:rsidP="0080796F">
      <w:pPr>
        <w:keepNext/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</w:rPr>
      </w:pPr>
      <w:r w:rsidRPr="007E5E24">
        <w:rPr>
          <w:bCs/>
        </w:rPr>
        <w:t xml:space="preserve">Разделы дисциплины, изучаемые в </w:t>
      </w:r>
      <w:r w:rsidR="000141E5">
        <w:rPr>
          <w:bCs/>
        </w:rPr>
        <w:t>3</w:t>
      </w:r>
      <w:r w:rsidRPr="007E5E24">
        <w:rPr>
          <w:bCs/>
        </w:rPr>
        <w:t xml:space="preserve"> семестре</w:t>
      </w:r>
      <w:r>
        <w:rPr>
          <w:bCs/>
        </w:rPr>
        <w:t>:</w:t>
      </w:r>
      <w:r w:rsidRPr="007E5E24">
        <w:rPr>
          <w:bCs/>
        </w:rPr>
        <w:t xml:space="preserve"> </w:t>
      </w:r>
    </w:p>
    <w:tbl>
      <w:tblPr>
        <w:tblW w:w="10038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5410"/>
        <w:gridCol w:w="780"/>
        <w:gridCol w:w="660"/>
        <w:gridCol w:w="665"/>
        <w:gridCol w:w="720"/>
        <w:gridCol w:w="1003"/>
      </w:tblGrid>
      <w:tr w:rsidR="0080796F" w:rsidRPr="000141E5" w:rsidTr="0080796F">
        <w:trPr>
          <w:cantSplit/>
          <w:trHeight w:val="432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0796F" w:rsidRPr="000141E5" w:rsidRDefault="0080796F" w:rsidP="000141E5">
            <w:pPr>
              <w:suppressLineNumbers/>
              <w:ind w:right="-57"/>
              <w:jc w:val="center"/>
              <w:rPr>
                <w:snapToGrid w:val="0"/>
                <w:lang w:eastAsia="en-US"/>
              </w:rPr>
            </w:pPr>
            <w:r w:rsidRPr="000141E5">
              <w:rPr>
                <w:snapToGrid w:val="0"/>
                <w:lang w:eastAsia="en-US"/>
              </w:rPr>
              <w:t>№</w:t>
            </w:r>
          </w:p>
          <w:p w:rsidR="0080796F" w:rsidRPr="000141E5" w:rsidRDefault="0080796F" w:rsidP="000141E5">
            <w:pPr>
              <w:suppressLineNumbers/>
              <w:ind w:right="-57"/>
              <w:jc w:val="center"/>
              <w:rPr>
                <w:snapToGrid w:val="0"/>
                <w:lang w:eastAsia="en-US"/>
              </w:rPr>
            </w:pPr>
            <w:r w:rsidRPr="000141E5">
              <w:rPr>
                <w:snapToGrid w:val="0"/>
                <w:lang w:eastAsia="en-US"/>
              </w:rPr>
              <w:t>раз-</w:t>
            </w:r>
          </w:p>
          <w:p w:rsidR="0080796F" w:rsidRPr="000141E5" w:rsidRDefault="0080796F" w:rsidP="000141E5">
            <w:pPr>
              <w:suppressLineNumbers/>
              <w:ind w:right="-57"/>
              <w:jc w:val="center"/>
              <w:rPr>
                <w:snapToGrid w:val="0"/>
                <w:lang w:eastAsia="en-US"/>
              </w:rPr>
            </w:pPr>
            <w:r w:rsidRPr="000141E5">
              <w:rPr>
                <w:snapToGrid w:val="0"/>
                <w:lang w:eastAsia="en-US"/>
              </w:rPr>
              <w:t>дела</w:t>
            </w:r>
          </w:p>
        </w:tc>
        <w:tc>
          <w:tcPr>
            <w:tcW w:w="5410" w:type="dxa"/>
            <w:vMerge w:val="restart"/>
            <w:tcBorders>
              <w:top w:val="single" w:sz="4" w:space="0" w:color="auto"/>
            </w:tcBorders>
            <w:vAlign w:val="center"/>
          </w:tcPr>
          <w:p w:rsidR="0080796F" w:rsidRPr="000141E5" w:rsidRDefault="0080796F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0141E5">
              <w:rPr>
                <w:snapToGrid w:val="0"/>
                <w:lang w:eastAsia="en-US"/>
              </w:rPr>
              <w:t>Наименование разделов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96F" w:rsidRPr="000141E5" w:rsidRDefault="0080796F" w:rsidP="000141E5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r w:rsidRPr="000141E5">
              <w:rPr>
                <w:snapToGrid w:val="0"/>
                <w:lang w:eastAsia="en-US"/>
              </w:rPr>
              <w:t>Количество часов</w:t>
            </w:r>
          </w:p>
        </w:tc>
      </w:tr>
      <w:tr w:rsidR="0080796F" w:rsidRPr="000141E5" w:rsidTr="0080796F">
        <w:trPr>
          <w:cantSplit/>
          <w:trHeight w:val="442"/>
        </w:trPr>
        <w:tc>
          <w:tcPr>
            <w:tcW w:w="800" w:type="dxa"/>
            <w:vMerge/>
            <w:tcBorders>
              <w:left w:val="single" w:sz="4" w:space="0" w:color="auto"/>
            </w:tcBorders>
            <w:vAlign w:val="center"/>
          </w:tcPr>
          <w:p w:rsidR="0080796F" w:rsidRPr="000141E5" w:rsidRDefault="0080796F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410" w:type="dxa"/>
            <w:vMerge/>
            <w:vAlign w:val="center"/>
          </w:tcPr>
          <w:p w:rsidR="0080796F" w:rsidRPr="000141E5" w:rsidRDefault="0080796F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780" w:type="dxa"/>
            <w:vMerge w:val="restart"/>
            <w:tcBorders>
              <w:bottom w:val="nil"/>
            </w:tcBorders>
            <w:vAlign w:val="center"/>
          </w:tcPr>
          <w:p w:rsidR="0080796F" w:rsidRPr="000141E5" w:rsidRDefault="0080796F" w:rsidP="000141E5">
            <w:pPr>
              <w:suppressLineNumbers/>
              <w:ind w:left="-57" w:right="-57"/>
              <w:jc w:val="center"/>
              <w:rPr>
                <w:snapToGrid w:val="0"/>
                <w:lang w:eastAsia="en-US"/>
              </w:rPr>
            </w:pPr>
            <w:r w:rsidRPr="000141E5">
              <w:rPr>
                <w:snapToGrid w:val="0"/>
                <w:lang w:eastAsia="en-US"/>
              </w:rPr>
              <w:t>Всего</w:t>
            </w:r>
          </w:p>
        </w:tc>
        <w:tc>
          <w:tcPr>
            <w:tcW w:w="2045" w:type="dxa"/>
            <w:gridSpan w:val="3"/>
            <w:vAlign w:val="center"/>
          </w:tcPr>
          <w:p w:rsidR="0080796F" w:rsidRPr="000141E5" w:rsidRDefault="0080796F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0141E5">
              <w:rPr>
                <w:snapToGrid w:val="0"/>
                <w:lang w:eastAsia="en-US"/>
              </w:rPr>
              <w:t>Аудиторная</w:t>
            </w:r>
          </w:p>
          <w:p w:rsidR="0080796F" w:rsidRPr="000141E5" w:rsidRDefault="0080796F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0141E5">
              <w:rPr>
                <w:snapToGrid w:val="0"/>
                <w:lang w:eastAsia="en-US"/>
              </w:rPr>
              <w:t>работа</w:t>
            </w:r>
          </w:p>
        </w:tc>
        <w:tc>
          <w:tcPr>
            <w:tcW w:w="1003" w:type="dxa"/>
            <w:vMerge w:val="restart"/>
            <w:tcBorders>
              <w:right w:val="single" w:sz="4" w:space="0" w:color="auto"/>
            </w:tcBorders>
            <w:vAlign w:val="center"/>
          </w:tcPr>
          <w:p w:rsidR="0080796F" w:rsidRPr="000141E5" w:rsidRDefault="0080796F" w:rsidP="000141E5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proofErr w:type="spellStart"/>
            <w:r w:rsidRPr="000141E5">
              <w:rPr>
                <w:snapToGrid w:val="0"/>
                <w:lang w:eastAsia="en-US"/>
              </w:rPr>
              <w:t>Внеауд</w:t>
            </w:r>
            <w:proofErr w:type="spellEnd"/>
            <w:r w:rsidRPr="000141E5">
              <w:rPr>
                <w:snapToGrid w:val="0"/>
                <w:lang w:eastAsia="en-US"/>
              </w:rPr>
              <w:t>.</w:t>
            </w:r>
          </w:p>
          <w:p w:rsidR="0080796F" w:rsidRPr="000141E5" w:rsidRDefault="0080796F" w:rsidP="000141E5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r w:rsidRPr="000141E5">
              <w:rPr>
                <w:snapToGrid w:val="0"/>
                <w:lang w:eastAsia="en-US"/>
              </w:rPr>
              <w:t xml:space="preserve">работа </w:t>
            </w:r>
            <w:proofErr w:type="gramStart"/>
            <w:r w:rsidRPr="000141E5">
              <w:rPr>
                <w:snapToGrid w:val="0"/>
                <w:lang w:eastAsia="en-US"/>
              </w:rPr>
              <w:t>СР</w:t>
            </w:r>
            <w:proofErr w:type="gramEnd"/>
          </w:p>
        </w:tc>
      </w:tr>
      <w:tr w:rsidR="0080796F" w:rsidRPr="000141E5" w:rsidTr="0080796F">
        <w:trPr>
          <w:cantSplit/>
          <w:trHeight w:val="429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0796F" w:rsidRPr="000141E5" w:rsidRDefault="0080796F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410" w:type="dxa"/>
            <w:vMerge/>
            <w:tcBorders>
              <w:bottom w:val="single" w:sz="4" w:space="0" w:color="auto"/>
            </w:tcBorders>
            <w:vAlign w:val="center"/>
          </w:tcPr>
          <w:p w:rsidR="0080796F" w:rsidRPr="000141E5" w:rsidRDefault="0080796F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78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80796F" w:rsidRPr="000141E5" w:rsidRDefault="0080796F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:rsidR="0080796F" w:rsidRPr="000141E5" w:rsidRDefault="0080796F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0141E5">
              <w:rPr>
                <w:snapToGrid w:val="0"/>
                <w:lang w:eastAsia="en-US"/>
              </w:rPr>
              <w:t>Л</w:t>
            </w:r>
          </w:p>
        </w:tc>
        <w:tc>
          <w:tcPr>
            <w:tcW w:w="665" w:type="dxa"/>
            <w:tcBorders>
              <w:bottom w:val="single" w:sz="4" w:space="0" w:color="auto"/>
            </w:tcBorders>
            <w:vAlign w:val="center"/>
          </w:tcPr>
          <w:p w:rsidR="0080796F" w:rsidRPr="000141E5" w:rsidRDefault="0080796F" w:rsidP="000141E5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r w:rsidRPr="000141E5">
              <w:rPr>
                <w:snapToGrid w:val="0"/>
                <w:lang w:eastAsia="en-US"/>
              </w:rPr>
              <w:t>ПЗ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80796F" w:rsidRPr="000141E5" w:rsidRDefault="0080796F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0141E5">
              <w:rPr>
                <w:snapToGrid w:val="0"/>
                <w:lang w:eastAsia="en-US"/>
              </w:rPr>
              <w:t>ЛР</w:t>
            </w:r>
          </w:p>
        </w:tc>
        <w:tc>
          <w:tcPr>
            <w:tcW w:w="100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0796F" w:rsidRPr="000141E5" w:rsidRDefault="0080796F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</w:tr>
      <w:tr w:rsidR="0080796F" w:rsidRPr="000141E5" w:rsidTr="00441CA0">
        <w:trPr>
          <w:cantSplit/>
          <w:trHeight w:val="772"/>
        </w:trPr>
        <w:tc>
          <w:tcPr>
            <w:tcW w:w="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0796F" w:rsidRPr="000141E5" w:rsidRDefault="0080796F" w:rsidP="000141E5">
            <w:pPr>
              <w:numPr>
                <w:ilvl w:val="0"/>
                <w:numId w:val="12"/>
              </w:numPr>
              <w:suppressLineNumbers/>
              <w:ind w:left="0" w:firstLine="0"/>
              <w:jc w:val="both"/>
              <w:rPr>
                <w:snapToGrid w:val="0"/>
                <w:lang w:eastAsia="en-US"/>
              </w:rPr>
            </w:pPr>
          </w:p>
        </w:tc>
        <w:tc>
          <w:tcPr>
            <w:tcW w:w="5410" w:type="dxa"/>
            <w:vAlign w:val="center"/>
          </w:tcPr>
          <w:p w:rsidR="0080796F" w:rsidRPr="000141E5" w:rsidRDefault="008B6E50" w:rsidP="000141E5">
            <w:pPr>
              <w:suppressLineNumbers/>
              <w:tabs>
                <w:tab w:val="center" w:pos="4677"/>
                <w:tab w:val="right" w:pos="9355"/>
              </w:tabs>
              <w:rPr>
                <w:snapToGrid w:val="0"/>
              </w:rPr>
            </w:pPr>
            <w:r w:rsidRPr="000141E5">
              <w:t xml:space="preserve">Основные понятия </w:t>
            </w:r>
            <w:r w:rsidRPr="000141E5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и анализ угроз информацио</w:t>
            </w:r>
            <w:r w:rsidRPr="000141E5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н</w:t>
            </w:r>
            <w:r w:rsidRPr="000141E5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ной безопасности</w:t>
            </w:r>
          </w:p>
        </w:tc>
        <w:tc>
          <w:tcPr>
            <w:tcW w:w="780" w:type="dxa"/>
            <w:vAlign w:val="center"/>
          </w:tcPr>
          <w:p w:rsidR="0080796F" w:rsidRPr="000141E5" w:rsidRDefault="000141E5" w:rsidP="000141E5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35</w:t>
            </w:r>
          </w:p>
        </w:tc>
        <w:tc>
          <w:tcPr>
            <w:tcW w:w="660" w:type="dxa"/>
            <w:vAlign w:val="center"/>
          </w:tcPr>
          <w:p w:rsidR="0080796F" w:rsidRDefault="0080796F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</w:p>
          <w:p w:rsidR="000141E5" w:rsidRPr="000141E5" w:rsidRDefault="000141E5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7</w:t>
            </w:r>
          </w:p>
        </w:tc>
        <w:tc>
          <w:tcPr>
            <w:tcW w:w="665" w:type="dxa"/>
            <w:vAlign w:val="center"/>
          </w:tcPr>
          <w:p w:rsidR="0080796F" w:rsidRPr="000141E5" w:rsidRDefault="000141E5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10</w:t>
            </w:r>
          </w:p>
        </w:tc>
        <w:tc>
          <w:tcPr>
            <w:tcW w:w="720" w:type="dxa"/>
            <w:vAlign w:val="center"/>
          </w:tcPr>
          <w:p w:rsidR="0080796F" w:rsidRPr="000141E5" w:rsidRDefault="008B6E50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0141E5">
              <w:rPr>
                <w:snapToGrid w:val="0"/>
                <w:lang w:eastAsia="en-US"/>
              </w:rPr>
              <w:t>0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80796F" w:rsidRPr="000141E5" w:rsidRDefault="000141E5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18</w:t>
            </w:r>
          </w:p>
        </w:tc>
      </w:tr>
      <w:tr w:rsidR="00441CA0" w:rsidRPr="000141E5" w:rsidTr="00441CA0">
        <w:trPr>
          <w:cantSplit/>
          <w:trHeight w:val="439"/>
        </w:trPr>
        <w:tc>
          <w:tcPr>
            <w:tcW w:w="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41CA0" w:rsidRPr="000141E5" w:rsidRDefault="00441CA0" w:rsidP="000141E5">
            <w:pPr>
              <w:numPr>
                <w:ilvl w:val="0"/>
                <w:numId w:val="12"/>
              </w:numPr>
              <w:suppressLineNumbers/>
              <w:ind w:left="0" w:firstLine="0"/>
              <w:jc w:val="both"/>
              <w:rPr>
                <w:snapToGrid w:val="0"/>
                <w:lang w:eastAsia="en-US"/>
              </w:rPr>
            </w:pPr>
          </w:p>
        </w:tc>
        <w:tc>
          <w:tcPr>
            <w:tcW w:w="5410" w:type="dxa"/>
            <w:vAlign w:val="center"/>
          </w:tcPr>
          <w:p w:rsidR="00441CA0" w:rsidRPr="000141E5" w:rsidRDefault="00441CA0" w:rsidP="000141E5">
            <w:pPr>
              <w:suppressLineNumbers/>
              <w:tabs>
                <w:tab w:val="center" w:pos="4677"/>
                <w:tab w:val="right" w:pos="9355"/>
              </w:tabs>
              <w:rPr>
                <w:snapToGrid w:val="0"/>
              </w:rPr>
            </w:pPr>
            <w:r w:rsidRPr="000141E5">
              <w:rPr>
                <w:snapToGrid w:val="0"/>
              </w:rPr>
              <w:t>Стандарты информационной безопасности</w:t>
            </w:r>
          </w:p>
        </w:tc>
        <w:tc>
          <w:tcPr>
            <w:tcW w:w="780" w:type="dxa"/>
            <w:vAlign w:val="center"/>
          </w:tcPr>
          <w:p w:rsidR="00441CA0" w:rsidRPr="000141E5" w:rsidRDefault="000141E5" w:rsidP="000141E5">
            <w:pPr>
              <w:jc w:val="center"/>
            </w:pPr>
            <w:r>
              <w:rPr>
                <w:b/>
                <w:snapToGrid w:val="0"/>
                <w:lang w:eastAsia="en-US"/>
              </w:rPr>
              <w:t>35</w:t>
            </w:r>
          </w:p>
        </w:tc>
        <w:tc>
          <w:tcPr>
            <w:tcW w:w="660" w:type="dxa"/>
            <w:vAlign w:val="center"/>
          </w:tcPr>
          <w:p w:rsidR="00441CA0" w:rsidRPr="000141E5" w:rsidRDefault="000141E5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7</w:t>
            </w:r>
          </w:p>
        </w:tc>
        <w:tc>
          <w:tcPr>
            <w:tcW w:w="665" w:type="dxa"/>
            <w:vAlign w:val="center"/>
          </w:tcPr>
          <w:p w:rsidR="00441CA0" w:rsidRPr="000141E5" w:rsidRDefault="000141E5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10</w:t>
            </w:r>
          </w:p>
        </w:tc>
        <w:tc>
          <w:tcPr>
            <w:tcW w:w="720" w:type="dxa"/>
            <w:vAlign w:val="center"/>
          </w:tcPr>
          <w:p w:rsidR="00441CA0" w:rsidRPr="000141E5" w:rsidRDefault="00441CA0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0141E5">
              <w:rPr>
                <w:snapToGrid w:val="0"/>
                <w:lang w:eastAsia="en-US"/>
              </w:rPr>
              <w:t>0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441CA0" w:rsidRPr="000141E5" w:rsidRDefault="000141E5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18</w:t>
            </w:r>
          </w:p>
        </w:tc>
      </w:tr>
      <w:tr w:rsidR="00441CA0" w:rsidRPr="000141E5" w:rsidTr="00441CA0">
        <w:trPr>
          <w:cantSplit/>
          <w:trHeight w:val="444"/>
        </w:trPr>
        <w:tc>
          <w:tcPr>
            <w:tcW w:w="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41CA0" w:rsidRPr="000141E5" w:rsidRDefault="00441CA0" w:rsidP="000141E5">
            <w:pPr>
              <w:numPr>
                <w:ilvl w:val="0"/>
                <w:numId w:val="12"/>
              </w:numPr>
              <w:suppressLineNumbers/>
              <w:ind w:left="0" w:firstLine="0"/>
              <w:jc w:val="both"/>
              <w:rPr>
                <w:snapToGrid w:val="0"/>
                <w:lang w:eastAsia="en-US"/>
              </w:rPr>
            </w:pPr>
          </w:p>
        </w:tc>
        <w:tc>
          <w:tcPr>
            <w:tcW w:w="5410" w:type="dxa"/>
          </w:tcPr>
          <w:p w:rsidR="00441CA0" w:rsidRPr="000141E5" w:rsidRDefault="00441CA0" w:rsidP="000141E5">
            <w:pPr>
              <w:jc w:val="both"/>
              <w:rPr>
                <w:color w:val="000000"/>
              </w:rPr>
            </w:pPr>
            <w:r w:rsidRPr="000141E5">
              <w:rPr>
                <w:color w:val="000000"/>
              </w:rPr>
              <w:t>Криптографическая защита информации</w:t>
            </w:r>
          </w:p>
        </w:tc>
        <w:tc>
          <w:tcPr>
            <w:tcW w:w="780" w:type="dxa"/>
            <w:vAlign w:val="center"/>
          </w:tcPr>
          <w:p w:rsidR="00441CA0" w:rsidRPr="000141E5" w:rsidRDefault="000141E5" w:rsidP="000141E5">
            <w:pPr>
              <w:jc w:val="center"/>
            </w:pPr>
            <w:r>
              <w:rPr>
                <w:b/>
                <w:snapToGrid w:val="0"/>
                <w:lang w:eastAsia="en-US"/>
              </w:rPr>
              <w:t>36</w:t>
            </w:r>
          </w:p>
        </w:tc>
        <w:tc>
          <w:tcPr>
            <w:tcW w:w="660" w:type="dxa"/>
            <w:vAlign w:val="center"/>
          </w:tcPr>
          <w:p w:rsidR="00441CA0" w:rsidRPr="000141E5" w:rsidRDefault="000141E5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8</w:t>
            </w:r>
          </w:p>
        </w:tc>
        <w:tc>
          <w:tcPr>
            <w:tcW w:w="665" w:type="dxa"/>
            <w:vAlign w:val="center"/>
          </w:tcPr>
          <w:p w:rsidR="00441CA0" w:rsidRPr="000141E5" w:rsidRDefault="000141E5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10</w:t>
            </w:r>
          </w:p>
        </w:tc>
        <w:tc>
          <w:tcPr>
            <w:tcW w:w="720" w:type="dxa"/>
            <w:vAlign w:val="center"/>
          </w:tcPr>
          <w:p w:rsidR="00441CA0" w:rsidRPr="000141E5" w:rsidRDefault="00441CA0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0141E5">
              <w:rPr>
                <w:snapToGrid w:val="0"/>
                <w:lang w:eastAsia="en-US"/>
              </w:rPr>
              <w:t>0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441CA0" w:rsidRPr="000141E5" w:rsidRDefault="000141E5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18</w:t>
            </w:r>
          </w:p>
        </w:tc>
      </w:tr>
      <w:tr w:rsidR="000141E5" w:rsidRPr="000141E5" w:rsidTr="00441CA0">
        <w:trPr>
          <w:cantSplit/>
          <w:trHeight w:val="444"/>
        </w:trPr>
        <w:tc>
          <w:tcPr>
            <w:tcW w:w="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41E5" w:rsidRPr="000141E5" w:rsidRDefault="000141E5" w:rsidP="000141E5">
            <w:pPr>
              <w:suppressLineNumbers/>
              <w:jc w:val="both"/>
              <w:rPr>
                <w:snapToGrid w:val="0"/>
                <w:lang w:eastAsia="en-US"/>
              </w:rPr>
            </w:pPr>
          </w:p>
        </w:tc>
        <w:tc>
          <w:tcPr>
            <w:tcW w:w="5410" w:type="dxa"/>
          </w:tcPr>
          <w:p w:rsidR="000141E5" w:rsidRPr="000141E5" w:rsidRDefault="000141E5" w:rsidP="000141E5">
            <w:pPr>
              <w:jc w:val="both"/>
              <w:rPr>
                <w:color w:val="000000"/>
              </w:rPr>
            </w:pPr>
            <w:r w:rsidRPr="000141E5">
              <w:rPr>
                <w:color w:val="000000"/>
              </w:rPr>
              <w:t>Зачет</w:t>
            </w:r>
          </w:p>
        </w:tc>
        <w:tc>
          <w:tcPr>
            <w:tcW w:w="780" w:type="dxa"/>
            <w:vAlign w:val="center"/>
          </w:tcPr>
          <w:p w:rsidR="000141E5" w:rsidRPr="000141E5" w:rsidRDefault="000141E5" w:rsidP="000141E5">
            <w:pPr>
              <w:jc w:val="center"/>
              <w:rPr>
                <w:b/>
                <w:snapToGrid w:val="0"/>
                <w:lang w:eastAsia="en-US"/>
              </w:rPr>
            </w:pPr>
            <w:r w:rsidRPr="000141E5">
              <w:rPr>
                <w:b/>
                <w:snapToGrid w:val="0"/>
                <w:lang w:eastAsia="en-US"/>
              </w:rPr>
              <w:t>2</w:t>
            </w:r>
          </w:p>
        </w:tc>
        <w:tc>
          <w:tcPr>
            <w:tcW w:w="660" w:type="dxa"/>
            <w:vAlign w:val="center"/>
          </w:tcPr>
          <w:p w:rsidR="000141E5" w:rsidRPr="000141E5" w:rsidRDefault="000141E5" w:rsidP="000141E5">
            <w:pPr>
              <w:suppressLineNumbers/>
              <w:jc w:val="center"/>
              <w:rPr>
                <w:snapToGrid w:val="0"/>
                <w:lang w:val="en-US" w:eastAsia="en-US"/>
              </w:rPr>
            </w:pPr>
          </w:p>
        </w:tc>
        <w:tc>
          <w:tcPr>
            <w:tcW w:w="665" w:type="dxa"/>
            <w:vAlign w:val="center"/>
          </w:tcPr>
          <w:p w:rsidR="000141E5" w:rsidRPr="000141E5" w:rsidRDefault="000141E5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0141E5">
              <w:rPr>
                <w:snapToGrid w:val="0"/>
                <w:lang w:eastAsia="en-US"/>
              </w:rPr>
              <w:t>2</w:t>
            </w:r>
          </w:p>
        </w:tc>
        <w:tc>
          <w:tcPr>
            <w:tcW w:w="720" w:type="dxa"/>
            <w:vAlign w:val="center"/>
          </w:tcPr>
          <w:p w:rsidR="000141E5" w:rsidRPr="000141E5" w:rsidRDefault="000141E5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0141E5" w:rsidRPr="000141E5" w:rsidRDefault="000141E5" w:rsidP="000141E5">
            <w:pPr>
              <w:suppressLineNumbers/>
              <w:jc w:val="center"/>
              <w:rPr>
                <w:snapToGrid w:val="0"/>
                <w:lang w:val="en-US" w:eastAsia="en-US"/>
              </w:rPr>
            </w:pPr>
          </w:p>
        </w:tc>
      </w:tr>
      <w:tr w:rsidR="0080796F" w:rsidRPr="000141E5" w:rsidTr="00441CA0">
        <w:trPr>
          <w:cantSplit/>
          <w:trHeight w:val="521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80796F" w:rsidRPr="000141E5" w:rsidRDefault="0080796F" w:rsidP="000141E5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410" w:type="dxa"/>
            <w:vAlign w:val="center"/>
          </w:tcPr>
          <w:p w:rsidR="0080796F" w:rsidRPr="000141E5" w:rsidRDefault="0080796F" w:rsidP="000141E5">
            <w:pPr>
              <w:suppressLineNumbers/>
              <w:tabs>
                <w:tab w:val="center" w:pos="4677"/>
                <w:tab w:val="right" w:pos="9355"/>
              </w:tabs>
              <w:rPr>
                <w:i/>
                <w:snapToGrid w:val="0"/>
              </w:rPr>
            </w:pPr>
            <w:r w:rsidRPr="000141E5">
              <w:rPr>
                <w:i/>
                <w:snapToGrid w:val="0"/>
              </w:rPr>
              <w:t>Итого:</w:t>
            </w:r>
          </w:p>
        </w:tc>
        <w:tc>
          <w:tcPr>
            <w:tcW w:w="780" w:type="dxa"/>
            <w:tcBorders>
              <w:top w:val="nil"/>
              <w:bottom w:val="single" w:sz="4" w:space="0" w:color="auto"/>
            </w:tcBorders>
            <w:vAlign w:val="center"/>
          </w:tcPr>
          <w:p w:rsidR="0080796F" w:rsidRPr="000141E5" w:rsidRDefault="000141E5" w:rsidP="000141E5">
            <w:pPr>
              <w:suppressLineNumbers/>
              <w:jc w:val="center"/>
              <w:rPr>
                <w:b/>
              </w:rPr>
            </w:pPr>
            <w:r>
              <w:rPr>
                <w:b/>
                <w:snapToGrid w:val="0"/>
                <w:lang w:eastAsia="en-US"/>
              </w:rPr>
              <w:t>108</w:t>
            </w:r>
          </w:p>
        </w:tc>
        <w:tc>
          <w:tcPr>
            <w:tcW w:w="660" w:type="dxa"/>
            <w:vAlign w:val="center"/>
          </w:tcPr>
          <w:p w:rsidR="0080796F" w:rsidRPr="000141E5" w:rsidRDefault="000141E5" w:rsidP="000141E5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665" w:type="dxa"/>
            <w:vAlign w:val="center"/>
          </w:tcPr>
          <w:p w:rsidR="0080796F" w:rsidRPr="000141E5" w:rsidRDefault="000141E5" w:rsidP="000141E5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32</w:t>
            </w:r>
          </w:p>
        </w:tc>
        <w:tc>
          <w:tcPr>
            <w:tcW w:w="720" w:type="dxa"/>
            <w:vAlign w:val="center"/>
          </w:tcPr>
          <w:p w:rsidR="0080796F" w:rsidRPr="000141E5" w:rsidRDefault="008B6E50" w:rsidP="000141E5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 w:rsidRPr="000141E5">
              <w:rPr>
                <w:b/>
                <w:snapToGrid w:val="0"/>
                <w:lang w:eastAsia="en-US"/>
              </w:rPr>
              <w:fldChar w:fldCharType="begin"/>
            </w:r>
            <w:r w:rsidRPr="000141E5">
              <w:rPr>
                <w:b/>
                <w:snapToGrid w:val="0"/>
                <w:lang w:eastAsia="en-US"/>
              </w:rPr>
              <w:instrText xml:space="preserve"> =SUM(ABOVE) </w:instrText>
            </w:r>
            <w:r w:rsidRPr="000141E5">
              <w:rPr>
                <w:b/>
                <w:snapToGrid w:val="0"/>
                <w:lang w:eastAsia="en-US"/>
              </w:rPr>
              <w:fldChar w:fldCharType="separate"/>
            </w:r>
            <w:r w:rsidR="00441CA0" w:rsidRPr="000141E5">
              <w:rPr>
                <w:b/>
                <w:noProof/>
                <w:snapToGrid w:val="0"/>
                <w:lang w:eastAsia="en-US"/>
              </w:rPr>
              <w:t>0</w:t>
            </w:r>
            <w:r w:rsidRPr="000141E5">
              <w:rPr>
                <w:b/>
                <w:snapToGrid w:val="0"/>
                <w:lang w:eastAsia="en-US"/>
              </w:rPr>
              <w:fldChar w:fldCharType="end"/>
            </w: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80796F" w:rsidRPr="000141E5" w:rsidRDefault="000141E5" w:rsidP="000141E5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54</w:t>
            </w:r>
          </w:p>
        </w:tc>
      </w:tr>
    </w:tbl>
    <w:p w:rsidR="0080796F" w:rsidRDefault="0080796F" w:rsidP="0080796F">
      <w:pPr>
        <w:suppressLineNumbers/>
        <w:jc w:val="both"/>
      </w:pPr>
    </w:p>
    <w:p w:rsidR="0080796F" w:rsidRDefault="0080796F" w:rsidP="0080796F">
      <w:pPr>
        <w:suppressLineNumbers/>
        <w:jc w:val="both"/>
      </w:pPr>
      <w:r w:rsidRPr="007E5E24">
        <w:t>Примечания: 1) Строка «</w:t>
      </w:r>
      <w:r w:rsidRPr="007E5E24">
        <w:rPr>
          <w:i/>
          <w:iCs/>
        </w:rPr>
        <w:t>Всего</w:t>
      </w:r>
      <w:r w:rsidRPr="007E5E24">
        <w:t>» присутствует только в таблице последнего семестра. В ней о</w:t>
      </w:r>
      <w:r w:rsidRPr="007E5E24">
        <w:t>т</w:t>
      </w:r>
      <w:r w:rsidRPr="007E5E24">
        <w:t>ражается общее число часов по видам работ за весь период обучения.</w:t>
      </w:r>
    </w:p>
    <w:p w:rsidR="0080796F" w:rsidRDefault="0080796F" w:rsidP="0080796F"/>
    <w:p w:rsidR="00E44C7A" w:rsidRDefault="00E44C7A" w:rsidP="0080796F"/>
    <w:p w:rsidR="00E44C7A" w:rsidRDefault="00E44C7A" w:rsidP="0080796F"/>
    <w:p w:rsidR="00E44C7A" w:rsidRDefault="00E44C7A" w:rsidP="0080796F"/>
    <w:p w:rsidR="00E44C7A" w:rsidRDefault="00E44C7A" w:rsidP="0080796F"/>
    <w:p w:rsidR="00E44C7A" w:rsidRDefault="00E44C7A" w:rsidP="0080796F"/>
    <w:p w:rsidR="00E44C7A" w:rsidRDefault="00E44C7A" w:rsidP="0080796F"/>
    <w:p w:rsidR="00E44C7A" w:rsidRDefault="00E44C7A" w:rsidP="0080796F"/>
    <w:p w:rsidR="0080796F" w:rsidRPr="00114B53" w:rsidRDefault="0080796F" w:rsidP="0080796F">
      <w:pPr>
        <w:keepNext/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  <w:sz w:val="22"/>
          <w:szCs w:val="22"/>
        </w:rPr>
      </w:pPr>
      <w:r w:rsidRPr="00114B53">
        <w:rPr>
          <w:bCs/>
          <w:sz w:val="22"/>
          <w:szCs w:val="22"/>
        </w:rPr>
        <w:lastRenderedPageBreak/>
        <w:t>Р</w:t>
      </w:r>
      <w:r w:rsidR="000141E5">
        <w:rPr>
          <w:bCs/>
          <w:sz w:val="22"/>
          <w:szCs w:val="22"/>
        </w:rPr>
        <w:t xml:space="preserve">азделы дисциплины, изучаемые в 4 </w:t>
      </w:r>
      <w:r w:rsidRPr="00114B53">
        <w:rPr>
          <w:bCs/>
          <w:sz w:val="22"/>
          <w:szCs w:val="22"/>
        </w:rPr>
        <w:t xml:space="preserve">семестре: </w:t>
      </w:r>
    </w:p>
    <w:tbl>
      <w:tblPr>
        <w:tblW w:w="10038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5386"/>
        <w:gridCol w:w="24"/>
        <w:gridCol w:w="780"/>
        <w:gridCol w:w="660"/>
        <w:gridCol w:w="665"/>
        <w:gridCol w:w="720"/>
        <w:gridCol w:w="1003"/>
      </w:tblGrid>
      <w:tr w:rsidR="0080796F" w:rsidRPr="00796FCA" w:rsidTr="00441CA0">
        <w:trPr>
          <w:cantSplit/>
          <w:trHeight w:val="432"/>
          <w:tblHeader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0796F" w:rsidRPr="00796FCA" w:rsidRDefault="0080796F" w:rsidP="0080796F">
            <w:pPr>
              <w:suppressLineNumbers/>
              <w:ind w:right="-57"/>
              <w:jc w:val="center"/>
              <w:rPr>
                <w:snapToGrid w:val="0"/>
                <w:lang w:eastAsia="en-US"/>
              </w:rPr>
            </w:pPr>
            <w:r w:rsidRPr="00796FCA">
              <w:rPr>
                <w:snapToGrid w:val="0"/>
                <w:lang w:eastAsia="en-US"/>
              </w:rPr>
              <w:t>№</w:t>
            </w:r>
          </w:p>
          <w:p w:rsidR="000141E5" w:rsidRPr="00796FCA" w:rsidRDefault="000141E5" w:rsidP="0080796F">
            <w:pPr>
              <w:suppressLineNumbers/>
              <w:ind w:right="-57"/>
              <w:jc w:val="center"/>
              <w:rPr>
                <w:snapToGrid w:val="0"/>
                <w:lang w:eastAsia="en-US"/>
              </w:rPr>
            </w:pPr>
            <w:proofErr w:type="gramStart"/>
            <w:r w:rsidRPr="00796FCA">
              <w:rPr>
                <w:snapToGrid w:val="0"/>
                <w:lang w:eastAsia="en-US"/>
              </w:rPr>
              <w:t>Р</w:t>
            </w:r>
            <w:proofErr w:type="gramEnd"/>
          </w:p>
          <w:p w:rsidR="0080796F" w:rsidRPr="00796FCA" w:rsidRDefault="0080796F" w:rsidP="0080796F">
            <w:pPr>
              <w:suppressLineNumbers/>
              <w:ind w:right="-57"/>
              <w:jc w:val="center"/>
              <w:rPr>
                <w:snapToGrid w:val="0"/>
                <w:lang w:eastAsia="en-US"/>
              </w:rPr>
            </w:pPr>
            <w:r w:rsidRPr="00796FCA">
              <w:rPr>
                <w:snapToGrid w:val="0"/>
                <w:lang w:eastAsia="en-US"/>
              </w:rPr>
              <w:t>аз-</w:t>
            </w:r>
          </w:p>
          <w:p w:rsidR="0080796F" w:rsidRPr="00796FCA" w:rsidRDefault="0080796F" w:rsidP="0080796F">
            <w:pPr>
              <w:suppressLineNumbers/>
              <w:ind w:right="-57"/>
              <w:jc w:val="center"/>
              <w:rPr>
                <w:snapToGrid w:val="0"/>
                <w:lang w:eastAsia="en-US"/>
              </w:rPr>
            </w:pPr>
            <w:r w:rsidRPr="00796FCA">
              <w:rPr>
                <w:snapToGrid w:val="0"/>
                <w:lang w:eastAsia="en-US"/>
              </w:rPr>
              <w:t>дела</w:t>
            </w:r>
          </w:p>
        </w:tc>
        <w:tc>
          <w:tcPr>
            <w:tcW w:w="541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0796F" w:rsidRPr="00796FCA" w:rsidRDefault="0080796F" w:rsidP="0080796F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96FCA">
              <w:rPr>
                <w:snapToGrid w:val="0"/>
                <w:lang w:eastAsia="en-US"/>
              </w:rPr>
              <w:t>Наименование разделов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0796F" w:rsidRPr="00796FCA" w:rsidRDefault="0080796F" w:rsidP="0080796F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r w:rsidRPr="00796FCA">
              <w:rPr>
                <w:snapToGrid w:val="0"/>
                <w:lang w:eastAsia="en-US"/>
              </w:rPr>
              <w:t>Количество часов</w:t>
            </w:r>
          </w:p>
        </w:tc>
      </w:tr>
      <w:tr w:rsidR="0080796F" w:rsidRPr="00796FCA" w:rsidTr="00441CA0">
        <w:trPr>
          <w:cantSplit/>
          <w:trHeight w:val="442"/>
          <w:tblHeader/>
        </w:trPr>
        <w:tc>
          <w:tcPr>
            <w:tcW w:w="800" w:type="dxa"/>
            <w:vMerge/>
            <w:tcBorders>
              <w:left w:val="single" w:sz="4" w:space="0" w:color="auto"/>
            </w:tcBorders>
            <w:vAlign w:val="center"/>
          </w:tcPr>
          <w:p w:rsidR="0080796F" w:rsidRPr="00796FCA" w:rsidRDefault="0080796F" w:rsidP="0080796F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410" w:type="dxa"/>
            <w:gridSpan w:val="2"/>
            <w:vMerge/>
            <w:vAlign w:val="center"/>
          </w:tcPr>
          <w:p w:rsidR="0080796F" w:rsidRPr="00796FCA" w:rsidRDefault="0080796F" w:rsidP="0080796F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780" w:type="dxa"/>
            <w:vMerge w:val="restart"/>
            <w:tcBorders>
              <w:bottom w:val="nil"/>
            </w:tcBorders>
            <w:vAlign w:val="center"/>
          </w:tcPr>
          <w:p w:rsidR="0080796F" w:rsidRPr="00796FCA" w:rsidRDefault="0080796F" w:rsidP="0080796F">
            <w:pPr>
              <w:suppressLineNumbers/>
              <w:ind w:left="-57" w:right="-57"/>
              <w:jc w:val="center"/>
              <w:rPr>
                <w:snapToGrid w:val="0"/>
                <w:lang w:eastAsia="en-US"/>
              </w:rPr>
            </w:pPr>
            <w:r w:rsidRPr="00796FCA">
              <w:rPr>
                <w:snapToGrid w:val="0"/>
                <w:lang w:eastAsia="en-US"/>
              </w:rPr>
              <w:t>Всего</w:t>
            </w:r>
          </w:p>
        </w:tc>
        <w:tc>
          <w:tcPr>
            <w:tcW w:w="2045" w:type="dxa"/>
            <w:gridSpan w:val="3"/>
            <w:vAlign w:val="center"/>
          </w:tcPr>
          <w:p w:rsidR="0080796F" w:rsidRPr="00796FCA" w:rsidRDefault="0080796F" w:rsidP="0080796F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96FCA">
              <w:rPr>
                <w:snapToGrid w:val="0"/>
                <w:lang w:eastAsia="en-US"/>
              </w:rPr>
              <w:t>Аудиторная</w:t>
            </w:r>
          </w:p>
          <w:p w:rsidR="0080796F" w:rsidRPr="00796FCA" w:rsidRDefault="0080796F" w:rsidP="0080796F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96FCA">
              <w:rPr>
                <w:snapToGrid w:val="0"/>
                <w:lang w:eastAsia="en-US"/>
              </w:rPr>
              <w:t>работа</w:t>
            </w:r>
          </w:p>
        </w:tc>
        <w:tc>
          <w:tcPr>
            <w:tcW w:w="1003" w:type="dxa"/>
            <w:vMerge w:val="restart"/>
            <w:tcBorders>
              <w:right w:val="single" w:sz="4" w:space="0" w:color="auto"/>
            </w:tcBorders>
            <w:vAlign w:val="center"/>
          </w:tcPr>
          <w:p w:rsidR="0080796F" w:rsidRPr="00796FCA" w:rsidRDefault="0080796F" w:rsidP="0080796F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proofErr w:type="spellStart"/>
            <w:r w:rsidRPr="00796FCA">
              <w:rPr>
                <w:snapToGrid w:val="0"/>
                <w:lang w:eastAsia="en-US"/>
              </w:rPr>
              <w:t>Внеауд</w:t>
            </w:r>
            <w:proofErr w:type="spellEnd"/>
            <w:r w:rsidRPr="00796FCA">
              <w:rPr>
                <w:snapToGrid w:val="0"/>
                <w:lang w:eastAsia="en-US"/>
              </w:rPr>
              <w:t>.</w:t>
            </w:r>
          </w:p>
          <w:p w:rsidR="0080796F" w:rsidRPr="00796FCA" w:rsidRDefault="0080796F" w:rsidP="0080796F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r w:rsidRPr="00796FCA">
              <w:rPr>
                <w:snapToGrid w:val="0"/>
                <w:lang w:eastAsia="en-US"/>
              </w:rPr>
              <w:t xml:space="preserve">работа </w:t>
            </w:r>
            <w:proofErr w:type="gramStart"/>
            <w:r w:rsidRPr="00796FCA">
              <w:rPr>
                <w:snapToGrid w:val="0"/>
                <w:lang w:eastAsia="en-US"/>
              </w:rPr>
              <w:t>СР</w:t>
            </w:r>
            <w:proofErr w:type="gramEnd"/>
          </w:p>
        </w:tc>
      </w:tr>
      <w:tr w:rsidR="0080796F" w:rsidRPr="00796FCA" w:rsidTr="0080796F">
        <w:trPr>
          <w:cantSplit/>
          <w:trHeight w:val="429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0796F" w:rsidRPr="00796FCA" w:rsidRDefault="0080796F" w:rsidP="0080796F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4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0796F" w:rsidRPr="00796FCA" w:rsidRDefault="0080796F" w:rsidP="0080796F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78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80796F" w:rsidRPr="00796FCA" w:rsidRDefault="0080796F" w:rsidP="0080796F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:rsidR="0080796F" w:rsidRPr="00796FCA" w:rsidRDefault="0080796F" w:rsidP="0080796F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96FCA">
              <w:rPr>
                <w:snapToGrid w:val="0"/>
                <w:lang w:eastAsia="en-US"/>
              </w:rPr>
              <w:t>Л</w:t>
            </w:r>
          </w:p>
        </w:tc>
        <w:tc>
          <w:tcPr>
            <w:tcW w:w="665" w:type="dxa"/>
            <w:tcBorders>
              <w:bottom w:val="single" w:sz="4" w:space="0" w:color="auto"/>
            </w:tcBorders>
            <w:vAlign w:val="center"/>
          </w:tcPr>
          <w:p w:rsidR="0080796F" w:rsidRPr="00796FCA" w:rsidRDefault="0080796F" w:rsidP="0080796F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r w:rsidRPr="00796FCA">
              <w:rPr>
                <w:snapToGrid w:val="0"/>
                <w:lang w:eastAsia="en-US"/>
              </w:rPr>
              <w:t>ПЗ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80796F" w:rsidRPr="00796FCA" w:rsidRDefault="0080796F" w:rsidP="0080796F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96FCA">
              <w:rPr>
                <w:snapToGrid w:val="0"/>
                <w:lang w:eastAsia="en-US"/>
              </w:rPr>
              <w:t>ЛР</w:t>
            </w:r>
          </w:p>
        </w:tc>
        <w:tc>
          <w:tcPr>
            <w:tcW w:w="100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0796F" w:rsidRPr="00796FCA" w:rsidRDefault="0080796F" w:rsidP="0080796F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</w:tr>
      <w:tr w:rsidR="00441CA0" w:rsidRPr="00796FCA" w:rsidTr="00441CA0">
        <w:trPr>
          <w:cantSplit/>
          <w:trHeight w:val="306"/>
        </w:trPr>
        <w:tc>
          <w:tcPr>
            <w:tcW w:w="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41CA0" w:rsidRPr="00796FCA" w:rsidRDefault="00441CA0" w:rsidP="00441CA0">
            <w:pPr>
              <w:numPr>
                <w:ilvl w:val="0"/>
                <w:numId w:val="27"/>
              </w:numPr>
              <w:suppressLineNumbers/>
              <w:ind w:left="0" w:firstLine="0"/>
              <w:jc w:val="both"/>
              <w:rPr>
                <w:snapToGrid w:val="0"/>
                <w:lang w:eastAsia="en-US"/>
              </w:rPr>
            </w:pPr>
          </w:p>
        </w:tc>
        <w:tc>
          <w:tcPr>
            <w:tcW w:w="5386" w:type="dxa"/>
            <w:vAlign w:val="center"/>
          </w:tcPr>
          <w:p w:rsidR="00441CA0" w:rsidRPr="00796FCA" w:rsidRDefault="00441CA0" w:rsidP="00441CA0">
            <w:pPr>
              <w:suppressLineNumbers/>
              <w:tabs>
                <w:tab w:val="center" w:pos="4677"/>
                <w:tab w:val="right" w:pos="9355"/>
              </w:tabs>
              <w:rPr>
                <w:snapToGrid w:val="0"/>
              </w:rPr>
            </w:pPr>
            <w:r w:rsidRPr="00796FCA">
              <w:rPr>
                <w:snapToGrid w:val="0"/>
              </w:rPr>
              <w:t>Принципы многоуровневой защиты корпорати</w:t>
            </w:r>
            <w:r w:rsidRPr="00796FCA">
              <w:rPr>
                <w:snapToGrid w:val="0"/>
              </w:rPr>
              <w:t>в</w:t>
            </w:r>
            <w:r w:rsidRPr="00796FCA">
              <w:rPr>
                <w:snapToGrid w:val="0"/>
              </w:rPr>
              <w:t>ной информации</w:t>
            </w:r>
          </w:p>
        </w:tc>
        <w:tc>
          <w:tcPr>
            <w:tcW w:w="804" w:type="dxa"/>
            <w:gridSpan w:val="2"/>
            <w:vAlign w:val="center"/>
          </w:tcPr>
          <w:p w:rsidR="00441CA0" w:rsidRPr="00796FCA" w:rsidRDefault="00796FCA" w:rsidP="00441CA0">
            <w:pPr>
              <w:jc w:val="center"/>
            </w:pPr>
            <w:r>
              <w:rPr>
                <w:b/>
                <w:snapToGrid w:val="0"/>
                <w:lang w:eastAsia="en-US"/>
              </w:rPr>
              <w:t>23</w:t>
            </w:r>
          </w:p>
        </w:tc>
        <w:tc>
          <w:tcPr>
            <w:tcW w:w="660" w:type="dxa"/>
            <w:vAlign w:val="center"/>
          </w:tcPr>
          <w:p w:rsidR="00441CA0" w:rsidRPr="00796FCA" w:rsidRDefault="00796FCA" w:rsidP="00441CA0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7</w:t>
            </w:r>
          </w:p>
        </w:tc>
        <w:tc>
          <w:tcPr>
            <w:tcW w:w="665" w:type="dxa"/>
            <w:vAlign w:val="center"/>
          </w:tcPr>
          <w:p w:rsidR="00441CA0" w:rsidRPr="00796FCA" w:rsidRDefault="00796FCA" w:rsidP="00441CA0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10</w:t>
            </w:r>
          </w:p>
        </w:tc>
        <w:tc>
          <w:tcPr>
            <w:tcW w:w="720" w:type="dxa"/>
            <w:vAlign w:val="center"/>
          </w:tcPr>
          <w:p w:rsidR="00441CA0" w:rsidRPr="00796FCA" w:rsidRDefault="00441CA0" w:rsidP="00441CA0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96FCA">
              <w:rPr>
                <w:snapToGrid w:val="0"/>
                <w:lang w:eastAsia="en-US"/>
              </w:rPr>
              <w:t>0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441CA0" w:rsidRPr="00796FCA" w:rsidRDefault="00796FCA" w:rsidP="00441CA0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6</w:t>
            </w:r>
          </w:p>
        </w:tc>
      </w:tr>
      <w:tr w:rsidR="00441CA0" w:rsidRPr="00796FCA" w:rsidTr="00441CA0">
        <w:trPr>
          <w:cantSplit/>
          <w:trHeight w:val="306"/>
        </w:trPr>
        <w:tc>
          <w:tcPr>
            <w:tcW w:w="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41CA0" w:rsidRPr="00796FCA" w:rsidRDefault="00441CA0" w:rsidP="00441CA0">
            <w:pPr>
              <w:numPr>
                <w:ilvl w:val="0"/>
                <w:numId w:val="27"/>
              </w:numPr>
              <w:suppressLineNumbers/>
              <w:ind w:left="0" w:firstLine="0"/>
              <w:jc w:val="both"/>
              <w:rPr>
                <w:snapToGrid w:val="0"/>
                <w:lang w:eastAsia="en-US"/>
              </w:rPr>
            </w:pPr>
          </w:p>
        </w:tc>
        <w:tc>
          <w:tcPr>
            <w:tcW w:w="5386" w:type="dxa"/>
          </w:tcPr>
          <w:p w:rsidR="00441CA0" w:rsidRPr="00796FCA" w:rsidRDefault="00441CA0" w:rsidP="00441CA0">
            <w:pPr>
              <w:jc w:val="both"/>
              <w:rPr>
                <w:color w:val="000000"/>
              </w:rPr>
            </w:pPr>
            <w:r w:rsidRPr="00796FCA">
              <w:rPr>
                <w:color w:val="000000"/>
              </w:rPr>
              <w:t>Защита информации в компьютерных сетях, а</w:t>
            </w:r>
            <w:r w:rsidRPr="00796FCA">
              <w:rPr>
                <w:color w:val="000000"/>
              </w:rPr>
              <w:t>н</w:t>
            </w:r>
            <w:r w:rsidRPr="00796FCA">
              <w:rPr>
                <w:color w:val="000000"/>
              </w:rPr>
              <w:t>тивирусная защита</w:t>
            </w:r>
          </w:p>
        </w:tc>
        <w:tc>
          <w:tcPr>
            <w:tcW w:w="804" w:type="dxa"/>
            <w:gridSpan w:val="2"/>
            <w:vAlign w:val="center"/>
          </w:tcPr>
          <w:p w:rsidR="00441CA0" w:rsidRPr="00796FCA" w:rsidRDefault="00796FCA" w:rsidP="00441CA0">
            <w:pPr>
              <w:jc w:val="center"/>
            </w:pPr>
            <w:r>
              <w:rPr>
                <w:b/>
                <w:snapToGrid w:val="0"/>
                <w:lang w:eastAsia="en-US"/>
              </w:rPr>
              <w:t>23</w:t>
            </w:r>
          </w:p>
        </w:tc>
        <w:tc>
          <w:tcPr>
            <w:tcW w:w="660" w:type="dxa"/>
            <w:vAlign w:val="center"/>
          </w:tcPr>
          <w:p w:rsidR="00441CA0" w:rsidRPr="00796FCA" w:rsidRDefault="00796FCA" w:rsidP="00441CA0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7</w:t>
            </w:r>
          </w:p>
        </w:tc>
        <w:tc>
          <w:tcPr>
            <w:tcW w:w="665" w:type="dxa"/>
            <w:vAlign w:val="center"/>
          </w:tcPr>
          <w:p w:rsidR="00441CA0" w:rsidRPr="00796FCA" w:rsidRDefault="00796FCA" w:rsidP="00441CA0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10</w:t>
            </w:r>
          </w:p>
        </w:tc>
        <w:tc>
          <w:tcPr>
            <w:tcW w:w="720" w:type="dxa"/>
            <w:vAlign w:val="center"/>
          </w:tcPr>
          <w:p w:rsidR="00441CA0" w:rsidRPr="00796FCA" w:rsidRDefault="00441CA0" w:rsidP="00441CA0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96FCA">
              <w:rPr>
                <w:snapToGrid w:val="0"/>
                <w:lang w:eastAsia="en-US"/>
              </w:rPr>
              <w:t>0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441CA0" w:rsidRPr="00796FCA" w:rsidRDefault="00796FCA" w:rsidP="00441CA0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6</w:t>
            </w:r>
          </w:p>
        </w:tc>
      </w:tr>
      <w:tr w:rsidR="00441CA0" w:rsidRPr="00796FCA" w:rsidTr="00441CA0">
        <w:trPr>
          <w:cantSplit/>
          <w:trHeight w:val="306"/>
        </w:trPr>
        <w:tc>
          <w:tcPr>
            <w:tcW w:w="8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41CA0" w:rsidRPr="00796FCA" w:rsidRDefault="00441CA0" w:rsidP="00441CA0">
            <w:pPr>
              <w:numPr>
                <w:ilvl w:val="0"/>
                <w:numId w:val="27"/>
              </w:numPr>
              <w:suppressLineNumbers/>
              <w:ind w:left="0" w:firstLine="0"/>
              <w:jc w:val="both"/>
              <w:rPr>
                <w:snapToGrid w:val="0"/>
                <w:lang w:eastAsia="en-US"/>
              </w:rPr>
            </w:pPr>
          </w:p>
        </w:tc>
        <w:tc>
          <w:tcPr>
            <w:tcW w:w="5386" w:type="dxa"/>
          </w:tcPr>
          <w:p w:rsidR="00441CA0" w:rsidRPr="00796FCA" w:rsidRDefault="00441CA0" w:rsidP="00441CA0">
            <w:pPr>
              <w:pStyle w:val="Default"/>
              <w:jc w:val="both"/>
            </w:pPr>
            <w:r w:rsidRPr="00796FCA">
              <w:t>Защита удаленного доступа</w:t>
            </w:r>
          </w:p>
        </w:tc>
        <w:tc>
          <w:tcPr>
            <w:tcW w:w="804" w:type="dxa"/>
            <w:gridSpan w:val="2"/>
            <w:vAlign w:val="center"/>
          </w:tcPr>
          <w:p w:rsidR="00441CA0" w:rsidRPr="00796FCA" w:rsidRDefault="00796FCA" w:rsidP="00441CA0">
            <w:pPr>
              <w:jc w:val="center"/>
            </w:pPr>
            <w:r>
              <w:rPr>
                <w:b/>
                <w:snapToGrid w:val="0"/>
                <w:lang w:eastAsia="en-US"/>
              </w:rPr>
              <w:t>26</w:t>
            </w:r>
          </w:p>
        </w:tc>
        <w:tc>
          <w:tcPr>
            <w:tcW w:w="660" w:type="dxa"/>
            <w:vAlign w:val="center"/>
          </w:tcPr>
          <w:p w:rsidR="00441CA0" w:rsidRPr="00796FCA" w:rsidRDefault="00796FCA" w:rsidP="00441CA0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8</w:t>
            </w:r>
          </w:p>
        </w:tc>
        <w:tc>
          <w:tcPr>
            <w:tcW w:w="665" w:type="dxa"/>
            <w:vAlign w:val="center"/>
          </w:tcPr>
          <w:p w:rsidR="00441CA0" w:rsidRPr="00796FCA" w:rsidRDefault="00796FCA" w:rsidP="00441CA0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12</w:t>
            </w:r>
          </w:p>
        </w:tc>
        <w:tc>
          <w:tcPr>
            <w:tcW w:w="720" w:type="dxa"/>
            <w:vAlign w:val="center"/>
          </w:tcPr>
          <w:p w:rsidR="00441CA0" w:rsidRPr="00796FCA" w:rsidRDefault="00441CA0" w:rsidP="00441CA0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 w:rsidRPr="00796FCA">
              <w:rPr>
                <w:b/>
                <w:snapToGrid w:val="0"/>
                <w:lang w:eastAsia="en-US"/>
              </w:rPr>
              <w:t>0</w:t>
            </w: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441CA0" w:rsidRPr="00796FCA" w:rsidRDefault="00796FCA" w:rsidP="00441CA0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6</w:t>
            </w:r>
          </w:p>
        </w:tc>
      </w:tr>
      <w:tr w:rsidR="000141E5" w:rsidRPr="00796FCA" w:rsidTr="00441CA0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0141E5" w:rsidRPr="00796FCA" w:rsidRDefault="000141E5" w:rsidP="00441CA0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386" w:type="dxa"/>
            <w:vAlign w:val="center"/>
          </w:tcPr>
          <w:p w:rsidR="000141E5" w:rsidRPr="00796FCA" w:rsidRDefault="000141E5" w:rsidP="00441CA0">
            <w:pPr>
              <w:suppressLineNumbers/>
              <w:tabs>
                <w:tab w:val="center" w:pos="4677"/>
                <w:tab w:val="right" w:pos="9355"/>
              </w:tabs>
              <w:rPr>
                <w:i/>
                <w:snapToGrid w:val="0"/>
              </w:rPr>
            </w:pPr>
            <w:r w:rsidRPr="00796FCA">
              <w:rPr>
                <w:i/>
                <w:snapToGrid w:val="0"/>
              </w:rPr>
              <w:t xml:space="preserve">Экзамен 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  <w:vAlign w:val="center"/>
          </w:tcPr>
          <w:p w:rsidR="000141E5" w:rsidRPr="00796FCA" w:rsidRDefault="000141E5" w:rsidP="00441CA0">
            <w:pPr>
              <w:jc w:val="center"/>
              <w:rPr>
                <w:snapToGrid w:val="0"/>
                <w:lang w:eastAsia="en-US"/>
              </w:rPr>
            </w:pPr>
            <w:r w:rsidRPr="00796FCA">
              <w:rPr>
                <w:snapToGrid w:val="0"/>
                <w:lang w:eastAsia="en-US"/>
              </w:rPr>
              <w:t>36</w:t>
            </w:r>
          </w:p>
        </w:tc>
        <w:tc>
          <w:tcPr>
            <w:tcW w:w="660" w:type="dxa"/>
            <w:vAlign w:val="center"/>
          </w:tcPr>
          <w:p w:rsidR="000141E5" w:rsidRPr="00796FCA" w:rsidRDefault="000141E5" w:rsidP="00441CA0">
            <w:pPr>
              <w:suppressLineNumbers/>
              <w:jc w:val="center"/>
            </w:pPr>
          </w:p>
        </w:tc>
        <w:tc>
          <w:tcPr>
            <w:tcW w:w="665" w:type="dxa"/>
            <w:vAlign w:val="center"/>
          </w:tcPr>
          <w:p w:rsidR="000141E5" w:rsidRPr="00796FCA" w:rsidRDefault="000141E5" w:rsidP="00441CA0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720" w:type="dxa"/>
            <w:vAlign w:val="center"/>
          </w:tcPr>
          <w:p w:rsidR="000141E5" w:rsidRPr="00796FCA" w:rsidRDefault="000141E5" w:rsidP="00441CA0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0141E5" w:rsidRPr="00796FCA" w:rsidRDefault="000141E5" w:rsidP="00441CA0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</w:tr>
      <w:tr w:rsidR="00441CA0" w:rsidRPr="00796FCA" w:rsidTr="00441CA0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441CA0" w:rsidRPr="00796FCA" w:rsidRDefault="00441CA0" w:rsidP="00441CA0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386" w:type="dxa"/>
            <w:vAlign w:val="center"/>
          </w:tcPr>
          <w:p w:rsidR="00441CA0" w:rsidRPr="00796FCA" w:rsidRDefault="00441CA0" w:rsidP="00441CA0">
            <w:pPr>
              <w:suppressLineNumbers/>
              <w:tabs>
                <w:tab w:val="center" w:pos="4677"/>
                <w:tab w:val="right" w:pos="9355"/>
              </w:tabs>
              <w:rPr>
                <w:i/>
                <w:snapToGrid w:val="0"/>
              </w:rPr>
            </w:pPr>
            <w:r w:rsidRPr="00796FCA">
              <w:rPr>
                <w:i/>
                <w:snapToGrid w:val="0"/>
              </w:rPr>
              <w:t>Итого:</w:t>
            </w:r>
          </w:p>
        </w:tc>
        <w:tc>
          <w:tcPr>
            <w:tcW w:w="804" w:type="dxa"/>
            <w:gridSpan w:val="2"/>
            <w:tcBorders>
              <w:top w:val="nil"/>
              <w:bottom w:val="nil"/>
            </w:tcBorders>
            <w:vAlign w:val="center"/>
          </w:tcPr>
          <w:p w:rsidR="00441CA0" w:rsidRPr="00796FCA" w:rsidRDefault="000141E5" w:rsidP="00441CA0">
            <w:pPr>
              <w:jc w:val="center"/>
            </w:pPr>
            <w:r w:rsidRPr="00796FCA">
              <w:rPr>
                <w:b/>
                <w:snapToGrid w:val="0"/>
                <w:lang w:eastAsia="en-US"/>
              </w:rPr>
              <w:t>108</w:t>
            </w:r>
          </w:p>
        </w:tc>
        <w:tc>
          <w:tcPr>
            <w:tcW w:w="660" w:type="dxa"/>
            <w:vAlign w:val="center"/>
          </w:tcPr>
          <w:p w:rsidR="00441CA0" w:rsidRPr="00796FCA" w:rsidRDefault="000141E5" w:rsidP="00441CA0">
            <w:pPr>
              <w:suppressLineNumbers/>
              <w:jc w:val="center"/>
              <w:rPr>
                <w:b/>
              </w:rPr>
            </w:pPr>
            <w:r w:rsidRPr="00796FCA">
              <w:rPr>
                <w:b/>
              </w:rPr>
              <w:t>22</w:t>
            </w:r>
          </w:p>
        </w:tc>
        <w:tc>
          <w:tcPr>
            <w:tcW w:w="665" w:type="dxa"/>
            <w:vAlign w:val="center"/>
          </w:tcPr>
          <w:p w:rsidR="00441CA0" w:rsidRPr="00796FCA" w:rsidRDefault="00796FCA" w:rsidP="00441CA0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32</w:t>
            </w:r>
          </w:p>
        </w:tc>
        <w:tc>
          <w:tcPr>
            <w:tcW w:w="720" w:type="dxa"/>
            <w:vAlign w:val="center"/>
          </w:tcPr>
          <w:p w:rsidR="00441CA0" w:rsidRPr="00796FCA" w:rsidRDefault="00441CA0" w:rsidP="00441CA0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 w:rsidRPr="00796FCA">
              <w:rPr>
                <w:b/>
                <w:snapToGrid w:val="0"/>
                <w:lang w:eastAsia="en-US"/>
              </w:rPr>
              <w:fldChar w:fldCharType="begin"/>
            </w:r>
            <w:r w:rsidRPr="00796FCA">
              <w:rPr>
                <w:b/>
                <w:snapToGrid w:val="0"/>
                <w:lang w:eastAsia="en-US"/>
              </w:rPr>
              <w:instrText xml:space="preserve"> =SUM(ABOVE) </w:instrText>
            </w:r>
            <w:r w:rsidRPr="00796FCA">
              <w:rPr>
                <w:b/>
                <w:snapToGrid w:val="0"/>
                <w:lang w:eastAsia="en-US"/>
              </w:rPr>
              <w:fldChar w:fldCharType="separate"/>
            </w:r>
            <w:r w:rsidRPr="00796FCA">
              <w:rPr>
                <w:b/>
                <w:noProof/>
                <w:snapToGrid w:val="0"/>
                <w:lang w:eastAsia="en-US"/>
              </w:rPr>
              <w:t>0</w:t>
            </w:r>
            <w:r w:rsidRPr="00796FCA">
              <w:rPr>
                <w:b/>
                <w:snapToGrid w:val="0"/>
                <w:lang w:eastAsia="en-US"/>
              </w:rPr>
              <w:fldChar w:fldCharType="end"/>
            </w: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441CA0" w:rsidRPr="00796FCA" w:rsidRDefault="000141E5" w:rsidP="00441CA0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 w:rsidRPr="00796FCA">
              <w:rPr>
                <w:b/>
                <w:snapToGrid w:val="0"/>
                <w:lang w:eastAsia="en-US"/>
              </w:rPr>
              <w:t>18</w:t>
            </w:r>
          </w:p>
        </w:tc>
      </w:tr>
      <w:tr w:rsidR="0080796F" w:rsidRPr="00796FCA" w:rsidTr="0080796F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80796F" w:rsidRPr="00796FCA" w:rsidRDefault="0080796F" w:rsidP="0080796F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386" w:type="dxa"/>
            <w:vAlign w:val="center"/>
          </w:tcPr>
          <w:p w:rsidR="0080796F" w:rsidRPr="00796FCA" w:rsidRDefault="0080796F" w:rsidP="0080796F">
            <w:pPr>
              <w:suppressLineNumbers/>
              <w:tabs>
                <w:tab w:val="center" w:pos="4677"/>
                <w:tab w:val="right" w:pos="9355"/>
              </w:tabs>
              <w:rPr>
                <w:i/>
                <w:snapToGrid w:val="0"/>
              </w:rPr>
            </w:pPr>
            <w:r w:rsidRPr="00796FCA">
              <w:rPr>
                <w:i/>
                <w:snapToGrid w:val="0"/>
              </w:rPr>
              <w:t>Всего за курс: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796F" w:rsidRPr="00796FCA" w:rsidRDefault="0080796F" w:rsidP="0080796F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</w:p>
        </w:tc>
        <w:tc>
          <w:tcPr>
            <w:tcW w:w="660" w:type="dxa"/>
            <w:vAlign w:val="center"/>
          </w:tcPr>
          <w:p w:rsidR="0080796F" w:rsidRPr="00796FCA" w:rsidRDefault="000141E5" w:rsidP="0080796F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 w:rsidRPr="00796FCA">
              <w:rPr>
                <w:b/>
                <w:snapToGrid w:val="0"/>
                <w:lang w:eastAsia="en-US"/>
              </w:rPr>
              <w:t>44</w:t>
            </w:r>
          </w:p>
        </w:tc>
        <w:tc>
          <w:tcPr>
            <w:tcW w:w="665" w:type="dxa"/>
            <w:vAlign w:val="center"/>
          </w:tcPr>
          <w:p w:rsidR="0080796F" w:rsidRPr="00796FCA" w:rsidRDefault="000141E5" w:rsidP="0080796F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 w:rsidRPr="00796FCA">
              <w:rPr>
                <w:b/>
                <w:snapToGrid w:val="0"/>
                <w:lang w:eastAsia="en-US"/>
              </w:rPr>
              <w:t>64</w:t>
            </w:r>
          </w:p>
        </w:tc>
        <w:tc>
          <w:tcPr>
            <w:tcW w:w="720" w:type="dxa"/>
            <w:vAlign w:val="center"/>
          </w:tcPr>
          <w:p w:rsidR="0080796F" w:rsidRPr="00796FCA" w:rsidRDefault="0080796F" w:rsidP="0080796F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</w:p>
        </w:tc>
        <w:tc>
          <w:tcPr>
            <w:tcW w:w="1003" w:type="dxa"/>
            <w:tcBorders>
              <w:right w:val="single" w:sz="4" w:space="0" w:color="auto"/>
            </w:tcBorders>
            <w:vAlign w:val="center"/>
          </w:tcPr>
          <w:p w:rsidR="0080796F" w:rsidRPr="00796FCA" w:rsidRDefault="000141E5" w:rsidP="0080796F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 w:rsidRPr="00796FCA">
              <w:rPr>
                <w:b/>
                <w:snapToGrid w:val="0"/>
                <w:lang w:eastAsia="en-US"/>
              </w:rPr>
              <w:t>72</w:t>
            </w:r>
          </w:p>
        </w:tc>
      </w:tr>
    </w:tbl>
    <w:p w:rsidR="0080796F" w:rsidRDefault="0080796F" w:rsidP="008079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b w:val="0"/>
          <w:szCs w:val="24"/>
        </w:rPr>
      </w:pPr>
    </w:p>
    <w:p w:rsidR="0080796F" w:rsidRPr="006C6ECD" w:rsidRDefault="0080796F" w:rsidP="0080796F">
      <w:pPr>
        <w:pStyle w:val="aff8"/>
        <w:spacing w:before="200" w:after="200"/>
        <w:rPr>
          <w:b/>
          <w:bCs/>
          <w:sz w:val="24"/>
          <w:szCs w:val="24"/>
        </w:rPr>
      </w:pPr>
    </w:p>
    <w:p w:rsidR="0080796F" w:rsidRDefault="0080796F" w:rsidP="0080796F">
      <w:pPr>
        <w:tabs>
          <w:tab w:val="left" w:pos="-9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1"/>
        <w:jc w:val="center"/>
        <w:rPr>
          <w:b/>
          <w:bCs/>
          <w:sz w:val="22"/>
          <w:szCs w:val="22"/>
          <w:lang w:val="en-US"/>
        </w:rPr>
        <w:sectPr w:rsidR="0080796F" w:rsidSect="0016170E">
          <w:headerReference w:type="even" r:id="rId8"/>
          <w:headerReference w:type="default" r:id="rId9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80796F" w:rsidRDefault="0080796F" w:rsidP="0080796F">
      <w:pPr>
        <w:tabs>
          <w:tab w:val="left" w:pos="2925"/>
          <w:tab w:val="left" w:pos="9077"/>
          <w:tab w:val="left" w:pos="10257"/>
          <w:tab w:val="left" w:pos="12852"/>
          <w:tab w:val="left" w:pos="14654"/>
        </w:tabs>
        <w:ind w:left="113"/>
        <w:rPr>
          <w:b/>
          <w:bCs/>
        </w:rPr>
      </w:pPr>
      <w:r>
        <w:rPr>
          <w:b/>
        </w:rPr>
        <w:lastRenderedPageBreak/>
        <w:t xml:space="preserve">5. </w:t>
      </w:r>
      <w:r w:rsidRPr="006C6ECD">
        <w:rPr>
          <w:b/>
        </w:rPr>
        <w:t xml:space="preserve"> </w:t>
      </w:r>
      <w:r w:rsidRPr="006C6ECD">
        <w:rPr>
          <w:b/>
          <w:bCs/>
        </w:rPr>
        <w:t>Тематический план учебной дисци</w:t>
      </w:r>
      <w:r>
        <w:rPr>
          <w:b/>
          <w:bCs/>
        </w:rPr>
        <w:t>плины</w:t>
      </w:r>
    </w:p>
    <w:p w:rsidR="0080796F" w:rsidRPr="0087192F" w:rsidRDefault="0080796F" w:rsidP="0080796F">
      <w:pPr>
        <w:tabs>
          <w:tab w:val="left" w:pos="2925"/>
          <w:tab w:val="left" w:pos="9077"/>
          <w:tab w:val="left" w:pos="10257"/>
          <w:tab w:val="left" w:pos="12852"/>
          <w:tab w:val="left" w:pos="14654"/>
        </w:tabs>
        <w:ind w:left="113"/>
        <w:rPr>
          <w:b/>
          <w:bCs/>
          <w:sz w:val="22"/>
          <w:szCs w:val="22"/>
        </w:rPr>
      </w:pPr>
    </w:p>
    <w:tbl>
      <w:tblPr>
        <w:tblW w:w="15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2"/>
        <w:gridCol w:w="612"/>
        <w:gridCol w:w="63"/>
        <w:gridCol w:w="5477"/>
        <w:gridCol w:w="1180"/>
        <w:gridCol w:w="2595"/>
        <w:gridCol w:w="1802"/>
        <w:gridCol w:w="1276"/>
      </w:tblGrid>
      <w:tr w:rsidR="0080796F" w:rsidRPr="0087192F" w:rsidTr="0080796F">
        <w:trPr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Default="0080796F" w:rsidP="0080796F">
            <w:pPr>
              <w:tabs>
                <w:tab w:val="left" w:pos="-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1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  <w:p w:rsidR="0080796F" w:rsidRPr="0087192F" w:rsidRDefault="0080796F" w:rsidP="0080796F">
            <w:pPr>
              <w:tabs>
                <w:tab w:val="left" w:pos="-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1"/>
              <w:jc w:val="center"/>
              <w:rPr>
                <w:b/>
                <w:bCs/>
                <w:sz w:val="22"/>
                <w:szCs w:val="22"/>
              </w:rPr>
            </w:pPr>
            <w:r w:rsidRPr="0087192F">
              <w:rPr>
                <w:b/>
                <w:bCs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B02116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:rsidR="0080796F" w:rsidRPr="0087192F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7192F">
              <w:rPr>
                <w:b/>
                <w:bCs/>
                <w:sz w:val="22"/>
                <w:szCs w:val="22"/>
              </w:rPr>
              <w:t>Содержание учебного материала, лабораторные  работы и практические занятия, самостоятельная работа студентов, курсовая работа (проект)</w:t>
            </w:r>
            <w:r w:rsidRPr="0087192F">
              <w:rPr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87192F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7192F">
              <w:rPr>
                <w:b/>
                <w:bCs/>
                <w:sz w:val="22"/>
                <w:szCs w:val="22"/>
              </w:rPr>
              <w:t>Объем часов/</w:t>
            </w:r>
          </w:p>
          <w:p w:rsidR="0080796F" w:rsidRPr="0087192F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7192F">
              <w:rPr>
                <w:b/>
                <w:bCs/>
                <w:sz w:val="22"/>
                <w:szCs w:val="22"/>
              </w:rPr>
              <w:t>зачетных единиц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87192F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7192F">
              <w:rPr>
                <w:b/>
                <w:bCs/>
                <w:sz w:val="22"/>
                <w:szCs w:val="22"/>
              </w:rPr>
              <w:t>Образовательные те</w:t>
            </w:r>
            <w:r w:rsidRPr="0087192F">
              <w:rPr>
                <w:b/>
                <w:bCs/>
                <w:sz w:val="22"/>
                <w:szCs w:val="22"/>
              </w:rPr>
              <w:t>х</w:t>
            </w:r>
            <w:r w:rsidRPr="0087192F">
              <w:rPr>
                <w:b/>
                <w:bCs/>
                <w:sz w:val="22"/>
                <w:szCs w:val="22"/>
              </w:rPr>
              <w:t>нологии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87192F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7192F">
              <w:rPr>
                <w:b/>
                <w:bCs/>
                <w:sz w:val="22"/>
                <w:szCs w:val="22"/>
              </w:rPr>
              <w:t>Формируемые компетенции/ уровень осво</w:t>
            </w:r>
            <w:r w:rsidRPr="0087192F">
              <w:rPr>
                <w:b/>
                <w:bCs/>
                <w:sz w:val="22"/>
                <w:szCs w:val="22"/>
              </w:rPr>
              <w:t>е</w:t>
            </w:r>
            <w:r w:rsidRPr="0087192F">
              <w:rPr>
                <w:b/>
                <w:bCs/>
                <w:sz w:val="22"/>
                <w:szCs w:val="22"/>
              </w:rPr>
              <w:t>ния*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87192F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87192F">
              <w:rPr>
                <w:b/>
                <w:bCs/>
                <w:sz w:val="22"/>
                <w:szCs w:val="22"/>
              </w:rPr>
              <w:t>Формы текущего контроля</w:t>
            </w:r>
          </w:p>
        </w:tc>
      </w:tr>
      <w:tr w:rsidR="0080796F" w:rsidRPr="0087192F" w:rsidTr="0080796F">
        <w:trPr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87192F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7192F">
              <w:rPr>
                <w:b/>
                <w:bCs/>
              </w:rPr>
              <w:t>1</w:t>
            </w: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87192F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7192F">
              <w:rPr>
                <w:b/>
                <w:bCs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87192F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7192F">
              <w:rPr>
                <w:b/>
                <w:bCs/>
              </w:rPr>
              <w:t>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87192F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7192F">
              <w:rPr>
                <w:b/>
                <w:bCs/>
              </w:rPr>
              <w:t>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87192F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7192F">
              <w:rPr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87192F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7192F">
              <w:rPr>
                <w:b/>
                <w:bCs/>
              </w:rPr>
              <w:t>6</w:t>
            </w:r>
          </w:p>
        </w:tc>
      </w:tr>
      <w:tr w:rsidR="0080796F" w:rsidRPr="006C6ECD" w:rsidTr="0080796F">
        <w:trPr>
          <w:cantSplit/>
          <w:jc w:val="center"/>
        </w:trPr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6C6ECD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6C6ECD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8C524C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C524C">
              <w:rPr>
                <w:b/>
                <w:bCs/>
              </w:rPr>
              <w:t>108</w:t>
            </w:r>
            <w:r w:rsidRPr="008C524C">
              <w:rPr>
                <w:b/>
                <w:bCs/>
                <w:lang w:val="en-US"/>
              </w:rPr>
              <w:t>/3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796F" w:rsidRPr="006C6ECD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6C6ECD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6C6ECD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0796F" w:rsidRPr="006C6ECD" w:rsidTr="0080796F">
        <w:trPr>
          <w:cantSplit/>
          <w:jc w:val="center"/>
        </w:trPr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96F" w:rsidRPr="00E82F12" w:rsidRDefault="0080796F" w:rsidP="0080796F">
            <w:pPr>
              <w:rPr>
                <w:sz w:val="28"/>
                <w:szCs w:val="28"/>
              </w:rPr>
            </w:pPr>
            <w:r>
              <w:rPr>
                <w:b/>
              </w:rPr>
              <w:t xml:space="preserve">1. </w:t>
            </w:r>
            <w:r w:rsidR="00731BBB" w:rsidRPr="00731BBB">
              <w:rPr>
                <w:b/>
              </w:rPr>
              <w:t>Основные понятия и анализ угроз информ</w:t>
            </w:r>
            <w:r w:rsidR="00731BBB" w:rsidRPr="00731BBB">
              <w:rPr>
                <w:b/>
              </w:rPr>
              <w:t>а</w:t>
            </w:r>
            <w:r w:rsidR="00731BBB" w:rsidRPr="00731BBB">
              <w:rPr>
                <w:b/>
              </w:rPr>
              <w:t>ционной безопасности</w:t>
            </w: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6C6ECD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96F" w:rsidRPr="00796FCA" w:rsidRDefault="00796FCA" w:rsidP="0080796F">
            <w:pPr>
              <w:jc w:val="center"/>
            </w:pPr>
            <w:r>
              <w:t>7</w:t>
            </w: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796F" w:rsidRPr="00864FB7" w:rsidRDefault="0080796F" w:rsidP="0080796F">
            <w:pPr>
              <w:jc w:val="center"/>
              <w:rPr>
                <w:bCs/>
              </w:rPr>
            </w:pPr>
            <w:r w:rsidRPr="00864FB7">
              <w:rPr>
                <w:bCs/>
              </w:rPr>
              <w:t xml:space="preserve">Вводная лекция, </w:t>
            </w:r>
          </w:p>
          <w:p w:rsidR="0080796F" w:rsidRPr="00864FB7" w:rsidRDefault="0080796F" w:rsidP="0080796F">
            <w:pPr>
              <w:jc w:val="center"/>
              <w:rPr>
                <w:bCs/>
              </w:rPr>
            </w:pPr>
            <w:r w:rsidRPr="00864FB7">
              <w:rPr>
                <w:bCs/>
              </w:rPr>
              <w:t>Информационная ле</w:t>
            </w:r>
            <w:r w:rsidRPr="00864FB7">
              <w:rPr>
                <w:bCs/>
              </w:rPr>
              <w:t>к</w:t>
            </w:r>
            <w:r w:rsidRPr="00864FB7">
              <w:rPr>
                <w:bCs/>
              </w:rPr>
              <w:t>ция</w:t>
            </w:r>
            <w:r>
              <w:rPr>
                <w:bCs/>
              </w:rPr>
              <w:t>,</w:t>
            </w:r>
          </w:p>
          <w:p w:rsidR="0080796F" w:rsidRPr="00864FB7" w:rsidRDefault="0080796F" w:rsidP="0080796F">
            <w:pPr>
              <w:jc w:val="center"/>
              <w:rPr>
                <w:bCs/>
              </w:rPr>
            </w:pPr>
            <w:r w:rsidRPr="00864FB7">
              <w:rPr>
                <w:bCs/>
              </w:rPr>
              <w:t xml:space="preserve">Обзорная лекция   </w:t>
            </w:r>
          </w:p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1F88" w:rsidRDefault="00EB231C" w:rsidP="0080796F">
            <w:pPr>
              <w:jc w:val="center"/>
              <w:rPr>
                <w:bCs/>
              </w:rPr>
            </w:pPr>
            <w:r>
              <w:rPr>
                <w:bCs/>
              </w:rPr>
              <w:t>ОК-1,13</w:t>
            </w:r>
          </w:p>
          <w:p w:rsidR="00EB231C" w:rsidRPr="00864FB7" w:rsidRDefault="00EB231C" w:rsidP="0080796F">
            <w:pPr>
              <w:jc w:val="center"/>
              <w:rPr>
                <w:bCs/>
              </w:rPr>
            </w:pPr>
            <w:r>
              <w:rPr>
                <w:bCs/>
              </w:rPr>
              <w:t>ПК-1,8,13,18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96F" w:rsidRPr="00864FB7" w:rsidRDefault="0080796F" w:rsidP="0080796F">
            <w:pPr>
              <w:jc w:val="both"/>
              <w:rPr>
                <w:bCs/>
              </w:rPr>
            </w:pPr>
            <w:r w:rsidRPr="00864FB7">
              <w:rPr>
                <w:bCs/>
              </w:rPr>
              <w:t>Опрос</w:t>
            </w:r>
          </w:p>
        </w:tc>
      </w:tr>
      <w:tr w:rsidR="0080796F" w:rsidRPr="006C6ECD" w:rsidTr="0080796F">
        <w:trPr>
          <w:cantSplit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6C6ECD" w:rsidRDefault="0080796F" w:rsidP="00B54DAF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3E6623" w:rsidRDefault="003B737F" w:rsidP="0080796F">
            <w:pPr>
              <w:ind w:hanging="63"/>
              <w:jc w:val="both"/>
              <w:rPr>
                <w:b/>
              </w:rPr>
            </w:pP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Анализ угроз информационной безопасности.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96F" w:rsidRPr="0055218E" w:rsidRDefault="0080796F" w:rsidP="0080796F">
            <w:pPr>
              <w:jc w:val="center"/>
              <w:rPr>
                <w:bCs/>
                <w:i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</w:tr>
      <w:tr w:rsidR="0080796F" w:rsidRPr="006C6ECD" w:rsidTr="0080796F">
        <w:trPr>
          <w:cantSplit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6C6ECD" w:rsidRDefault="0080796F" w:rsidP="00B54DAF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3E6623" w:rsidRDefault="003B737F" w:rsidP="0080796F">
            <w:pPr>
              <w:shd w:val="clear" w:color="auto" w:fill="FFFFFF"/>
              <w:spacing w:before="100" w:beforeAutospacing="1" w:after="100" w:afterAutospacing="1"/>
              <w:ind w:left="65" w:right="-65" w:hanging="128"/>
              <w:jc w:val="both"/>
              <w:rPr>
                <w:b/>
              </w:rPr>
            </w:pP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Характерные особенности сетевых атак.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96F" w:rsidRPr="0055218E" w:rsidRDefault="0080796F" w:rsidP="0080796F">
            <w:pPr>
              <w:jc w:val="center"/>
              <w:rPr>
                <w:bCs/>
                <w:i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</w:tr>
      <w:tr w:rsidR="0080796F" w:rsidRPr="006C6ECD" w:rsidTr="0080796F">
        <w:trPr>
          <w:cantSplit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6C6ECD" w:rsidRDefault="0080796F" w:rsidP="00B54DAF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3B737F" w:rsidRDefault="003B737F" w:rsidP="0080796F">
            <w:pPr>
              <w:ind w:left="-63"/>
              <w:jc w:val="both"/>
            </w:pP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Угрозы и уязвимости беспроводных сетей.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96F" w:rsidRPr="0055218E" w:rsidRDefault="0080796F" w:rsidP="0080796F">
            <w:pPr>
              <w:jc w:val="center"/>
              <w:rPr>
                <w:bCs/>
                <w:i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</w:tr>
      <w:tr w:rsidR="0080796F" w:rsidRPr="006C6ECD" w:rsidTr="0080796F">
        <w:trPr>
          <w:cantSplit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6C6ECD" w:rsidRDefault="0080796F" w:rsidP="00B54DAF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D15E5A" w:rsidRDefault="003B737F" w:rsidP="0080796F">
            <w:pPr>
              <w:shd w:val="clear" w:color="auto" w:fill="FFFFFF"/>
              <w:spacing w:before="100" w:beforeAutospacing="1" w:after="100" w:afterAutospacing="1"/>
              <w:ind w:left="-63" w:right="-65"/>
              <w:jc w:val="both"/>
            </w:pP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Тенденции развития ИТ-угроз. Криминализация атак на компьютерные сети и системы.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96F" w:rsidRPr="0055218E" w:rsidRDefault="0080796F" w:rsidP="0080796F">
            <w:pPr>
              <w:jc w:val="center"/>
              <w:rPr>
                <w:bCs/>
                <w:i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</w:tr>
      <w:tr w:rsidR="0080796F" w:rsidRPr="006C6ECD" w:rsidTr="0080796F">
        <w:trPr>
          <w:cantSplit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6C6ECD" w:rsidRDefault="0080796F" w:rsidP="00B54DAF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D15E5A" w:rsidRDefault="003B737F" w:rsidP="0080796F">
            <w:pPr>
              <w:shd w:val="clear" w:color="auto" w:fill="FFFFFF"/>
              <w:spacing w:before="100" w:beforeAutospacing="1" w:after="100" w:afterAutospacing="1"/>
              <w:ind w:left="65" w:right="-65" w:hanging="128"/>
              <w:jc w:val="both"/>
            </w:pP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 xml:space="preserve">Появление </w:t>
            </w:r>
            <w:proofErr w:type="spellStart"/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кибероружия</w:t>
            </w:r>
            <w:proofErr w:type="spellEnd"/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 xml:space="preserve"> для ведения технологич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proofErr w:type="spellStart"/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кибервойн</w:t>
            </w:r>
            <w:proofErr w:type="spellEnd"/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. Обеспечение информационной безопасности компьютерных систем.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96F" w:rsidRPr="0055218E" w:rsidRDefault="0080796F" w:rsidP="0080796F">
            <w:pPr>
              <w:jc w:val="center"/>
              <w:rPr>
                <w:bCs/>
                <w:i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</w:tr>
      <w:tr w:rsidR="0080796F" w:rsidRPr="006C6ECD" w:rsidTr="0080796F">
        <w:trPr>
          <w:cantSplit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6C6ECD" w:rsidRDefault="0080796F" w:rsidP="00B54DAF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D15E5A" w:rsidRDefault="003B737F" w:rsidP="0080796F">
            <w:pPr>
              <w:shd w:val="clear" w:color="auto" w:fill="FFFFFF"/>
              <w:spacing w:before="100" w:beforeAutospacing="1" w:after="100" w:afterAutospacing="1"/>
              <w:ind w:left="-63" w:right="-65"/>
              <w:jc w:val="both"/>
            </w:pP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Меры и средства обеспечения информационной безопасности.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96F" w:rsidRPr="0055218E" w:rsidRDefault="0080796F" w:rsidP="0080796F">
            <w:pPr>
              <w:jc w:val="center"/>
              <w:rPr>
                <w:bCs/>
                <w:i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</w:tr>
      <w:tr w:rsidR="0080796F" w:rsidRPr="006C6ECD" w:rsidTr="0080796F">
        <w:trPr>
          <w:cantSplit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6C6ECD" w:rsidRDefault="0080796F" w:rsidP="00B54DAF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D15E5A" w:rsidRDefault="003B737F" w:rsidP="003B737F"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Пути решения проблем информационной безопа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с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55218E" w:rsidRDefault="0080796F" w:rsidP="0080796F">
            <w:pPr>
              <w:jc w:val="center"/>
              <w:rPr>
                <w:bCs/>
                <w:i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6C6ECD" w:rsidRDefault="0080796F" w:rsidP="0080796F">
            <w:pPr>
              <w:jc w:val="center"/>
              <w:rPr>
                <w:bCs/>
              </w:rPr>
            </w:pPr>
          </w:p>
        </w:tc>
      </w:tr>
      <w:tr w:rsidR="0080796F" w:rsidRPr="006C6ECD" w:rsidTr="0080796F">
        <w:trPr>
          <w:cantSplit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96F" w:rsidRPr="006C6ECD" w:rsidRDefault="0080796F" w:rsidP="0080796F">
            <w:pPr>
              <w:rPr>
                <w:b/>
                <w:bCs/>
              </w:rPr>
            </w:pP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96F" w:rsidRPr="006C6ECD" w:rsidRDefault="0080796F" w:rsidP="008079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Практические занятия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96F" w:rsidRPr="00796FCA" w:rsidRDefault="00796FCA" w:rsidP="0080796F">
            <w:pPr>
              <w:jc w:val="center"/>
            </w:pP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96F" w:rsidRPr="00864FB7" w:rsidRDefault="0080796F" w:rsidP="0080796F">
            <w:pPr>
              <w:jc w:val="center"/>
              <w:rPr>
                <w:bCs/>
              </w:rPr>
            </w:pPr>
            <w:r w:rsidRPr="00864FB7">
              <w:rPr>
                <w:color w:val="000000"/>
              </w:rPr>
              <w:t>Практическое занятие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831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ОК-1,13</w:t>
            </w:r>
          </w:p>
          <w:p w:rsidR="0080796F" w:rsidRPr="00864FB7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ПК-1,8,13,18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96F" w:rsidRPr="00864FB7" w:rsidRDefault="0080796F" w:rsidP="0080796F">
            <w:pPr>
              <w:tabs>
                <w:tab w:val="num" w:pos="756"/>
              </w:tabs>
              <w:rPr>
                <w:spacing w:val="-3"/>
              </w:rPr>
            </w:pPr>
            <w:r w:rsidRPr="00864FB7">
              <w:rPr>
                <w:spacing w:val="-3"/>
              </w:rPr>
              <w:t>Ко</w:t>
            </w:r>
            <w:r w:rsidRPr="00864FB7">
              <w:rPr>
                <w:spacing w:val="-3"/>
              </w:rPr>
              <w:t>н</w:t>
            </w:r>
            <w:r w:rsidRPr="00864FB7">
              <w:rPr>
                <w:spacing w:val="-3"/>
              </w:rPr>
              <w:t xml:space="preserve">трольная работа </w:t>
            </w:r>
          </w:p>
        </w:tc>
      </w:tr>
      <w:tr w:rsidR="003B737F" w:rsidRPr="006C6ECD" w:rsidTr="0080796F">
        <w:trPr>
          <w:cantSplit/>
          <w:trHeight w:val="285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3E6623" w:rsidRDefault="003B737F" w:rsidP="003B737F">
            <w:pPr>
              <w:ind w:hanging="63"/>
              <w:jc w:val="both"/>
              <w:rPr>
                <w:b/>
              </w:rPr>
            </w:pP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Анализ угроз информационной безопасности.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55218E" w:rsidRDefault="003B737F" w:rsidP="003B737F">
            <w:pPr>
              <w:jc w:val="center"/>
              <w:rPr>
                <w:bCs/>
                <w:i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200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3E6623" w:rsidRDefault="003B737F" w:rsidP="003B737F">
            <w:pPr>
              <w:shd w:val="clear" w:color="auto" w:fill="FFFFFF"/>
              <w:spacing w:before="100" w:beforeAutospacing="1" w:after="100" w:afterAutospacing="1"/>
              <w:ind w:left="65" w:right="-65" w:hanging="128"/>
              <w:jc w:val="both"/>
              <w:rPr>
                <w:b/>
              </w:rPr>
            </w:pP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Характерные особенности сетевых атак.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55218E" w:rsidRDefault="003B737F" w:rsidP="003B737F">
            <w:pPr>
              <w:jc w:val="center"/>
              <w:rPr>
                <w:bCs/>
                <w:i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37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Default="003B737F" w:rsidP="003B737F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3B737F" w:rsidRDefault="003B737F" w:rsidP="003B737F">
            <w:pPr>
              <w:ind w:left="-63"/>
              <w:jc w:val="both"/>
            </w:pP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Угрозы и уязвимости беспроводных сетей.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864FB7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34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Default="003B737F" w:rsidP="003B737F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D15E5A" w:rsidRDefault="003B737F" w:rsidP="003B737F">
            <w:pPr>
              <w:shd w:val="clear" w:color="auto" w:fill="FFFFFF"/>
              <w:spacing w:before="100" w:beforeAutospacing="1" w:after="100" w:afterAutospacing="1"/>
              <w:ind w:left="-63" w:right="-65"/>
              <w:jc w:val="both"/>
            </w:pP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Тенденции развития ИТ-угроз. Криминализация атак на компьютерные сети и системы.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55218E" w:rsidRDefault="003B737F" w:rsidP="003B737F">
            <w:pPr>
              <w:jc w:val="center"/>
              <w:rPr>
                <w:bCs/>
                <w:i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34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Default="003B737F" w:rsidP="003B737F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D15E5A" w:rsidRDefault="003B737F" w:rsidP="003B737F">
            <w:pPr>
              <w:shd w:val="clear" w:color="auto" w:fill="FFFFFF"/>
              <w:spacing w:before="100" w:beforeAutospacing="1" w:after="100" w:afterAutospacing="1"/>
              <w:ind w:left="65" w:right="-65" w:hanging="128"/>
              <w:jc w:val="both"/>
            </w:pP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 xml:space="preserve">Появление </w:t>
            </w:r>
            <w:proofErr w:type="spellStart"/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кибероружия</w:t>
            </w:r>
            <w:proofErr w:type="spellEnd"/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 xml:space="preserve"> для ведения технологич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 xml:space="preserve">ских </w:t>
            </w:r>
            <w:proofErr w:type="spellStart"/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кибервойн</w:t>
            </w:r>
            <w:proofErr w:type="spellEnd"/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. Обеспечение информационной безопасности компьютерных систем.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55218E" w:rsidRDefault="003B737F" w:rsidP="003B737F">
            <w:pPr>
              <w:jc w:val="center"/>
              <w:rPr>
                <w:bCs/>
                <w:i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34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Default="003B737F" w:rsidP="003B737F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D15E5A" w:rsidRDefault="003B737F" w:rsidP="003B737F">
            <w:pPr>
              <w:shd w:val="clear" w:color="auto" w:fill="FFFFFF"/>
              <w:spacing w:before="100" w:beforeAutospacing="1" w:after="100" w:afterAutospacing="1"/>
              <w:ind w:left="-63" w:right="-65"/>
              <w:jc w:val="both"/>
            </w:pP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Меры и средства обеспечения информационной безопасности.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55218E" w:rsidRDefault="003B737F" w:rsidP="003B737F">
            <w:pPr>
              <w:jc w:val="center"/>
              <w:rPr>
                <w:bCs/>
                <w:i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101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Default="003B737F" w:rsidP="003B737F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D15E5A" w:rsidRDefault="003B737F" w:rsidP="003B737F"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Пути решения проблем информационной безопа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с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55218E" w:rsidRDefault="003B737F" w:rsidP="003B737F">
            <w:pPr>
              <w:jc w:val="center"/>
              <w:rPr>
                <w:bCs/>
                <w:i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34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Default="003B737F" w:rsidP="003B737F">
            <w:pPr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5E2CFB" w:rsidRDefault="003B737F" w:rsidP="003B737F">
            <w:pPr>
              <w:ind w:left="360"/>
              <w:jc w:val="both"/>
              <w:rPr>
                <w:color w:val="000000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55218E" w:rsidRDefault="003B737F" w:rsidP="003B737F">
            <w:pPr>
              <w:jc w:val="center"/>
              <w:rPr>
                <w:bCs/>
                <w:i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737F" w:rsidRPr="00796FCA" w:rsidRDefault="00796FCA" w:rsidP="003B737F">
            <w:pPr>
              <w:jc w:val="center"/>
            </w:pPr>
            <w:r>
              <w:t>18</w:t>
            </w: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864FB7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831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ОК-1,13</w:t>
            </w:r>
          </w:p>
          <w:p w:rsidR="003B737F" w:rsidRPr="00864FB7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ПК-1,8,13,18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tabs>
                <w:tab w:val="num" w:pos="756"/>
              </w:tabs>
              <w:ind w:hanging="4"/>
              <w:rPr>
                <w:spacing w:val="-3"/>
              </w:rPr>
            </w:pPr>
            <w:r w:rsidRPr="00864FB7">
              <w:rPr>
                <w:spacing w:val="-3"/>
              </w:rPr>
              <w:t>Ко</w:t>
            </w:r>
            <w:r w:rsidRPr="00864FB7">
              <w:rPr>
                <w:spacing w:val="-3"/>
              </w:rPr>
              <w:t>н</w:t>
            </w:r>
            <w:r w:rsidRPr="00864FB7">
              <w:rPr>
                <w:spacing w:val="-3"/>
              </w:rPr>
              <w:t xml:space="preserve">трольная работа </w:t>
            </w:r>
          </w:p>
        </w:tc>
      </w:tr>
      <w:tr w:rsidR="003B737F" w:rsidRPr="006C6ECD" w:rsidTr="0080796F">
        <w:trPr>
          <w:cantSplit/>
          <w:trHeight w:val="365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D15E5A" w:rsidRDefault="003B737F" w:rsidP="003B737F">
            <w:pPr>
              <w:shd w:val="clear" w:color="auto" w:fill="FFFFFF"/>
              <w:spacing w:before="100" w:beforeAutospacing="1" w:after="100" w:afterAutospacing="1"/>
              <w:ind w:left="-63" w:right="-65"/>
              <w:jc w:val="both"/>
            </w:pP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Меры и средства обеспечения информационной безопасности.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7F" w:rsidRPr="0055218E" w:rsidRDefault="003B737F" w:rsidP="003B737F">
            <w:pPr>
              <w:jc w:val="center"/>
              <w:rPr>
                <w:bCs/>
                <w:i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387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2112D4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D15E5A" w:rsidRDefault="003B737F" w:rsidP="003B737F"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Пути решения проблем информационной безопа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с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7F" w:rsidRPr="0055218E" w:rsidRDefault="003B737F" w:rsidP="003B737F">
            <w:pPr>
              <w:jc w:val="center"/>
              <w:rPr>
                <w:bCs/>
                <w:i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342"/>
          <w:jc w:val="center"/>
        </w:trPr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EC7874" w:rsidRDefault="00796FCA" w:rsidP="003B737F">
            <w:pPr>
              <w:shd w:val="clear" w:color="auto" w:fill="FFFFFF"/>
              <w:spacing w:before="100" w:beforeAutospacing="1" w:after="100" w:afterAutospacing="1"/>
              <w:ind w:left="65" w:right="-65"/>
              <w:jc w:val="both"/>
              <w:rPr>
                <w:b/>
              </w:rPr>
            </w:pPr>
            <w:r>
              <w:rPr>
                <w:b/>
              </w:rPr>
              <w:t>2</w:t>
            </w:r>
            <w:r w:rsidR="003B737F" w:rsidRPr="00AC209C">
              <w:rPr>
                <w:b/>
              </w:rPr>
              <w:t>.</w:t>
            </w:r>
            <w:r w:rsidR="003B737F">
              <w:rPr>
                <w:b/>
                <w:lang w:val="en-US"/>
              </w:rPr>
              <w:t xml:space="preserve"> </w:t>
            </w:r>
            <w:r w:rsidR="003B737F" w:rsidRPr="00731BBB">
              <w:rPr>
                <w:b/>
              </w:rPr>
              <w:t>Стандарты инфо</w:t>
            </w:r>
            <w:r w:rsidR="003B737F" w:rsidRPr="00731BBB">
              <w:rPr>
                <w:b/>
              </w:rPr>
              <w:t>р</w:t>
            </w:r>
            <w:r w:rsidR="003B737F" w:rsidRPr="00731BBB">
              <w:rPr>
                <w:b/>
              </w:rPr>
              <w:t>мационной безопасн</w:t>
            </w:r>
            <w:r w:rsidR="003B737F" w:rsidRPr="00731BBB">
              <w:rPr>
                <w:b/>
              </w:rPr>
              <w:t>о</w:t>
            </w:r>
            <w:r w:rsidR="003B737F" w:rsidRPr="00731BBB">
              <w:rPr>
                <w:b/>
              </w:rPr>
              <w:t>сти</w:t>
            </w: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130FF5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11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737F" w:rsidRPr="00796FCA" w:rsidRDefault="00796FCA" w:rsidP="003B737F">
            <w:pPr>
              <w:jc w:val="center"/>
            </w:pPr>
            <w:r>
              <w:t>7</w:t>
            </w:r>
          </w:p>
        </w:tc>
        <w:tc>
          <w:tcPr>
            <w:tcW w:w="2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jc w:val="center"/>
              <w:rPr>
                <w:bCs/>
              </w:rPr>
            </w:pPr>
            <w:r w:rsidRPr="00864FB7">
              <w:rPr>
                <w:bCs/>
              </w:rPr>
              <w:t>Информационная ле</w:t>
            </w:r>
            <w:r w:rsidRPr="00864FB7">
              <w:rPr>
                <w:bCs/>
              </w:rPr>
              <w:t>к</w:t>
            </w:r>
            <w:r w:rsidRPr="00864FB7">
              <w:rPr>
                <w:bCs/>
              </w:rPr>
              <w:t>ция</w:t>
            </w:r>
            <w:r>
              <w:rPr>
                <w:bCs/>
              </w:rPr>
              <w:t>,</w:t>
            </w:r>
          </w:p>
          <w:p w:rsidR="003B737F" w:rsidRPr="00864FB7" w:rsidRDefault="003B737F" w:rsidP="003B737F">
            <w:pPr>
              <w:jc w:val="center"/>
              <w:rPr>
                <w:bCs/>
              </w:rPr>
            </w:pPr>
            <w:r w:rsidRPr="00864FB7">
              <w:rPr>
                <w:bCs/>
              </w:rPr>
              <w:t>Проблемная  лекция</w:t>
            </w:r>
            <w:r>
              <w:rPr>
                <w:bCs/>
              </w:rPr>
              <w:t>,</w:t>
            </w:r>
          </w:p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  <w:r w:rsidRPr="00864FB7">
              <w:rPr>
                <w:bCs/>
              </w:rPr>
              <w:t>Лекция-визуализация</w:t>
            </w:r>
          </w:p>
        </w:tc>
        <w:tc>
          <w:tcPr>
            <w:tcW w:w="18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0831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ОК-1,13</w:t>
            </w:r>
          </w:p>
          <w:p w:rsidR="003B737F" w:rsidRPr="00864FB7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ПК-1,8,13,18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Устный опрос</w:t>
            </w:r>
          </w:p>
        </w:tc>
      </w:tr>
      <w:tr w:rsidR="003B737F" w:rsidRPr="006C6ECD" w:rsidTr="0080796F">
        <w:trPr>
          <w:cantSplit/>
          <w:trHeight w:val="342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AC209C" w:rsidRDefault="003B737F" w:rsidP="003B737F">
            <w:pPr>
              <w:shd w:val="clear" w:color="auto" w:fill="FFFFFF"/>
              <w:spacing w:before="100" w:beforeAutospacing="1" w:after="100" w:afterAutospacing="1"/>
              <w:ind w:left="65" w:right="-65"/>
              <w:jc w:val="both"/>
              <w:rPr>
                <w:b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C66B11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center"/>
              <w:rPr>
                <w:bCs/>
              </w:rPr>
            </w:pPr>
            <w:r w:rsidRPr="00C66B11">
              <w:rPr>
                <w:bCs/>
              </w:rPr>
              <w:t>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EC7874" w:rsidRDefault="003B737F" w:rsidP="003B737F">
            <w:pPr>
              <w:jc w:val="both"/>
            </w:pP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Роль стандартов информационной безопасности. Международные стандарты информационной бе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з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 xml:space="preserve">опасности. Стандарты 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  <w:lang w:val="en-US" w:bidi="en-US"/>
              </w:rPr>
              <w:t>ISO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  <w:lang w:bidi="en-US"/>
              </w:rPr>
              <w:t>/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  <w:lang w:val="en-US" w:bidi="en-US"/>
              </w:rPr>
              <w:t>IEC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 xml:space="preserve">17799:2002 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  <w:lang w:bidi="en-US"/>
              </w:rPr>
              <w:t>(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  <w:lang w:val="en-US" w:bidi="en-US"/>
              </w:rPr>
              <w:t>BS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7799:2000).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C66B11" w:rsidRDefault="003B737F" w:rsidP="003B737F">
            <w:pPr>
              <w:jc w:val="center"/>
            </w:pPr>
          </w:p>
        </w:tc>
        <w:tc>
          <w:tcPr>
            <w:tcW w:w="2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342"/>
          <w:jc w:val="center"/>
        </w:trPr>
        <w:tc>
          <w:tcPr>
            <w:tcW w:w="2812" w:type="dxa"/>
            <w:tcBorders>
              <w:left w:val="single" w:sz="4" w:space="0" w:color="auto"/>
              <w:right w:val="single" w:sz="4" w:space="0" w:color="auto"/>
            </w:tcBorders>
          </w:tcPr>
          <w:p w:rsidR="003B737F" w:rsidRPr="00AC209C" w:rsidRDefault="003B737F" w:rsidP="003B737F">
            <w:pPr>
              <w:shd w:val="clear" w:color="auto" w:fill="FFFFFF"/>
              <w:spacing w:before="100" w:beforeAutospacing="1" w:after="100" w:afterAutospacing="1"/>
              <w:ind w:left="65" w:right="-65"/>
              <w:jc w:val="both"/>
              <w:rPr>
                <w:b/>
              </w:rPr>
            </w:pP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EC7874" w:rsidRDefault="003B737F" w:rsidP="003B737F">
            <w:pPr>
              <w:jc w:val="both"/>
            </w:pPr>
            <w:r w:rsidRPr="006C6ECD">
              <w:rPr>
                <w:b/>
                <w:bCs/>
              </w:rPr>
              <w:t>Практические занятия</w:t>
            </w:r>
          </w:p>
        </w:tc>
        <w:tc>
          <w:tcPr>
            <w:tcW w:w="11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737F" w:rsidRPr="00C66B11" w:rsidRDefault="00796FCA" w:rsidP="003B737F">
            <w:pPr>
              <w:jc w:val="center"/>
            </w:pPr>
            <w:r>
              <w:t>10</w:t>
            </w:r>
          </w:p>
        </w:tc>
        <w:tc>
          <w:tcPr>
            <w:tcW w:w="2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737F" w:rsidRDefault="003B737F" w:rsidP="003B737F">
            <w:pPr>
              <w:jc w:val="center"/>
              <w:rPr>
                <w:color w:val="000000"/>
              </w:rPr>
            </w:pPr>
            <w:r w:rsidRPr="00864FB7">
              <w:rPr>
                <w:color w:val="000000"/>
              </w:rPr>
              <w:t>Практическое занятие</w:t>
            </w:r>
          </w:p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831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ОК-1,13</w:t>
            </w:r>
          </w:p>
          <w:p w:rsidR="003B737F" w:rsidRPr="00081F88" w:rsidRDefault="00F60831" w:rsidP="00F60831">
            <w:pPr>
              <w:rPr>
                <w:bCs/>
              </w:rPr>
            </w:pPr>
            <w:r>
              <w:rPr>
                <w:bCs/>
              </w:rPr>
              <w:t>ПК-1,8,13,18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64FB7">
              <w:rPr>
                <w:bCs/>
              </w:rPr>
              <w:t>Контр</w:t>
            </w:r>
            <w:proofErr w:type="gramStart"/>
            <w:r w:rsidRPr="000B475C">
              <w:rPr>
                <w:bCs/>
              </w:rPr>
              <w:t>.</w:t>
            </w:r>
            <w:proofErr w:type="gramEnd"/>
            <w:r w:rsidRPr="00864FB7">
              <w:rPr>
                <w:bCs/>
              </w:rPr>
              <w:t xml:space="preserve"> </w:t>
            </w:r>
            <w:proofErr w:type="gramStart"/>
            <w:r w:rsidRPr="00864FB7">
              <w:rPr>
                <w:bCs/>
              </w:rPr>
              <w:t>р</w:t>
            </w:r>
            <w:proofErr w:type="gramEnd"/>
            <w:r w:rsidRPr="00864FB7">
              <w:rPr>
                <w:bCs/>
              </w:rPr>
              <w:t>абота</w:t>
            </w:r>
          </w:p>
        </w:tc>
      </w:tr>
      <w:tr w:rsidR="003B737F" w:rsidRPr="006C6ECD" w:rsidTr="0080796F">
        <w:trPr>
          <w:cantSplit/>
          <w:trHeight w:val="342"/>
          <w:jc w:val="center"/>
        </w:trPr>
        <w:tc>
          <w:tcPr>
            <w:tcW w:w="2812" w:type="dxa"/>
            <w:tcBorders>
              <w:left w:val="single" w:sz="4" w:space="0" w:color="auto"/>
              <w:right w:val="single" w:sz="4" w:space="0" w:color="auto"/>
            </w:tcBorders>
          </w:tcPr>
          <w:p w:rsidR="003B737F" w:rsidRPr="00AC209C" w:rsidRDefault="003B737F" w:rsidP="003B737F">
            <w:pPr>
              <w:shd w:val="clear" w:color="auto" w:fill="FFFFFF"/>
              <w:spacing w:before="100" w:beforeAutospacing="1" w:after="100" w:afterAutospacing="1"/>
              <w:ind w:left="65" w:right="-65"/>
              <w:jc w:val="both"/>
              <w:rPr>
                <w:b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C60A5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EC7874" w:rsidRDefault="003B737F" w:rsidP="003B737F">
            <w:pPr>
              <w:jc w:val="both"/>
            </w:pP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 xml:space="preserve">Германский стандарт 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  <w:lang w:val="en-US" w:bidi="en-US"/>
              </w:rPr>
              <w:t>BSI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  <w:lang w:eastAsia="en-US" w:bidi="en-US"/>
              </w:rPr>
              <w:t>.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 xml:space="preserve"> Международный ста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н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 xml:space="preserve">дарт 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  <w:lang w:val="en-US" w:bidi="en-US"/>
              </w:rPr>
              <w:t>ISO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15408. «Общие критерии безопасности информационных технологий». Стандарты для беспроводных сетей. Стандарты информационной безопасности для Интернета.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Default="003B737F" w:rsidP="003B737F">
            <w:pPr>
              <w:jc w:val="center"/>
              <w:rPr>
                <w:lang w:val="en-US"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342"/>
          <w:jc w:val="center"/>
        </w:trPr>
        <w:tc>
          <w:tcPr>
            <w:tcW w:w="2812" w:type="dxa"/>
            <w:tcBorders>
              <w:left w:val="single" w:sz="4" w:space="0" w:color="auto"/>
              <w:right w:val="single" w:sz="4" w:space="0" w:color="auto"/>
            </w:tcBorders>
          </w:tcPr>
          <w:p w:rsidR="003B737F" w:rsidRPr="00AC209C" w:rsidRDefault="003B737F" w:rsidP="003B737F">
            <w:pPr>
              <w:shd w:val="clear" w:color="auto" w:fill="FFFFFF"/>
              <w:spacing w:before="100" w:beforeAutospacing="1" w:after="100" w:afterAutospacing="1"/>
              <w:ind w:left="65" w:right="-65"/>
              <w:jc w:val="both"/>
              <w:rPr>
                <w:b/>
              </w:rPr>
            </w:pP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EC7874" w:rsidRDefault="003B737F" w:rsidP="003B737F">
            <w:pPr>
              <w:jc w:val="both"/>
            </w:pPr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796FCA" w:rsidRDefault="00796FCA" w:rsidP="003B737F">
            <w:pPr>
              <w:jc w:val="center"/>
            </w:pPr>
            <w:r>
              <w:t>18</w:t>
            </w:r>
          </w:p>
        </w:tc>
        <w:tc>
          <w:tcPr>
            <w:tcW w:w="2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298"/>
          <w:jc w:val="center"/>
        </w:trPr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E3189A" w:rsidRDefault="00796FCA" w:rsidP="003B737F">
            <w:pPr>
              <w:jc w:val="both"/>
            </w:pPr>
            <w:r>
              <w:rPr>
                <w:rStyle w:val="a8"/>
                <w:color w:val="000000"/>
              </w:rPr>
              <w:t>3</w:t>
            </w:r>
            <w:r w:rsidR="003B737F">
              <w:rPr>
                <w:rStyle w:val="a8"/>
                <w:color w:val="000000"/>
              </w:rPr>
              <w:t xml:space="preserve">. </w:t>
            </w:r>
            <w:r w:rsidR="003B737F" w:rsidRPr="00731BBB">
              <w:rPr>
                <w:rStyle w:val="a8"/>
                <w:color w:val="000000"/>
              </w:rPr>
              <w:t>Криптографическая защита информации</w:t>
            </w: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130FF5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11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737F" w:rsidRPr="0055218E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64FB7">
              <w:rPr>
                <w:bCs/>
              </w:rPr>
              <w:t xml:space="preserve">Проблемная лекция, </w:t>
            </w:r>
          </w:p>
          <w:p w:rsidR="003B737F" w:rsidRPr="00864FB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64FB7">
              <w:rPr>
                <w:bCs/>
              </w:rPr>
              <w:t>Лекция</w:t>
            </w:r>
            <w:r>
              <w:rPr>
                <w:bCs/>
              </w:rPr>
              <w:t xml:space="preserve"> </w:t>
            </w:r>
            <w:r w:rsidRPr="00864FB7">
              <w:rPr>
                <w:bCs/>
              </w:rPr>
              <w:t>- информация</w:t>
            </w:r>
          </w:p>
        </w:tc>
        <w:tc>
          <w:tcPr>
            <w:tcW w:w="18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0831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ОК-1,13</w:t>
            </w:r>
          </w:p>
          <w:p w:rsidR="003B737F" w:rsidRPr="00864FB7" w:rsidRDefault="00F60831" w:rsidP="00F60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ПК-1,8,13,18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jc w:val="center"/>
              <w:rPr>
                <w:bCs/>
              </w:rPr>
            </w:pPr>
            <w:r w:rsidRPr="00864FB7">
              <w:rPr>
                <w:bCs/>
              </w:rPr>
              <w:t>Опрос</w:t>
            </w:r>
          </w:p>
        </w:tc>
      </w:tr>
      <w:tr w:rsidR="003B737F" w:rsidRPr="006C6ECD" w:rsidTr="0080796F">
        <w:trPr>
          <w:cantSplit/>
          <w:trHeight w:val="32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E3189A" w:rsidRDefault="003B737F" w:rsidP="003B737F">
            <w:pPr>
              <w:jc w:val="both"/>
              <w:rPr>
                <w:b/>
              </w:rPr>
            </w:pPr>
            <w:r w:rsidRPr="001A5D5C">
              <w:rPr>
                <w:rStyle w:val="28"/>
                <w:rFonts w:ascii="Times New Roman" w:hAnsi="Times New Roman" w:cs="Times New Roman"/>
                <w:sz w:val="24"/>
                <w:szCs w:val="24"/>
              </w:rPr>
              <w:t xml:space="preserve">Основные понятия криптографической защиты информации. Симметричные криптосистемы шифрования. </w:t>
            </w:r>
            <w:r w:rsidRPr="001A5D5C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Алгоритмы шифрования </w:t>
            </w:r>
            <w:r w:rsidRPr="001A5D5C">
              <w:rPr>
                <w:rStyle w:val="12"/>
                <w:rFonts w:ascii="Times New Roman" w:hAnsi="Times New Roman" w:cs="Times New Roman"/>
                <w:sz w:val="24"/>
                <w:szCs w:val="24"/>
                <w:lang w:val="en-US" w:bidi="en-US"/>
              </w:rPr>
              <w:t>DES</w:t>
            </w:r>
            <w:r w:rsidRPr="001A5D5C">
              <w:rPr>
                <w:rStyle w:val="12"/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1A5D5C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A5D5C">
              <w:rPr>
                <w:rStyle w:val="12"/>
                <w:rFonts w:ascii="Times New Roman" w:hAnsi="Times New Roman" w:cs="Times New Roman"/>
                <w:sz w:val="24"/>
                <w:szCs w:val="24"/>
                <w:lang w:bidi="en-US"/>
              </w:rPr>
              <w:t>3-</w:t>
            </w:r>
            <w:r w:rsidRPr="001A5D5C">
              <w:rPr>
                <w:rStyle w:val="12"/>
                <w:rFonts w:ascii="Times New Roman" w:hAnsi="Times New Roman" w:cs="Times New Roman"/>
                <w:sz w:val="24"/>
                <w:szCs w:val="24"/>
                <w:lang w:val="en-US" w:bidi="en-US"/>
              </w:rPr>
              <w:t>DES</w:t>
            </w:r>
            <w:r w:rsidRPr="001A5D5C">
              <w:rPr>
                <w:rStyle w:val="12"/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1A5D5C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Стандарт шифрования ГОСТ 28147-89.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55218E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27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Default="003B737F" w:rsidP="003B737F">
            <w:r w:rsidRPr="001A5D5C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Стандарт шифрования </w:t>
            </w:r>
            <w:r w:rsidRPr="001A5D5C">
              <w:rPr>
                <w:rStyle w:val="12"/>
                <w:rFonts w:ascii="Times New Roman" w:hAnsi="Times New Roman" w:cs="Times New Roman"/>
                <w:sz w:val="24"/>
                <w:szCs w:val="24"/>
                <w:lang w:val="en-US" w:bidi="en-US"/>
              </w:rPr>
              <w:t>AES</w:t>
            </w:r>
            <w:r w:rsidRPr="001A5D5C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. Другие симметричные </w:t>
            </w:r>
            <w:proofErr w:type="spellStart"/>
            <w:r w:rsidRPr="001A5D5C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криптоалгоритмы</w:t>
            </w:r>
            <w:proofErr w:type="spellEnd"/>
            <w:r w:rsidRPr="001A5D5C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. Основные режимы работы блочного симметричного алгоритма.  Особенности применения алгоритмов симметричного шифров</w:t>
            </w:r>
            <w:r w:rsidRPr="001A5D5C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A5D5C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55218E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27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CE4FE1" w:rsidRDefault="003B737F" w:rsidP="003B737F">
            <w:pPr>
              <w:pStyle w:val="Default"/>
              <w:ind w:left="-101" w:firstLine="101"/>
              <w:rPr>
                <w:b/>
              </w:rPr>
            </w:pPr>
            <w:r w:rsidRPr="001A5D5C">
              <w:rPr>
                <w:rStyle w:val="28"/>
                <w:rFonts w:ascii="Times New Roman" w:hAnsi="Times New Roman" w:cs="Times New Roman"/>
                <w:sz w:val="24"/>
                <w:szCs w:val="24"/>
              </w:rPr>
              <w:t>Асимметричные криптосистемы шифрования.</w:t>
            </w:r>
            <w:r w:rsidRPr="001A5D5C">
              <w:rPr>
                <w:rStyle w:val="70"/>
                <w:rFonts w:cs="Times New Roman"/>
              </w:rPr>
              <w:t xml:space="preserve"> 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л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 xml:space="preserve">горитм шифрования 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RSA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55218E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27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CE4FE1" w:rsidRDefault="003B737F" w:rsidP="003B737F">
            <w:pPr>
              <w:shd w:val="clear" w:color="auto" w:fill="FFFFFF"/>
              <w:ind w:left="164" w:hanging="164"/>
            </w:pP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хэширования</w:t>
            </w:r>
            <w:proofErr w:type="spellEnd"/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55218E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27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CE4FE1" w:rsidRDefault="003B737F" w:rsidP="003B737F">
            <w:pPr>
              <w:pStyle w:val="51"/>
              <w:shd w:val="clear" w:color="auto" w:fill="auto"/>
              <w:tabs>
                <w:tab w:val="left" w:leader="dot" w:pos="5997"/>
              </w:tabs>
              <w:spacing w:line="240" w:lineRule="auto"/>
            </w:pP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 xml:space="preserve">Электронная цифровая подпись. 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Отечественный стандарт цифровой подписи ГОСТ Р 34.10-2001.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55218E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27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CE4FE1" w:rsidRDefault="003B737F" w:rsidP="003B737F">
            <w:pPr>
              <w:shd w:val="clear" w:color="auto" w:fill="FFFFFF"/>
              <w:jc w:val="both"/>
            </w:pPr>
            <w:r w:rsidRPr="0021444E">
              <w:rPr>
                <w:b/>
                <w:bCs/>
              </w:rPr>
              <w:t>Практические занятия</w:t>
            </w:r>
            <w:r w:rsidRPr="0021444E">
              <w:rPr>
                <w:color w:val="000000"/>
              </w:rPr>
              <w:t xml:space="preserve">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CD67F6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64FB7">
              <w:rPr>
                <w:color w:val="000000"/>
              </w:rPr>
              <w:t>Практическое занятие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831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ОК-1,13</w:t>
            </w:r>
          </w:p>
          <w:p w:rsidR="003B737F" w:rsidRPr="00864FB7" w:rsidRDefault="00F60831" w:rsidP="00F60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ПК-1,8,13,18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64FB7">
              <w:rPr>
                <w:bCs/>
              </w:rPr>
              <w:lastRenderedPageBreak/>
              <w:t>Ко</w:t>
            </w:r>
            <w:r w:rsidRPr="00864FB7">
              <w:rPr>
                <w:bCs/>
              </w:rPr>
              <w:t>н</w:t>
            </w:r>
            <w:r w:rsidRPr="00864FB7">
              <w:rPr>
                <w:bCs/>
              </w:rPr>
              <w:lastRenderedPageBreak/>
              <w:t>трольная работа</w:t>
            </w:r>
          </w:p>
        </w:tc>
      </w:tr>
      <w:tr w:rsidR="003B737F" w:rsidRPr="006C6ECD" w:rsidTr="00731BBB">
        <w:trPr>
          <w:cantSplit/>
          <w:trHeight w:val="27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B737F" w:rsidRPr="006C6ECD" w:rsidRDefault="003B737F" w:rsidP="003B737F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737F" w:rsidRPr="006130F6" w:rsidRDefault="003B737F" w:rsidP="003B737F">
            <w:r w:rsidRPr="006130F6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Стандарт шифрования </w:t>
            </w:r>
            <w:r w:rsidRPr="006130F6">
              <w:rPr>
                <w:rStyle w:val="12"/>
                <w:rFonts w:ascii="Times New Roman" w:hAnsi="Times New Roman" w:cs="Times New Roman"/>
                <w:sz w:val="24"/>
                <w:szCs w:val="24"/>
                <w:lang w:val="en-US" w:bidi="en-US"/>
              </w:rPr>
              <w:t>AES</w:t>
            </w:r>
            <w:r w:rsidRPr="006130F6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. Другие симметричные </w:t>
            </w:r>
            <w:proofErr w:type="spellStart"/>
            <w:r w:rsidRPr="006130F6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криптоалгоритмы</w:t>
            </w:r>
            <w:proofErr w:type="spellEnd"/>
            <w:r w:rsidRPr="006130F6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. Основные режимы работы блочного симметричного алгоритма.  Особенности применения алгоритмов симметричного шифров</w:t>
            </w:r>
            <w:r w:rsidRPr="006130F6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130F6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55218E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27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130F6" w:rsidRDefault="003B737F" w:rsidP="003B737F">
            <w:pPr>
              <w:pStyle w:val="Default"/>
              <w:rPr>
                <w:b/>
              </w:rPr>
            </w:pPr>
            <w:r w:rsidRPr="006130F6">
              <w:rPr>
                <w:rStyle w:val="28"/>
                <w:rFonts w:ascii="Times New Roman" w:hAnsi="Times New Roman" w:cs="Times New Roman"/>
                <w:sz w:val="24"/>
                <w:szCs w:val="24"/>
              </w:rPr>
              <w:t>Асимметричные криптосистемы шифрования.</w:t>
            </w:r>
            <w:r w:rsidRPr="006130F6">
              <w:rPr>
                <w:rStyle w:val="70"/>
                <w:rFonts w:cs="Times New Roman"/>
              </w:rPr>
              <w:t xml:space="preserve"> </w:t>
            </w:r>
            <w:r w:rsidRPr="006130F6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130F6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л</w:t>
            </w:r>
            <w:r w:rsidRPr="006130F6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 xml:space="preserve">горитм шифрования </w:t>
            </w:r>
            <w:r w:rsidRPr="006130F6">
              <w:rPr>
                <w:rStyle w:val="aff"/>
                <w:rFonts w:ascii="Times New Roman" w:hAnsi="Times New Roman" w:cs="Times New Roman"/>
                <w:sz w:val="24"/>
                <w:szCs w:val="24"/>
                <w:lang w:val="en-US" w:eastAsia="en-US" w:bidi="en-US"/>
              </w:rPr>
              <w:t>RSA</w:t>
            </w:r>
            <w:r w:rsidRPr="006130F6">
              <w:rPr>
                <w:rStyle w:val="aff"/>
                <w:rFonts w:ascii="Times New Roman" w:hAnsi="Times New Roman" w:cs="Times New Roman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55218E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27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130F6" w:rsidRDefault="003B737F" w:rsidP="003B737F">
            <w:r w:rsidRPr="006130F6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 xml:space="preserve">Электронная цифровая подпись. </w:t>
            </w:r>
            <w:r w:rsidRPr="006130F6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Отечественный стандарт цифровой подписи ГОСТ Р 34.10-2001.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55218E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27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CE4FE1" w:rsidRDefault="003B737F" w:rsidP="003B737F">
            <w:pPr>
              <w:shd w:val="clear" w:color="auto" w:fill="FFFFFF"/>
              <w:jc w:val="both"/>
            </w:pPr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55218E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831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ОК-1,13</w:t>
            </w:r>
          </w:p>
          <w:p w:rsidR="003B737F" w:rsidRPr="006C6ECD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ПК-1,8,13,18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64FB7">
              <w:rPr>
                <w:bCs/>
              </w:rPr>
              <w:t>––</w:t>
            </w:r>
          </w:p>
        </w:tc>
      </w:tr>
      <w:tr w:rsidR="003B737F" w:rsidRPr="006C6ECD" w:rsidTr="0080796F">
        <w:trPr>
          <w:cantSplit/>
          <w:trHeight w:val="323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C60A57" w:rsidRDefault="003B737F" w:rsidP="003B737F">
            <w:pPr>
              <w:shd w:val="clear" w:color="auto" w:fill="FFFFFF"/>
              <w:ind w:left="360"/>
              <w:jc w:val="both"/>
              <w:rPr>
                <w:bCs/>
                <w:lang w:val="en-US"/>
              </w:rPr>
            </w:pPr>
            <w:r w:rsidRPr="00C60A57">
              <w:rPr>
                <w:bCs/>
                <w:lang w:val="en-US"/>
              </w:rPr>
              <w:t>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130F6" w:rsidRDefault="003B737F" w:rsidP="003B737F">
            <w:r w:rsidRPr="006130F6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 xml:space="preserve">Электронная цифровая подпись. </w:t>
            </w:r>
            <w:r w:rsidRPr="006130F6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Отечественный стандарт цифровой подписи ГОСТ Р 34.10-2001.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B02116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jc w:val="center"/>
        </w:trPr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3E6623" w:rsidRDefault="00796FCA" w:rsidP="003B737F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3B737F">
              <w:rPr>
                <w:b/>
              </w:rPr>
              <w:t xml:space="preserve">. </w:t>
            </w:r>
            <w:r w:rsidR="003B737F" w:rsidRPr="00D22061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Принципы мног</w:t>
            </w:r>
            <w:r w:rsidR="003B737F" w:rsidRPr="00D22061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о</w:t>
            </w:r>
            <w:r w:rsidR="003B737F" w:rsidRPr="00D22061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уровневой защиты корпоративной и</w:t>
            </w:r>
            <w:r w:rsidR="003B737F" w:rsidRPr="00D22061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н</w:t>
            </w:r>
            <w:r w:rsidR="003B737F" w:rsidRPr="00D22061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формации</w:t>
            </w: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796FCA" w:rsidRDefault="00796FCA" w:rsidP="003B73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jc w:val="center"/>
              <w:rPr>
                <w:bCs/>
              </w:rPr>
            </w:pPr>
            <w:r w:rsidRPr="00864FB7">
              <w:rPr>
                <w:bCs/>
              </w:rPr>
              <w:t>Информационная ле</w:t>
            </w:r>
            <w:r w:rsidRPr="00864FB7">
              <w:rPr>
                <w:bCs/>
              </w:rPr>
              <w:t>к</w:t>
            </w:r>
            <w:r w:rsidRPr="00864FB7">
              <w:rPr>
                <w:bCs/>
              </w:rPr>
              <w:t>ция</w:t>
            </w:r>
          </w:p>
          <w:p w:rsidR="003B737F" w:rsidRPr="00864FB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831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ОК-1,13</w:t>
            </w:r>
          </w:p>
          <w:p w:rsidR="003B737F" w:rsidRPr="006C6ECD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ПК-1,8,13,18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51163">
              <w:rPr>
                <w:bCs/>
                <w:color w:val="000000"/>
              </w:rPr>
              <w:t>Опрос</w:t>
            </w:r>
          </w:p>
        </w:tc>
      </w:tr>
      <w:tr w:rsidR="003B737F" w:rsidRPr="006C6ECD" w:rsidTr="00731BBB">
        <w:trPr>
          <w:cantSplit/>
          <w:trHeight w:val="233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4C3148" w:rsidRDefault="003B737F" w:rsidP="003B737F">
            <w:pPr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Корпоративная информационная система с трад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ционной структурой. Системы «облачных» вычи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с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лений.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21444E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737F" w:rsidRPr="006C6ECD" w:rsidTr="00731BBB">
        <w:trPr>
          <w:cantSplit/>
          <w:trHeight w:val="314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4C3148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bCs/>
              </w:rPr>
            </w:pPr>
            <w:r w:rsidRPr="004C3148">
              <w:rPr>
                <w:bCs/>
              </w:rPr>
              <w:t>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Многоуровневый подход к обеспечению инфо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р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мационной безопасности КИС. Безопасность «о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б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лачных» вычислений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21444E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227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5B2D36" w:rsidRDefault="003B737F" w:rsidP="003B737F">
            <w:pPr>
              <w:shd w:val="clear" w:color="auto" w:fill="FFFFFF"/>
              <w:spacing w:before="100" w:beforeAutospacing="1" w:after="100" w:afterAutospacing="1"/>
              <w:ind w:left="-101" w:right="-65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B2D36">
              <w:rPr>
                <w:b/>
                <w:bCs/>
              </w:rPr>
              <w:t>Практические занятия</w:t>
            </w:r>
            <w:r w:rsidRPr="005B2D36">
              <w:rPr>
                <w:color w:val="000000"/>
              </w:rPr>
              <w:t xml:space="preserve"> 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21444E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64FB7">
              <w:rPr>
                <w:color w:val="000000"/>
              </w:rPr>
              <w:t>Практическое занятие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831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ОК-1,13</w:t>
            </w:r>
          </w:p>
          <w:p w:rsidR="003B737F" w:rsidRPr="00864FB7" w:rsidRDefault="00F60831" w:rsidP="00F60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ПК-1,8,13,18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737F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Устный опрос,</w:t>
            </w:r>
          </w:p>
          <w:p w:rsidR="003B737F" w:rsidRPr="00864FB7" w:rsidRDefault="003B737F" w:rsidP="003B737F">
            <w:pPr>
              <w:jc w:val="center"/>
              <w:rPr>
                <w:bCs/>
              </w:rPr>
            </w:pPr>
            <w:r w:rsidRPr="00864FB7">
              <w:rPr>
                <w:bCs/>
              </w:rPr>
              <w:t>Ко</w:t>
            </w:r>
            <w:r w:rsidRPr="00864FB7">
              <w:rPr>
                <w:bCs/>
              </w:rPr>
              <w:t>н</w:t>
            </w:r>
            <w:r w:rsidRPr="00864FB7">
              <w:rPr>
                <w:bCs/>
              </w:rPr>
              <w:t>трольная работа</w:t>
            </w:r>
          </w:p>
        </w:tc>
      </w:tr>
      <w:tr w:rsidR="003B737F" w:rsidRPr="006C6ECD" w:rsidTr="0080796F">
        <w:trPr>
          <w:cantSplit/>
          <w:trHeight w:val="314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4C3148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bCs/>
              </w:rPr>
            </w:pPr>
            <w:r w:rsidRPr="004C3148">
              <w:rPr>
                <w:bCs/>
              </w:rPr>
              <w:t xml:space="preserve"> 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Корпоративная информационная система с трад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ционной структурой. Системы «облачных» вычи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с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лений.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314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4C3148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bCs/>
              </w:rPr>
            </w:pPr>
            <w:r w:rsidRPr="004C3148">
              <w:rPr>
                <w:bCs/>
              </w:rPr>
              <w:t xml:space="preserve">    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Многоуровневый подход к обеспечению инфо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р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мационной безопасности КИС. Безопасность «о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б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лачных» вычислений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737F" w:rsidRPr="006C6ECD" w:rsidTr="0080796F">
        <w:trPr>
          <w:cantSplit/>
          <w:trHeight w:val="345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5B2D36" w:rsidRDefault="003B737F" w:rsidP="003B737F">
            <w:pPr>
              <w:shd w:val="clear" w:color="auto" w:fill="FFFFFF"/>
              <w:spacing w:before="100" w:beforeAutospacing="1" w:after="100" w:afterAutospacing="1"/>
              <w:ind w:left="65" w:right="-65"/>
              <w:rPr>
                <w:color w:val="000000"/>
              </w:rPr>
            </w:pPr>
            <w:r w:rsidRPr="005B2D36">
              <w:rPr>
                <w:b/>
                <w:bCs/>
              </w:rPr>
              <w:t>Самостоятельная работа студента</w:t>
            </w:r>
            <w:r w:rsidRPr="00E434CB">
              <w:rPr>
                <w:color w:val="000000"/>
              </w:rPr>
              <w:t xml:space="preserve"> </w:t>
            </w:r>
          </w:p>
        </w:tc>
        <w:tc>
          <w:tcPr>
            <w:tcW w:w="118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737F" w:rsidRPr="009A1A0E" w:rsidRDefault="003B737F" w:rsidP="003B737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259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60831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ОК-1,13</w:t>
            </w:r>
          </w:p>
          <w:p w:rsidR="003B737F" w:rsidRPr="00864FB7" w:rsidRDefault="00F60831" w:rsidP="00F60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ПК-1,8,13,18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64FB7">
              <w:rPr>
                <w:bCs/>
              </w:rPr>
              <w:t>Ко</w:t>
            </w:r>
            <w:r w:rsidRPr="00864FB7">
              <w:rPr>
                <w:bCs/>
              </w:rPr>
              <w:t>н</w:t>
            </w:r>
            <w:r w:rsidRPr="00864FB7">
              <w:rPr>
                <w:bCs/>
              </w:rPr>
              <w:t>трольная работа</w:t>
            </w:r>
          </w:p>
        </w:tc>
      </w:tr>
      <w:tr w:rsidR="003B737F" w:rsidRPr="006C6ECD" w:rsidTr="0080796F">
        <w:trPr>
          <w:cantSplit/>
          <w:trHeight w:val="750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737F" w:rsidRPr="006C6ECD" w:rsidRDefault="003B737F" w:rsidP="003B737F">
            <w:pPr>
              <w:rPr>
                <w:b/>
                <w:bCs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5B2D36" w:rsidRDefault="003B737F" w:rsidP="003B737F">
            <w:pPr>
              <w:shd w:val="clear" w:color="auto" w:fill="FFFFFF"/>
              <w:spacing w:before="100" w:beforeAutospacing="1" w:after="100" w:afterAutospacing="1"/>
              <w:ind w:left="65" w:right="-65"/>
              <w:jc w:val="both"/>
              <w:rPr>
                <w:b/>
                <w:bCs/>
              </w:rPr>
            </w:pPr>
          </w:p>
        </w:tc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7F" w:rsidRPr="006C6ECD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Корпоративная информационная система с трад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и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ционной структурой. Системы «облачных» вычи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с</w:t>
            </w: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лений.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3E6623" w:rsidRDefault="003B737F" w:rsidP="003B737F">
            <w:pPr>
              <w:jc w:val="both"/>
              <w:rPr>
                <w:color w:val="000000"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737F" w:rsidRPr="00864FB7" w:rsidRDefault="003B737F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31BBB" w:rsidRPr="006C6ECD" w:rsidTr="003B737F">
        <w:trPr>
          <w:cantSplit/>
          <w:jc w:val="center"/>
        </w:trPr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BB" w:rsidRPr="003E6623" w:rsidRDefault="00796FCA" w:rsidP="003B737F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731BBB">
              <w:rPr>
                <w:b/>
              </w:rPr>
              <w:t xml:space="preserve">. </w:t>
            </w:r>
            <w:r w:rsidR="00731BBB" w:rsidRPr="00D22061">
              <w:rPr>
                <w:sz w:val="28"/>
                <w:szCs w:val="28"/>
              </w:rPr>
              <w:t>Защита информ</w:t>
            </w:r>
            <w:r w:rsidR="00731BBB" w:rsidRPr="00D22061">
              <w:rPr>
                <w:sz w:val="28"/>
                <w:szCs w:val="28"/>
              </w:rPr>
              <w:t>а</w:t>
            </w:r>
            <w:r w:rsidR="00731BBB" w:rsidRPr="00D22061">
              <w:rPr>
                <w:sz w:val="28"/>
                <w:szCs w:val="28"/>
              </w:rPr>
              <w:t xml:space="preserve">ции в компьютерных сетях, антивирусная </w:t>
            </w:r>
            <w:r w:rsidR="00731BBB" w:rsidRPr="00D22061">
              <w:rPr>
                <w:sz w:val="28"/>
                <w:szCs w:val="28"/>
              </w:rPr>
              <w:lastRenderedPageBreak/>
              <w:t>защита</w:t>
            </w:r>
            <w:r w:rsidR="00731BBB" w:rsidRPr="00D22061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 xml:space="preserve"> защиты ко</w:t>
            </w:r>
            <w:r w:rsidR="00731BBB" w:rsidRPr="00D22061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р</w:t>
            </w:r>
            <w:r w:rsidR="00731BBB" w:rsidRPr="00D22061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поративной инфо</w:t>
            </w:r>
            <w:r w:rsidR="00731BBB" w:rsidRPr="00D22061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р</w:t>
            </w:r>
            <w:r w:rsidR="00731BBB" w:rsidRPr="00D22061">
              <w:rPr>
                <w:rStyle w:val="aff"/>
                <w:rFonts w:ascii="Times New Roman" w:hAnsi="Times New Roman" w:cs="Times New Roman"/>
                <w:sz w:val="28"/>
                <w:szCs w:val="28"/>
              </w:rPr>
              <w:t>мации</w:t>
            </w: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BB" w:rsidRPr="006C6ECD" w:rsidRDefault="00731BBB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C6ECD">
              <w:rPr>
                <w:b/>
                <w:bCs/>
              </w:rPr>
              <w:lastRenderedPageBreak/>
              <w:t>Лекции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BB" w:rsidRPr="00796FCA" w:rsidRDefault="00796FCA" w:rsidP="003B73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BB" w:rsidRPr="00864FB7" w:rsidRDefault="00731BBB" w:rsidP="003B737F">
            <w:pPr>
              <w:jc w:val="center"/>
              <w:rPr>
                <w:bCs/>
              </w:rPr>
            </w:pPr>
            <w:r w:rsidRPr="00864FB7">
              <w:rPr>
                <w:bCs/>
              </w:rPr>
              <w:t>Информационная ле</w:t>
            </w:r>
            <w:r w:rsidRPr="00864FB7">
              <w:rPr>
                <w:bCs/>
              </w:rPr>
              <w:t>к</w:t>
            </w:r>
            <w:r w:rsidRPr="00864FB7">
              <w:rPr>
                <w:bCs/>
              </w:rPr>
              <w:t>ция</w:t>
            </w:r>
          </w:p>
          <w:p w:rsidR="00731BBB" w:rsidRPr="00864FB7" w:rsidRDefault="00731BBB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831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ОК-1,13</w:t>
            </w:r>
          </w:p>
          <w:p w:rsidR="00731BBB" w:rsidRPr="006C6ECD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ПК-1,8,13,18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BB" w:rsidRPr="006C6ECD" w:rsidRDefault="00731BBB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51163">
              <w:rPr>
                <w:bCs/>
                <w:color w:val="000000"/>
              </w:rPr>
              <w:t>Опрос</w:t>
            </w:r>
          </w:p>
        </w:tc>
      </w:tr>
      <w:tr w:rsidR="00731BBB" w:rsidRPr="006C6ECD" w:rsidTr="003B737F">
        <w:trPr>
          <w:cantSplit/>
          <w:trHeight w:val="233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BBB" w:rsidRPr="006C6ECD" w:rsidRDefault="00731BBB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BB" w:rsidRPr="004C3148" w:rsidRDefault="00731BBB" w:rsidP="00731BBB">
            <w:pPr>
              <w:numPr>
                <w:ilvl w:val="0"/>
                <w:numId w:val="2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BB" w:rsidRPr="00441CA0" w:rsidRDefault="00441CA0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41CA0">
              <w:rPr>
                <w:bCs/>
              </w:rPr>
              <w:t>Защита информации в компьютерных сетях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BBB" w:rsidRPr="0021444E" w:rsidRDefault="00731BBB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BBB" w:rsidRPr="006C6ECD" w:rsidRDefault="00731BBB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BBB" w:rsidRPr="006C6ECD" w:rsidRDefault="00731BBB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BBB" w:rsidRPr="006C6ECD" w:rsidRDefault="00731BBB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31BBB" w:rsidRPr="006C6ECD" w:rsidTr="003B737F">
        <w:trPr>
          <w:cantSplit/>
          <w:trHeight w:val="314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BBB" w:rsidRPr="006C6ECD" w:rsidRDefault="00731BBB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BB" w:rsidRPr="004C3148" w:rsidRDefault="00731BBB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bCs/>
              </w:rPr>
            </w:pPr>
            <w:r w:rsidRPr="004C3148">
              <w:rPr>
                <w:bCs/>
              </w:rPr>
              <w:t>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BB" w:rsidRPr="00441CA0" w:rsidRDefault="00441CA0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41CA0">
              <w:t>Антивирусная защита.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BBB" w:rsidRPr="0021444E" w:rsidRDefault="00731BBB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BBB" w:rsidRPr="006C6ECD" w:rsidRDefault="00731BBB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BBB" w:rsidRPr="006C6ECD" w:rsidRDefault="00731BBB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31BBB" w:rsidRPr="006C6ECD" w:rsidRDefault="00731BBB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31BBB" w:rsidRPr="006C6ECD" w:rsidTr="003B737F">
        <w:trPr>
          <w:cantSplit/>
          <w:trHeight w:val="227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BBB" w:rsidRPr="006C6ECD" w:rsidRDefault="00731BBB" w:rsidP="003B737F">
            <w:pPr>
              <w:rPr>
                <w:b/>
                <w:bCs/>
              </w:rPr>
            </w:pP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BB" w:rsidRPr="005B2D36" w:rsidRDefault="00731BBB" w:rsidP="003B737F">
            <w:pPr>
              <w:shd w:val="clear" w:color="auto" w:fill="FFFFFF"/>
              <w:spacing w:before="100" w:beforeAutospacing="1" w:after="100" w:afterAutospacing="1"/>
              <w:ind w:left="-101" w:right="-65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B2D36">
              <w:rPr>
                <w:b/>
                <w:bCs/>
              </w:rPr>
              <w:t>Практические занятия</w:t>
            </w:r>
            <w:r w:rsidRPr="005B2D36">
              <w:rPr>
                <w:color w:val="000000"/>
              </w:rPr>
              <w:t xml:space="preserve"> 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BB" w:rsidRPr="0021444E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BB" w:rsidRPr="00864FB7" w:rsidRDefault="00731BBB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64FB7">
              <w:rPr>
                <w:color w:val="000000"/>
              </w:rPr>
              <w:t>Практическое занятие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831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ОК-1,13</w:t>
            </w:r>
          </w:p>
          <w:p w:rsidR="00731BBB" w:rsidRPr="00864FB7" w:rsidRDefault="00F60831" w:rsidP="00F60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ПК-1,8,13,18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BB" w:rsidRDefault="00731BBB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Устный опрос,</w:t>
            </w:r>
          </w:p>
          <w:p w:rsidR="00731BBB" w:rsidRPr="00864FB7" w:rsidRDefault="00731BBB" w:rsidP="003B737F">
            <w:pPr>
              <w:jc w:val="center"/>
              <w:rPr>
                <w:bCs/>
              </w:rPr>
            </w:pPr>
            <w:r w:rsidRPr="00864FB7">
              <w:rPr>
                <w:bCs/>
              </w:rPr>
              <w:t>Ко</w:t>
            </w:r>
            <w:r w:rsidRPr="00864FB7">
              <w:rPr>
                <w:bCs/>
              </w:rPr>
              <w:t>н</w:t>
            </w:r>
            <w:r w:rsidRPr="00864FB7">
              <w:rPr>
                <w:bCs/>
              </w:rPr>
              <w:t>трольная работа</w:t>
            </w:r>
          </w:p>
        </w:tc>
      </w:tr>
      <w:tr w:rsidR="00441CA0" w:rsidRPr="006C6ECD" w:rsidTr="003B737F">
        <w:trPr>
          <w:cantSplit/>
          <w:trHeight w:val="314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CA0" w:rsidRPr="006C6ECD" w:rsidRDefault="00441CA0" w:rsidP="00441CA0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A0" w:rsidRPr="004C3148" w:rsidRDefault="00441CA0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bCs/>
              </w:rPr>
            </w:pPr>
            <w:r w:rsidRPr="004C3148">
              <w:rPr>
                <w:bCs/>
              </w:rPr>
              <w:t xml:space="preserve"> 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A0" w:rsidRPr="00441CA0" w:rsidRDefault="00441CA0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41CA0">
              <w:rPr>
                <w:bCs/>
              </w:rPr>
              <w:t>Защита информации в компьютерных сетях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CA0" w:rsidRPr="00864FB7" w:rsidRDefault="00441CA0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CA0" w:rsidRPr="00864FB7" w:rsidRDefault="00441CA0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CA0" w:rsidRPr="00864FB7" w:rsidRDefault="00441CA0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CA0" w:rsidRPr="006C6ECD" w:rsidRDefault="00441CA0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41CA0" w:rsidRPr="006C6ECD" w:rsidTr="003B737F">
        <w:trPr>
          <w:cantSplit/>
          <w:trHeight w:val="314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CA0" w:rsidRPr="006C6ECD" w:rsidRDefault="00441CA0" w:rsidP="00441CA0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A0" w:rsidRPr="004C3148" w:rsidRDefault="00441CA0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bCs/>
              </w:rPr>
            </w:pPr>
            <w:r w:rsidRPr="004C3148">
              <w:rPr>
                <w:bCs/>
              </w:rPr>
              <w:t xml:space="preserve">    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A0" w:rsidRPr="00441CA0" w:rsidRDefault="00441CA0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441CA0">
              <w:t>Антивирусная защита.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A0" w:rsidRPr="00864FB7" w:rsidRDefault="00441CA0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A0" w:rsidRPr="00864FB7" w:rsidRDefault="00441CA0" w:rsidP="00441CA0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A0" w:rsidRPr="00864FB7" w:rsidRDefault="00441CA0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A0" w:rsidRPr="006C6ECD" w:rsidRDefault="00441CA0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31BBB" w:rsidRPr="006C6ECD" w:rsidTr="003B737F">
        <w:trPr>
          <w:cantSplit/>
          <w:trHeight w:val="345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BBB" w:rsidRPr="006C6ECD" w:rsidRDefault="00731BBB" w:rsidP="003B737F">
            <w:pPr>
              <w:rPr>
                <w:b/>
                <w:bCs/>
              </w:rPr>
            </w:pP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BB" w:rsidRPr="005B2D36" w:rsidRDefault="00731BBB" w:rsidP="003B737F">
            <w:pPr>
              <w:shd w:val="clear" w:color="auto" w:fill="FFFFFF"/>
              <w:spacing w:before="100" w:beforeAutospacing="1" w:after="100" w:afterAutospacing="1"/>
              <w:ind w:left="65" w:right="-65"/>
              <w:rPr>
                <w:color w:val="000000"/>
              </w:rPr>
            </w:pPr>
            <w:r w:rsidRPr="005B2D36">
              <w:rPr>
                <w:b/>
                <w:bCs/>
              </w:rPr>
              <w:t>Самостоятельная работа студента</w:t>
            </w:r>
            <w:r w:rsidRPr="00E434CB">
              <w:rPr>
                <w:color w:val="000000"/>
              </w:rPr>
              <w:t xml:space="preserve"> </w:t>
            </w:r>
          </w:p>
        </w:tc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</w:tcPr>
          <w:p w:rsidR="00731BBB" w:rsidRPr="009A1A0E" w:rsidRDefault="00731BBB" w:rsidP="003B737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2595" w:type="dxa"/>
            <w:tcBorders>
              <w:left w:val="single" w:sz="4" w:space="0" w:color="auto"/>
              <w:right w:val="single" w:sz="4" w:space="0" w:color="auto"/>
            </w:tcBorders>
          </w:tcPr>
          <w:p w:rsidR="00731BBB" w:rsidRPr="00864FB7" w:rsidRDefault="00731BBB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F60831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ОК-1,13</w:t>
            </w:r>
          </w:p>
          <w:p w:rsidR="00731BBB" w:rsidRPr="00864FB7" w:rsidRDefault="00F60831" w:rsidP="00F60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ПК-1,8,13,18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31BBB" w:rsidRPr="00864FB7" w:rsidRDefault="00731BBB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64FB7">
              <w:rPr>
                <w:bCs/>
              </w:rPr>
              <w:t>Ко</w:t>
            </w:r>
            <w:r w:rsidRPr="00864FB7">
              <w:rPr>
                <w:bCs/>
              </w:rPr>
              <w:t>н</w:t>
            </w:r>
            <w:r w:rsidRPr="00864FB7">
              <w:rPr>
                <w:bCs/>
              </w:rPr>
              <w:t>трольная работа</w:t>
            </w:r>
          </w:p>
        </w:tc>
      </w:tr>
      <w:tr w:rsidR="00796FCA" w:rsidRPr="006C6ECD" w:rsidTr="003B737F">
        <w:trPr>
          <w:cantSplit/>
          <w:jc w:val="center"/>
        </w:trPr>
        <w:tc>
          <w:tcPr>
            <w:tcW w:w="2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FCA" w:rsidRPr="003E6623" w:rsidRDefault="00796FCA" w:rsidP="003B737F">
            <w:pPr>
              <w:jc w:val="both"/>
              <w:rPr>
                <w:b/>
              </w:rPr>
            </w:pPr>
            <w:r>
              <w:rPr>
                <w:rStyle w:val="27"/>
                <w:rFonts w:ascii="Times New Roman" w:hAnsi="Times New Roman" w:cs="Times New Roman"/>
                <w:sz w:val="28"/>
                <w:szCs w:val="28"/>
              </w:rPr>
              <w:t>6</w:t>
            </w:r>
            <w:r w:rsidRPr="00D22061">
              <w:rPr>
                <w:rStyle w:val="27"/>
                <w:rFonts w:ascii="Times New Roman" w:hAnsi="Times New Roman" w:cs="Times New Roman"/>
                <w:sz w:val="28"/>
                <w:szCs w:val="28"/>
              </w:rPr>
              <w:t xml:space="preserve"> Защита удаленного доступа</w:t>
            </w: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CA" w:rsidRPr="006C6ECD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FCA" w:rsidRPr="00796FCA" w:rsidRDefault="00796FCA" w:rsidP="003B73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FCA" w:rsidRPr="00864FB7" w:rsidRDefault="00796FCA" w:rsidP="003B737F">
            <w:pPr>
              <w:jc w:val="center"/>
              <w:rPr>
                <w:bCs/>
              </w:rPr>
            </w:pPr>
            <w:r w:rsidRPr="00864FB7">
              <w:rPr>
                <w:bCs/>
              </w:rPr>
              <w:t>Информационная ле</w:t>
            </w:r>
            <w:r w:rsidRPr="00864FB7">
              <w:rPr>
                <w:bCs/>
              </w:rPr>
              <w:t>к</w:t>
            </w:r>
            <w:r w:rsidRPr="00864FB7">
              <w:rPr>
                <w:bCs/>
              </w:rPr>
              <w:t>ция</w:t>
            </w:r>
          </w:p>
          <w:p w:rsidR="00796FCA" w:rsidRPr="00864FB7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831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ОК-1,13</w:t>
            </w:r>
          </w:p>
          <w:p w:rsidR="00796FCA" w:rsidRPr="006C6ECD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ПК-1,8,13,18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FCA" w:rsidRPr="006C6ECD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51163">
              <w:rPr>
                <w:bCs/>
                <w:color w:val="000000"/>
              </w:rPr>
              <w:t>Опрос</w:t>
            </w:r>
          </w:p>
        </w:tc>
      </w:tr>
      <w:tr w:rsidR="00796FCA" w:rsidRPr="006C6ECD" w:rsidTr="003B737F">
        <w:trPr>
          <w:cantSplit/>
          <w:trHeight w:val="233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FCA" w:rsidRPr="006C6ECD" w:rsidRDefault="00796FCA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CA" w:rsidRPr="004C3148" w:rsidRDefault="00796FCA" w:rsidP="00731BBB">
            <w:pPr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bCs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CA" w:rsidRPr="006C6ECD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Особенности удаленного доступа.</w:t>
            </w:r>
            <w:r w:rsidRPr="001A5D5C">
              <w:rPr>
                <w:rStyle w:val="70"/>
                <w:rFonts w:cs="Times New Roman"/>
              </w:rPr>
              <w:t xml:space="preserve"> 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Средства и пр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токолы аутентификации удаленных пользоват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лей.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FCA" w:rsidRPr="0021444E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FCA" w:rsidRPr="006C6ECD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FCA" w:rsidRPr="006C6ECD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FCA" w:rsidRPr="006C6ECD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96FCA" w:rsidRPr="006C6ECD" w:rsidTr="003B737F">
        <w:trPr>
          <w:cantSplit/>
          <w:trHeight w:val="314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FCA" w:rsidRPr="006C6ECD" w:rsidRDefault="00796FCA" w:rsidP="003B737F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CA" w:rsidRPr="004C3148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rPr>
                <w:bCs/>
              </w:rPr>
            </w:pPr>
            <w:r w:rsidRPr="004C3148">
              <w:rPr>
                <w:bCs/>
              </w:rPr>
              <w:t>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CA" w:rsidRPr="006C6ECD" w:rsidRDefault="00796FCA" w:rsidP="00441CA0">
            <w:pPr>
              <w:rPr>
                <w:b/>
                <w:bCs/>
              </w:rPr>
            </w:pPr>
            <w:r w:rsidRPr="00441CA0">
              <w:rPr>
                <w:bCs/>
              </w:rPr>
              <w:t xml:space="preserve">Централизованный контроль удаленного доступа. Протокол </w:t>
            </w:r>
            <w:proofErr w:type="spellStart"/>
            <w:r w:rsidRPr="00441CA0">
              <w:rPr>
                <w:bCs/>
              </w:rPr>
              <w:t>Kerberos</w:t>
            </w:r>
            <w:proofErr w:type="spellEnd"/>
            <w:r w:rsidRPr="00441CA0">
              <w:rPr>
                <w:b/>
                <w:bCs/>
              </w:rPr>
              <w:t>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FCA" w:rsidRPr="0021444E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FCA" w:rsidRPr="006C6ECD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FCA" w:rsidRPr="006C6ECD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FCA" w:rsidRPr="006C6ECD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96FCA" w:rsidRPr="006C6ECD" w:rsidTr="003B737F">
        <w:trPr>
          <w:cantSplit/>
          <w:trHeight w:val="227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FCA" w:rsidRPr="006C6ECD" w:rsidRDefault="00796FCA" w:rsidP="003B737F">
            <w:pPr>
              <w:rPr>
                <w:b/>
                <w:bCs/>
              </w:rPr>
            </w:pP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FCA" w:rsidRPr="005B2D36" w:rsidRDefault="00796FCA" w:rsidP="003B737F">
            <w:pPr>
              <w:shd w:val="clear" w:color="auto" w:fill="FFFFFF"/>
              <w:spacing w:before="100" w:beforeAutospacing="1" w:after="100" w:afterAutospacing="1"/>
              <w:ind w:left="-101" w:right="-65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B2D36">
              <w:rPr>
                <w:b/>
                <w:bCs/>
              </w:rPr>
              <w:t>Практические занятия</w:t>
            </w:r>
            <w:r w:rsidRPr="005B2D36">
              <w:rPr>
                <w:color w:val="000000"/>
              </w:rPr>
              <w:t xml:space="preserve">  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FCA" w:rsidRPr="0021444E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FCA" w:rsidRPr="00864FB7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64FB7">
              <w:rPr>
                <w:color w:val="000000"/>
              </w:rPr>
              <w:t>Практическое занятие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831" w:rsidRDefault="00F60831" w:rsidP="00F60831">
            <w:pPr>
              <w:jc w:val="center"/>
              <w:rPr>
                <w:bCs/>
              </w:rPr>
            </w:pPr>
            <w:r>
              <w:rPr>
                <w:bCs/>
              </w:rPr>
              <w:t>ОК-1,13</w:t>
            </w:r>
          </w:p>
          <w:p w:rsidR="00796FCA" w:rsidRPr="00864FB7" w:rsidRDefault="00F60831" w:rsidP="00F608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ПК-1,8,13,18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6FCA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Устный опрос,</w:t>
            </w:r>
          </w:p>
          <w:p w:rsidR="00796FCA" w:rsidRPr="00864FB7" w:rsidRDefault="00796FCA" w:rsidP="003B737F">
            <w:pPr>
              <w:jc w:val="center"/>
              <w:rPr>
                <w:bCs/>
              </w:rPr>
            </w:pPr>
            <w:r w:rsidRPr="00864FB7">
              <w:rPr>
                <w:bCs/>
              </w:rPr>
              <w:t>Ко</w:t>
            </w:r>
            <w:r w:rsidRPr="00864FB7">
              <w:rPr>
                <w:bCs/>
              </w:rPr>
              <w:t>н</w:t>
            </w:r>
            <w:r w:rsidRPr="00864FB7">
              <w:rPr>
                <w:bCs/>
              </w:rPr>
              <w:t>трольная работа</w:t>
            </w:r>
          </w:p>
        </w:tc>
      </w:tr>
      <w:tr w:rsidR="00796FCA" w:rsidRPr="006C6ECD" w:rsidTr="003B737F">
        <w:trPr>
          <w:cantSplit/>
          <w:trHeight w:val="314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FCA" w:rsidRPr="006C6ECD" w:rsidRDefault="00796FCA" w:rsidP="00441CA0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CA" w:rsidRPr="004C3148" w:rsidRDefault="00796FCA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center"/>
              <w:rPr>
                <w:bCs/>
              </w:rPr>
            </w:pPr>
            <w:r w:rsidRPr="004C3148">
              <w:rPr>
                <w:bCs/>
              </w:rPr>
              <w:t xml:space="preserve"> 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CA" w:rsidRPr="006C6ECD" w:rsidRDefault="00796FCA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A5D5C"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Особенности удаленного доступа.</w:t>
            </w:r>
            <w:r w:rsidRPr="001A5D5C">
              <w:rPr>
                <w:rStyle w:val="70"/>
                <w:rFonts w:cs="Times New Roman"/>
              </w:rPr>
              <w:t xml:space="preserve"> 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Средства и пр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токолы аутентификации удаленных пользоват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A5D5C">
              <w:rPr>
                <w:rStyle w:val="aff"/>
                <w:rFonts w:ascii="Times New Roman" w:hAnsi="Times New Roman" w:cs="Times New Roman"/>
                <w:sz w:val="24"/>
                <w:szCs w:val="24"/>
              </w:rPr>
              <w:t>лей.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FCA" w:rsidRPr="00864FB7" w:rsidRDefault="00796FCA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FCA" w:rsidRPr="00864FB7" w:rsidRDefault="00796FCA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FCA" w:rsidRPr="00864FB7" w:rsidRDefault="00796FCA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6FCA" w:rsidRPr="006C6ECD" w:rsidRDefault="00796FCA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96FCA" w:rsidRPr="006C6ECD" w:rsidTr="003B737F">
        <w:trPr>
          <w:cantSplit/>
          <w:trHeight w:val="314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FCA" w:rsidRPr="006C6ECD" w:rsidRDefault="00796FCA" w:rsidP="00441CA0">
            <w:pPr>
              <w:rPr>
                <w:b/>
                <w:bCs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CA" w:rsidRPr="004C3148" w:rsidRDefault="00796FCA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bCs/>
              </w:rPr>
            </w:pPr>
            <w:r w:rsidRPr="004C3148">
              <w:rPr>
                <w:bCs/>
              </w:rPr>
              <w:t xml:space="preserve">    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CA" w:rsidRPr="006C6ECD" w:rsidRDefault="00796FCA" w:rsidP="00441CA0">
            <w:pPr>
              <w:rPr>
                <w:b/>
                <w:bCs/>
              </w:rPr>
            </w:pPr>
            <w:r w:rsidRPr="00441CA0">
              <w:rPr>
                <w:bCs/>
              </w:rPr>
              <w:t xml:space="preserve">Централизованный контроль удаленного доступа. Протокол </w:t>
            </w:r>
            <w:proofErr w:type="spellStart"/>
            <w:r w:rsidRPr="00441CA0">
              <w:rPr>
                <w:bCs/>
              </w:rPr>
              <w:t>Kerberos</w:t>
            </w:r>
            <w:proofErr w:type="spellEnd"/>
            <w:r w:rsidRPr="00441CA0">
              <w:rPr>
                <w:b/>
                <w:bCs/>
              </w:rPr>
              <w:t>.</w:t>
            </w: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CA" w:rsidRPr="00864FB7" w:rsidRDefault="00796FCA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CA" w:rsidRPr="00864FB7" w:rsidRDefault="00796FCA" w:rsidP="00441CA0">
            <w:pPr>
              <w:jc w:val="center"/>
              <w:rPr>
                <w:bCs/>
              </w:rPr>
            </w:pPr>
          </w:p>
        </w:tc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CA" w:rsidRPr="00864FB7" w:rsidRDefault="00796FCA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CA" w:rsidRPr="006C6ECD" w:rsidRDefault="00796FCA" w:rsidP="00441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96FCA" w:rsidRPr="006C6ECD" w:rsidTr="003B737F">
        <w:trPr>
          <w:cantSplit/>
          <w:trHeight w:val="345"/>
          <w:jc w:val="center"/>
        </w:trPr>
        <w:tc>
          <w:tcPr>
            <w:tcW w:w="28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6FCA" w:rsidRPr="006C6ECD" w:rsidRDefault="00796FCA" w:rsidP="003B737F">
            <w:pPr>
              <w:rPr>
                <w:b/>
                <w:bCs/>
              </w:rPr>
            </w:pPr>
          </w:p>
        </w:tc>
        <w:tc>
          <w:tcPr>
            <w:tcW w:w="6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FCA" w:rsidRPr="005B2D36" w:rsidRDefault="00796FCA" w:rsidP="003B737F">
            <w:pPr>
              <w:shd w:val="clear" w:color="auto" w:fill="FFFFFF"/>
              <w:spacing w:before="100" w:beforeAutospacing="1" w:after="100" w:afterAutospacing="1"/>
              <w:ind w:left="65" w:right="-65"/>
              <w:rPr>
                <w:color w:val="000000"/>
              </w:rPr>
            </w:pPr>
            <w:r w:rsidRPr="005B2D36">
              <w:rPr>
                <w:b/>
                <w:bCs/>
              </w:rPr>
              <w:t>Самостоятельная работа студента</w:t>
            </w:r>
            <w:r w:rsidRPr="00E434CB">
              <w:rPr>
                <w:color w:val="000000"/>
              </w:rPr>
              <w:t xml:space="preserve"> </w:t>
            </w:r>
          </w:p>
        </w:tc>
        <w:tc>
          <w:tcPr>
            <w:tcW w:w="1180" w:type="dxa"/>
            <w:tcBorders>
              <w:left w:val="single" w:sz="4" w:space="0" w:color="auto"/>
              <w:right w:val="single" w:sz="4" w:space="0" w:color="auto"/>
            </w:tcBorders>
          </w:tcPr>
          <w:p w:rsidR="00796FCA" w:rsidRPr="00796FCA" w:rsidRDefault="00796FCA" w:rsidP="003B73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595" w:type="dxa"/>
            <w:tcBorders>
              <w:left w:val="single" w:sz="4" w:space="0" w:color="auto"/>
              <w:right w:val="single" w:sz="4" w:space="0" w:color="auto"/>
            </w:tcBorders>
          </w:tcPr>
          <w:p w:rsidR="00796FCA" w:rsidRPr="00864FB7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802" w:type="dxa"/>
            <w:tcBorders>
              <w:left w:val="single" w:sz="4" w:space="0" w:color="auto"/>
              <w:right w:val="single" w:sz="4" w:space="0" w:color="auto"/>
            </w:tcBorders>
          </w:tcPr>
          <w:p w:rsidR="00796FCA" w:rsidRPr="00864FB7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6FCA" w:rsidRPr="00864FB7" w:rsidRDefault="00796FCA" w:rsidP="003B73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64FB7">
              <w:rPr>
                <w:bCs/>
              </w:rPr>
              <w:t>Ко</w:t>
            </w:r>
            <w:r w:rsidRPr="00864FB7">
              <w:rPr>
                <w:bCs/>
              </w:rPr>
              <w:t>н</w:t>
            </w:r>
            <w:r w:rsidRPr="00864FB7">
              <w:rPr>
                <w:bCs/>
              </w:rPr>
              <w:t>трольная работа</w:t>
            </w:r>
          </w:p>
        </w:tc>
      </w:tr>
    </w:tbl>
    <w:p w:rsidR="00731BBB" w:rsidRDefault="00731BBB" w:rsidP="008079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80796F" w:rsidRPr="006C6ECD" w:rsidRDefault="0080796F" w:rsidP="008079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C6ECD">
        <w:t>* В таблице уровень усвоения учебного материала обозначен цифрами:</w:t>
      </w:r>
    </w:p>
    <w:p w:rsidR="0080796F" w:rsidRPr="006C6ECD" w:rsidRDefault="0080796F" w:rsidP="008079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C6ECD">
        <w:t>1. – репродуктивный (освоение знаний, выполнение деятельности по образцу, инструкции или под руководством);</w:t>
      </w:r>
    </w:p>
    <w:p w:rsidR="0080796F" w:rsidRPr="006C6ECD" w:rsidRDefault="0080796F" w:rsidP="008079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C6ECD">
        <w:t>2.  – продуктивный (планирование и самостоятельное выполнение деятельности, решение проблемных задач; применение умений в новых условиях);</w:t>
      </w:r>
    </w:p>
    <w:p w:rsidR="0080796F" w:rsidRPr="00081F88" w:rsidRDefault="0080796F" w:rsidP="00081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  <w:sectPr w:rsidR="0080796F" w:rsidRPr="00081F88" w:rsidSect="0080796F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  <w:r w:rsidRPr="006C6ECD">
        <w:t xml:space="preserve">3. – </w:t>
      </w:r>
      <w:proofErr w:type="gramStart"/>
      <w:r w:rsidRPr="006C6ECD">
        <w:t>творческий</w:t>
      </w:r>
      <w:proofErr w:type="gramEnd"/>
      <w:r w:rsidRPr="006C6ECD">
        <w:t xml:space="preserve"> (самостоятельное проектирование экспериментальной деятельности; оценка и самооценка инновационной деятельности).</w:t>
      </w:r>
    </w:p>
    <w:p w:rsidR="0080796F" w:rsidRPr="00081F88" w:rsidRDefault="0080796F" w:rsidP="00081F88">
      <w:pPr>
        <w:pStyle w:val="13"/>
        <w:ind w:firstLine="0"/>
        <w:rPr>
          <w:b/>
          <w:sz w:val="24"/>
          <w:szCs w:val="24"/>
          <w:lang w:val="ru-RU"/>
        </w:rPr>
      </w:pPr>
      <w:r>
        <w:rPr>
          <w:sz w:val="24"/>
          <w:szCs w:val="24"/>
        </w:rPr>
        <w:lastRenderedPageBreak/>
        <w:t xml:space="preserve">         </w:t>
      </w:r>
      <w:r w:rsidRPr="004A345F">
        <w:rPr>
          <w:b/>
          <w:sz w:val="24"/>
          <w:szCs w:val="24"/>
        </w:rPr>
        <w:t>6. Образовательные технологии</w:t>
      </w:r>
    </w:p>
    <w:p w:rsidR="0080796F" w:rsidRDefault="0080796F" w:rsidP="0080796F">
      <w:pPr>
        <w:ind w:firstLine="720"/>
        <w:jc w:val="both"/>
        <w:rPr>
          <w:i/>
          <w:szCs w:val="28"/>
        </w:rPr>
      </w:pPr>
      <w:r>
        <w:rPr>
          <w:i/>
          <w:szCs w:val="28"/>
        </w:rPr>
        <w:t xml:space="preserve">Проблемные технологии обучения. </w:t>
      </w:r>
    </w:p>
    <w:p w:rsidR="0080796F" w:rsidRPr="0080796F" w:rsidRDefault="0080796F" w:rsidP="0080796F">
      <w:pPr>
        <w:ind w:firstLine="709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r w:rsidRPr="0080796F">
        <w:rPr>
          <w:rStyle w:val="27"/>
          <w:rFonts w:ascii="Times New Roman" w:hAnsi="Times New Roman" w:cs="Times New Roman"/>
          <w:sz w:val="24"/>
          <w:szCs w:val="24"/>
        </w:rPr>
        <w:t>Интерактивные лекции-диалоги. Лекции в условиях активного использования информ</w:t>
      </w:r>
      <w:r w:rsidRPr="0080796F">
        <w:rPr>
          <w:rStyle w:val="27"/>
          <w:rFonts w:ascii="Times New Roman" w:hAnsi="Times New Roman" w:cs="Times New Roman"/>
          <w:sz w:val="24"/>
          <w:szCs w:val="24"/>
        </w:rPr>
        <w:t>а</w:t>
      </w:r>
      <w:r w:rsidRPr="0080796F">
        <w:rPr>
          <w:rStyle w:val="27"/>
          <w:rFonts w:ascii="Times New Roman" w:hAnsi="Times New Roman" w:cs="Times New Roman"/>
          <w:sz w:val="24"/>
          <w:szCs w:val="24"/>
        </w:rPr>
        <w:t xml:space="preserve">ционных технологий становятся более динамичными и обладают большим коэффициентом диалога и активного использования демонстрационных материалов. </w:t>
      </w:r>
    </w:p>
    <w:p w:rsidR="0080796F" w:rsidRPr="0080796F" w:rsidRDefault="0080796F" w:rsidP="0080796F">
      <w:pPr>
        <w:ind w:firstLine="709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r w:rsidRPr="0080796F">
        <w:rPr>
          <w:rStyle w:val="27"/>
          <w:rFonts w:ascii="Times New Roman" w:hAnsi="Times New Roman" w:cs="Times New Roman"/>
          <w:sz w:val="24"/>
          <w:szCs w:val="24"/>
        </w:rPr>
        <w:t>Компьютерные технологии обучения и тестирования. Значительную роль при организ</w:t>
      </w:r>
      <w:r w:rsidRPr="0080796F">
        <w:rPr>
          <w:rStyle w:val="27"/>
          <w:rFonts w:ascii="Times New Roman" w:hAnsi="Times New Roman" w:cs="Times New Roman"/>
          <w:sz w:val="24"/>
          <w:szCs w:val="24"/>
        </w:rPr>
        <w:t>а</w:t>
      </w:r>
      <w:r w:rsidRPr="0080796F">
        <w:rPr>
          <w:rStyle w:val="27"/>
          <w:rFonts w:ascii="Times New Roman" w:hAnsi="Times New Roman" w:cs="Times New Roman"/>
          <w:sz w:val="24"/>
          <w:szCs w:val="24"/>
        </w:rPr>
        <w:t>ции обучения на основе любой образовательной технологии имеет контроль полученного уро</w:t>
      </w:r>
      <w:r w:rsidRPr="0080796F">
        <w:rPr>
          <w:rStyle w:val="27"/>
          <w:rFonts w:ascii="Times New Roman" w:hAnsi="Times New Roman" w:cs="Times New Roman"/>
          <w:sz w:val="24"/>
          <w:szCs w:val="24"/>
        </w:rPr>
        <w:t>в</w:t>
      </w:r>
      <w:r w:rsidRPr="0080796F">
        <w:rPr>
          <w:rStyle w:val="27"/>
          <w:rFonts w:ascii="Times New Roman" w:hAnsi="Times New Roman" w:cs="Times New Roman"/>
          <w:sz w:val="24"/>
          <w:szCs w:val="24"/>
        </w:rPr>
        <w:t>ня знаний и практических умений.</w:t>
      </w:r>
    </w:p>
    <w:p w:rsidR="0080796F" w:rsidRPr="0080796F" w:rsidRDefault="0080796F" w:rsidP="0080796F">
      <w:pPr>
        <w:ind w:firstLine="709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r w:rsidRPr="0080796F">
        <w:rPr>
          <w:rStyle w:val="27"/>
          <w:rFonts w:ascii="Times New Roman" w:hAnsi="Times New Roman" w:cs="Times New Roman"/>
          <w:sz w:val="24"/>
          <w:szCs w:val="24"/>
        </w:rPr>
        <w:t>Технологии контекстного обучения. Применение контекстного обучения значительно сокращает дельта времени между непониманием вопроса из-за неполноты сведений по пред</w:t>
      </w:r>
      <w:r w:rsidRPr="0080796F">
        <w:rPr>
          <w:rStyle w:val="27"/>
          <w:rFonts w:ascii="Times New Roman" w:hAnsi="Times New Roman" w:cs="Times New Roman"/>
          <w:sz w:val="24"/>
          <w:szCs w:val="24"/>
        </w:rPr>
        <w:t>ы</w:t>
      </w:r>
      <w:r w:rsidRPr="0080796F">
        <w:rPr>
          <w:rStyle w:val="27"/>
          <w:rFonts w:ascii="Times New Roman" w:hAnsi="Times New Roman" w:cs="Times New Roman"/>
          <w:sz w:val="24"/>
          <w:szCs w:val="24"/>
        </w:rPr>
        <w:t>дущим вопросам или недостаточного уровня подготовленности студентов по конкретному в</w:t>
      </w:r>
      <w:r w:rsidRPr="0080796F">
        <w:rPr>
          <w:rStyle w:val="27"/>
          <w:rFonts w:ascii="Times New Roman" w:hAnsi="Times New Roman" w:cs="Times New Roman"/>
          <w:sz w:val="24"/>
          <w:szCs w:val="24"/>
        </w:rPr>
        <w:t>о</w:t>
      </w:r>
      <w:r w:rsidRPr="0080796F">
        <w:rPr>
          <w:rStyle w:val="27"/>
          <w:rFonts w:ascii="Times New Roman" w:hAnsi="Times New Roman" w:cs="Times New Roman"/>
          <w:sz w:val="24"/>
          <w:szCs w:val="24"/>
        </w:rPr>
        <w:t>просу.</w:t>
      </w:r>
    </w:p>
    <w:p w:rsidR="0080796F" w:rsidRPr="0080796F" w:rsidRDefault="0080796F" w:rsidP="0080796F">
      <w:pPr>
        <w:ind w:firstLine="709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r w:rsidRPr="0080796F">
        <w:rPr>
          <w:rStyle w:val="27"/>
          <w:rFonts w:ascii="Times New Roman" w:hAnsi="Times New Roman" w:cs="Times New Roman"/>
          <w:sz w:val="24"/>
          <w:szCs w:val="24"/>
        </w:rPr>
        <w:t>Сетевые информационные интернет-технологии обучения и взаимодействия. Важный компонент организации лабораторной и самостоятельной работы обучающихся, способствует развитию навыков самообразования, формированию информационной и поисковой культуры, новых соответствующих компетенций у обучающихся. Являются основой дистанционно-образовательных технологий обучения.</w:t>
      </w:r>
    </w:p>
    <w:p w:rsidR="0080796F" w:rsidRPr="0080796F" w:rsidRDefault="0080796F" w:rsidP="0080796F">
      <w:pPr>
        <w:ind w:firstLine="709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r w:rsidRPr="0080796F">
        <w:rPr>
          <w:rStyle w:val="27"/>
          <w:rFonts w:ascii="Times New Roman" w:hAnsi="Times New Roman" w:cs="Times New Roman"/>
          <w:sz w:val="24"/>
          <w:szCs w:val="24"/>
        </w:rPr>
        <w:t>Личностно-</w:t>
      </w:r>
      <w:proofErr w:type="spellStart"/>
      <w:r w:rsidRPr="0080796F">
        <w:rPr>
          <w:rStyle w:val="27"/>
          <w:rFonts w:ascii="Times New Roman" w:hAnsi="Times New Roman" w:cs="Times New Roman"/>
          <w:sz w:val="24"/>
          <w:szCs w:val="24"/>
        </w:rPr>
        <w:t>деятельностные</w:t>
      </w:r>
      <w:proofErr w:type="spellEnd"/>
      <w:r w:rsidRPr="0080796F">
        <w:rPr>
          <w:rStyle w:val="27"/>
          <w:rFonts w:ascii="Times New Roman" w:hAnsi="Times New Roman" w:cs="Times New Roman"/>
          <w:sz w:val="24"/>
          <w:szCs w:val="24"/>
        </w:rPr>
        <w:t xml:space="preserve"> технологии обучения − психолого-педагогическая и техн</w:t>
      </w:r>
      <w:r w:rsidRPr="0080796F">
        <w:rPr>
          <w:rStyle w:val="27"/>
          <w:rFonts w:ascii="Times New Roman" w:hAnsi="Times New Roman" w:cs="Times New Roman"/>
          <w:sz w:val="24"/>
          <w:szCs w:val="24"/>
        </w:rPr>
        <w:t>о</w:t>
      </w:r>
      <w:r w:rsidRPr="0080796F">
        <w:rPr>
          <w:rStyle w:val="27"/>
          <w:rFonts w:ascii="Times New Roman" w:hAnsi="Times New Roman" w:cs="Times New Roman"/>
          <w:sz w:val="24"/>
          <w:szCs w:val="24"/>
        </w:rPr>
        <w:t>логическая основа организации лабораторной и самостоятельной работы обучающихся, спосо</w:t>
      </w:r>
      <w:r w:rsidRPr="0080796F">
        <w:rPr>
          <w:rStyle w:val="27"/>
          <w:rFonts w:ascii="Times New Roman" w:hAnsi="Times New Roman" w:cs="Times New Roman"/>
          <w:sz w:val="24"/>
          <w:szCs w:val="24"/>
        </w:rPr>
        <w:t>б</w:t>
      </w:r>
      <w:r w:rsidRPr="0080796F">
        <w:rPr>
          <w:rStyle w:val="27"/>
          <w:rFonts w:ascii="Times New Roman" w:hAnsi="Times New Roman" w:cs="Times New Roman"/>
          <w:sz w:val="24"/>
          <w:szCs w:val="24"/>
        </w:rPr>
        <w:t>ствует развитию навыков самообразования, формированию информационной и поисковой культуры, новых соответствующих компетенций обучающихся.</w:t>
      </w:r>
    </w:p>
    <w:p w:rsidR="0080796F" w:rsidRDefault="0080796F" w:rsidP="0080796F">
      <w:pPr>
        <w:tabs>
          <w:tab w:val="num" w:pos="756"/>
        </w:tabs>
        <w:ind w:firstLine="709"/>
        <w:jc w:val="both"/>
        <w:rPr>
          <w:b/>
        </w:rPr>
      </w:pPr>
    </w:p>
    <w:p w:rsidR="0080796F" w:rsidRPr="0012362E" w:rsidRDefault="0080796F" w:rsidP="0080796F">
      <w:pPr>
        <w:tabs>
          <w:tab w:val="num" w:pos="756"/>
        </w:tabs>
        <w:ind w:firstLine="709"/>
        <w:jc w:val="center"/>
        <w:rPr>
          <w:b/>
        </w:rPr>
      </w:pPr>
      <w:r w:rsidRPr="0012362E">
        <w:rPr>
          <w:b/>
        </w:rPr>
        <w:t>Интерактивные образовательные технологии, используемые в аудиторных занят</w:t>
      </w:r>
      <w:r w:rsidRPr="0012362E">
        <w:rPr>
          <w:b/>
        </w:rPr>
        <w:t>и</w:t>
      </w:r>
      <w:r w:rsidRPr="0012362E">
        <w:rPr>
          <w:b/>
        </w:rPr>
        <w:t>ях</w:t>
      </w:r>
    </w:p>
    <w:tbl>
      <w:tblPr>
        <w:tblW w:w="49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4"/>
        <w:gridCol w:w="1973"/>
        <w:gridCol w:w="5634"/>
        <w:gridCol w:w="1567"/>
      </w:tblGrid>
      <w:tr w:rsidR="0080796F" w:rsidRPr="0080796F" w:rsidTr="0080796F">
        <w:trPr>
          <w:jc w:val="center"/>
        </w:trPr>
        <w:tc>
          <w:tcPr>
            <w:tcW w:w="462" w:type="pct"/>
            <w:shd w:val="clear" w:color="auto" w:fill="auto"/>
            <w:vAlign w:val="center"/>
          </w:tcPr>
          <w:p w:rsidR="0080796F" w:rsidRPr="0080796F" w:rsidRDefault="0080796F" w:rsidP="0080796F">
            <w:pPr>
              <w:suppressLineNumbers/>
              <w:ind w:left="57"/>
              <w:jc w:val="center"/>
              <w:rPr>
                <w:b/>
                <w:sz w:val="22"/>
                <w:lang w:eastAsia="en-US"/>
              </w:rPr>
            </w:pPr>
            <w:r w:rsidRPr="0080796F">
              <w:rPr>
                <w:b/>
                <w:sz w:val="22"/>
                <w:lang w:eastAsia="en-US"/>
              </w:rPr>
              <w:t>С</w:t>
            </w:r>
            <w:r w:rsidRPr="0080796F">
              <w:rPr>
                <w:b/>
                <w:sz w:val="22"/>
                <w:lang w:eastAsia="en-US"/>
              </w:rPr>
              <w:t>е</w:t>
            </w:r>
            <w:r w:rsidRPr="0080796F">
              <w:rPr>
                <w:b/>
                <w:sz w:val="22"/>
                <w:lang w:eastAsia="en-US"/>
              </w:rPr>
              <w:t>местр</w:t>
            </w:r>
          </w:p>
        </w:tc>
        <w:tc>
          <w:tcPr>
            <w:tcW w:w="976" w:type="pct"/>
            <w:shd w:val="clear" w:color="auto" w:fill="auto"/>
            <w:vAlign w:val="center"/>
          </w:tcPr>
          <w:p w:rsidR="0080796F" w:rsidRPr="0080796F" w:rsidRDefault="0080796F" w:rsidP="0080796F">
            <w:pPr>
              <w:suppressLineNumbers/>
              <w:ind w:left="57"/>
              <w:jc w:val="center"/>
              <w:rPr>
                <w:b/>
                <w:sz w:val="22"/>
                <w:lang w:eastAsia="en-US"/>
              </w:rPr>
            </w:pPr>
            <w:r w:rsidRPr="0080796F">
              <w:rPr>
                <w:b/>
                <w:sz w:val="22"/>
                <w:lang w:eastAsia="en-US"/>
              </w:rPr>
              <w:t>Вид занятия</w:t>
            </w:r>
          </w:p>
          <w:p w:rsidR="0080796F" w:rsidRPr="0080796F" w:rsidRDefault="0080796F" w:rsidP="0080796F">
            <w:pPr>
              <w:suppressLineNumbers/>
              <w:ind w:left="57"/>
              <w:jc w:val="center"/>
              <w:rPr>
                <w:b/>
                <w:sz w:val="22"/>
                <w:lang w:eastAsia="en-US"/>
              </w:rPr>
            </w:pPr>
            <w:r w:rsidRPr="0080796F">
              <w:rPr>
                <w:b/>
                <w:sz w:val="22"/>
                <w:lang w:eastAsia="en-US"/>
              </w:rPr>
              <w:t>(Л, ПР, ЛР)</w:t>
            </w:r>
          </w:p>
        </w:tc>
        <w:tc>
          <w:tcPr>
            <w:tcW w:w="2787" w:type="pct"/>
            <w:shd w:val="clear" w:color="auto" w:fill="auto"/>
            <w:vAlign w:val="center"/>
          </w:tcPr>
          <w:p w:rsidR="0080796F" w:rsidRPr="0080796F" w:rsidRDefault="0080796F" w:rsidP="0080796F">
            <w:pPr>
              <w:suppressLineNumbers/>
              <w:ind w:left="57"/>
              <w:jc w:val="center"/>
              <w:rPr>
                <w:b/>
                <w:sz w:val="22"/>
                <w:lang w:eastAsia="en-US"/>
              </w:rPr>
            </w:pPr>
            <w:r w:rsidRPr="0080796F">
              <w:rPr>
                <w:b/>
                <w:sz w:val="22"/>
                <w:lang w:eastAsia="en-US"/>
              </w:rPr>
              <w:t>Используемые интерактивные образовательные те</w:t>
            </w:r>
            <w:r w:rsidRPr="0080796F">
              <w:rPr>
                <w:b/>
                <w:sz w:val="22"/>
                <w:lang w:eastAsia="en-US"/>
              </w:rPr>
              <w:t>х</w:t>
            </w:r>
            <w:r w:rsidRPr="0080796F">
              <w:rPr>
                <w:b/>
                <w:sz w:val="22"/>
                <w:lang w:eastAsia="en-US"/>
              </w:rPr>
              <w:t>нологии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80796F" w:rsidRPr="0080796F" w:rsidRDefault="0080796F" w:rsidP="0080796F">
            <w:pPr>
              <w:suppressLineNumbers/>
              <w:ind w:left="57"/>
              <w:jc w:val="center"/>
              <w:rPr>
                <w:b/>
                <w:sz w:val="22"/>
                <w:lang w:eastAsia="en-US"/>
              </w:rPr>
            </w:pPr>
            <w:r w:rsidRPr="0080796F">
              <w:rPr>
                <w:b/>
                <w:sz w:val="22"/>
                <w:lang w:eastAsia="en-US"/>
              </w:rPr>
              <w:t>Количество</w:t>
            </w:r>
          </w:p>
          <w:p w:rsidR="0080796F" w:rsidRPr="0080796F" w:rsidRDefault="0080796F" w:rsidP="0080796F">
            <w:pPr>
              <w:suppressLineNumbers/>
              <w:ind w:left="57"/>
              <w:jc w:val="center"/>
              <w:rPr>
                <w:b/>
                <w:sz w:val="22"/>
                <w:lang w:eastAsia="en-US"/>
              </w:rPr>
            </w:pPr>
            <w:r w:rsidRPr="0080796F">
              <w:rPr>
                <w:b/>
                <w:sz w:val="22"/>
                <w:lang w:eastAsia="en-US"/>
              </w:rPr>
              <w:t>часов</w:t>
            </w:r>
          </w:p>
        </w:tc>
      </w:tr>
      <w:tr w:rsidR="0080796F" w:rsidRPr="0080796F" w:rsidTr="0080796F">
        <w:trPr>
          <w:jc w:val="center"/>
        </w:trPr>
        <w:tc>
          <w:tcPr>
            <w:tcW w:w="462" w:type="pct"/>
            <w:vMerge w:val="restart"/>
            <w:shd w:val="clear" w:color="auto" w:fill="auto"/>
          </w:tcPr>
          <w:p w:rsidR="0080796F" w:rsidRPr="0080796F" w:rsidRDefault="0080796F" w:rsidP="0080796F">
            <w:pPr>
              <w:suppressLineNumbers/>
              <w:spacing w:after="120"/>
              <w:ind w:left="283"/>
              <w:jc w:val="center"/>
              <w:rPr>
                <w:color w:val="000000"/>
                <w:lang w:eastAsia="en-US"/>
              </w:rPr>
            </w:pPr>
            <w:r w:rsidRPr="0080796F">
              <w:rPr>
                <w:color w:val="000000"/>
                <w:lang w:eastAsia="en-US"/>
              </w:rPr>
              <w:t>3</w:t>
            </w:r>
          </w:p>
        </w:tc>
        <w:tc>
          <w:tcPr>
            <w:tcW w:w="976" w:type="pct"/>
            <w:shd w:val="clear" w:color="auto" w:fill="auto"/>
          </w:tcPr>
          <w:p w:rsidR="0080796F" w:rsidRPr="0080796F" w:rsidRDefault="0080796F" w:rsidP="0080796F">
            <w:pPr>
              <w:suppressLineNumbers/>
              <w:spacing w:after="120"/>
              <w:ind w:left="283"/>
              <w:jc w:val="center"/>
              <w:rPr>
                <w:color w:val="000000"/>
                <w:lang w:eastAsia="en-US"/>
              </w:rPr>
            </w:pPr>
            <w:r w:rsidRPr="0080796F">
              <w:rPr>
                <w:color w:val="000000"/>
                <w:lang w:eastAsia="en-US"/>
              </w:rPr>
              <w:t>Л</w:t>
            </w:r>
          </w:p>
        </w:tc>
        <w:tc>
          <w:tcPr>
            <w:tcW w:w="2787" w:type="pct"/>
            <w:shd w:val="clear" w:color="auto" w:fill="auto"/>
          </w:tcPr>
          <w:p w:rsidR="0080796F" w:rsidRPr="0080796F" w:rsidRDefault="0080796F" w:rsidP="0080796F">
            <w:pPr>
              <w:widowControl w:val="0"/>
              <w:ind w:left="-75"/>
              <w:jc w:val="both"/>
              <w:rPr>
                <w:color w:val="000000"/>
              </w:rPr>
            </w:pPr>
            <w:r w:rsidRPr="0080796F">
              <w:rPr>
                <w:color w:val="000000"/>
              </w:rPr>
              <w:t>Коммуникативная лекция, презентации с использ</w:t>
            </w:r>
            <w:r w:rsidRPr="0080796F">
              <w:rPr>
                <w:color w:val="000000"/>
              </w:rPr>
              <w:t>о</w:t>
            </w:r>
            <w:r w:rsidRPr="0080796F">
              <w:rPr>
                <w:color w:val="000000"/>
              </w:rPr>
              <w:t xml:space="preserve">ванием интерактивных досок </w:t>
            </w:r>
          </w:p>
        </w:tc>
        <w:tc>
          <w:tcPr>
            <w:tcW w:w="775" w:type="pct"/>
            <w:shd w:val="clear" w:color="auto" w:fill="auto"/>
          </w:tcPr>
          <w:p w:rsidR="0080796F" w:rsidRPr="0080796F" w:rsidRDefault="0080796F" w:rsidP="0080796F">
            <w:pPr>
              <w:suppressLineNumbers/>
              <w:spacing w:after="120"/>
              <w:ind w:left="147" w:hanging="147"/>
              <w:jc w:val="center"/>
              <w:rPr>
                <w:color w:val="000000"/>
                <w:lang w:eastAsia="en-US"/>
              </w:rPr>
            </w:pPr>
            <w:r w:rsidRPr="0080796F">
              <w:rPr>
                <w:color w:val="000000"/>
                <w:lang w:eastAsia="en-US"/>
              </w:rPr>
              <w:t>10</w:t>
            </w:r>
          </w:p>
        </w:tc>
      </w:tr>
      <w:tr w:rsidR="0080796F" w:rsidRPr="0080796F" w:rsidTr="0080796F">
        <w:trPr>
          <w:jc w:val="center"/>
        </w:trPr>
        <w:tc>
          <w:tcPr>
            <w:tcW w:w="462" w:type="pct"/>
            <w:vMerge/>
            <w:shd w:val="clear" w:color="auto" w:fill="auto"/>
          </w:tcPr>
          <w:p w:rsidR="0080796F" w:rsidRPr="0080796F" w:rsidRDefault="0080796F" w:rsidP="0080796F">
            <w:pPr>
              <w:suppressLineNumbers/>
              <w:spacing w:after="120"/>
              <w:ind w:left="283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976" w:type="pct"/>
            <w:shd w:val="clear" w:color="auto" w:fill="auto"/>
          </w:tcPr>
          <w:p w:rsidR="0080796F" w:rsidRPr="0080796F" w:rsidRDefault="0080796F" w:rsidP="0080796F">
            <w:pPr>
              <w:suppressLineNumbers/>
              <w:spacing w:after="120"/>
              <w:ind w:left="283"/>
              <w:jc w:val="center"/>
              <w:rPr>
                <w:color w:val="000000"/>
                <w:lang w:eastAsia="en-US"/>
              </w:rPr>
            </w:pPr>
            <w:r w:rsidRPr="0080796F">
              <w:rPr>
                <w:color w:val="000000"/>
                <w:lang w:eastAsia="en-US"/>
              </w:rPr>
              <w:t>ПР</w:t>
            </w:r>
          </w:p>
        </w:tc>
        <w:tc>
          <w:tcPr>
            <w:tcW w:w="2787" w:type="pct"/>
            <w:shd w:val="clear" w:color="auto" w:fill="auto"/>
          </w:tcPr>
          <w:p w:rsidR="0080796F" w:rsidRPr="0080796F" w:rsidRDefault="0080796F" w:rsidP="0080796F">
            <w:pPr>
              <w:widowControl w:val="0"/>
              <w:ind w:left="-75"/>
              <w:jc w:val="both"/>
              <w:rPr>
                <w:color w:val="000000"/>
              </w:rPr>
            </w:pPr>
            <w:r w:rsidRPr="0080796F">
              <w:rPr>
                <w:color w:val="000000"/>
              </w:rPr>
              <w:t>Ролевое построение семинара - докладчик и опп</w:t>
            </w:r>
            <w:r w:rsidRPr="0080796F">
              <w:rPr>
                <w:color w:val="000000"/>
              </w:rPr>
              <w:t>о</w:t>
            </w:r>
            <w:r w:rsidRPr="0080796F">
              <w:rPr>
                <w:color w:val="000000"/>
              </w:rPr>
              <w:t>ненты (100%)</w:t>
            </w:r>
          </w:p>
          <w:p w:rsidR="0080796F" w:rsidRPr="0080796F" w:rsidRDefault="0080796F" w:rsidP="0080796F">
            <w:pPr>
              <w:widowControl w:val="0"/>
              <w:ind w:left="-75"/>
              <w:jc w:val="both"/>
              <w:rPr>
                <w:color w:val="000000"/>
              </w:rPr>
            </w:pPr>
            <w:r w:rsidRPr="0080796F">
              <w:rPr>
                <w:color w:val="000000"/>
              </w:rPr>
              <w:t>Компьютерное тестирование (</w:t>
            </w:r>
            <w:proofErr w:type="spellStart"/>
            <w:r w:rsidRPr="0080796F">
              <w:rPr>
                <w:color w:val="000000"/>
              </w:rPr>
              <w:t>MyTest</w:t>
            </w:r>
            <w:proofErr w:type="spellEnd"/>
            <w:r w:rsidRPr="0080796F">
              <w:rPr>
                <w:color w:val="000000"/>
              </w:rPr>
              <w:t>)</w:t>
            </w:r>
          </w:p>
        </w:tc>
        <w:tc>
          <w:tcPr>
            <w:tcW w:w="775" w:type="pct"/>
            <w:shd w:val="clear" w:color="auto" w:fill="auto"/>
          </w:tcPr>
          <w:p w:rsidR="0080796F" w:rsidRPr="0080796F" w:rsidRDefault="00E44C7A" w:rsidP="0080796F">
            <w:pPr>
              <w:suppressLineNumbers/>
              <w:spacing w:after="12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</w:tr>
      <w:tr w:rsidR="0080796F" w:rsidRPr="0080796F" w:rsidTr="0080796F">
        <w:trPr>
          <w:jc w:val="center"/>
        </w:trPr>
        <w:tc>
          <w:tcPr>
            <w:tcW w:w="462" w:type="pct"/>
            <w:vMerge/>
            <w:shd w:val="clear" w:color="auto" w:fill="auto"/>
          </w:tcPr>
          <w:p w:rsidR="0080796F" w:rsidRPr="0080796F" w:rsidRDefault="0080796F" w:rsidP="0080796F">
            <w:pPr>
              <w:suppressLineNumbers/>
              <w:spacing w:after="120"/>
              <w:ind w:left="283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976" w:type="pct"/>
            <w:shd w:val="clear" w:color="auto" w:fill="auto"/>
          </w:tcPr>
          <w:p w:rsidR="0080796F" w:rsidRPr="0080796F" w:rsidRDefault="0080796F" w:rsidP="0080796F">
            <w:pPr>
              <w:suppressLineNumbers/>
              <w:spacing w:after="120"/>
              <w:ind w:left="283"/>
              <w:jc w:val="center"/>
              <w:rPr>
                <w:color w:val="000000"/>
                <w:lang w:eastAsia="en-US"/>
              </w:rPr>
            </w:pPr>
            <w:r w:rsidRPr="0080796F">
              <w:rPr>
                <w:color w:val="000000"/>
                <w:lang w:eastAsia="en-US"/>
              </w:rPr>
              <w:t>ЛР</w:t>
            </w:r>
          </w:p>
        </w:tc>
        <w:tc>
          <w:tcPr>
            <w:tcW w:w="2787" w:type="pct"/>
            <w:shd w:val="clear" w:color="auto" w:fill="auto"/>
          </w:tcPr>
          <w:p w:rsidR="0080796F" w:rsidRPr="0080796F" w:rsidRDefault="0080796F" w:rsidP="0080796F">
            <w:pPr>
              <w:widowControl w:val="0"/>
              <w:ind w:left="-75"/>
              <w:rPr>
                <w:color w:val="000000"/>
                <w:lang w:eastAsia="en-US"/>
              </w:rPr>
            </w:pPr>
            <w:r w:rsidRPr="0080796F">
              <w:rPr>
                <w:color w:val="000000"/>
                <w:lang w:eastAsia="en-US"/>
              </w:rPr>
              <w:t>-</w:t>
            </w:r>
          </w:p>
        </w:tc>
        <w:tc>
          <w:tcPr>
            <w:tcW w:w="775" w:type="pct"/>
            <w:shd w:val="clear" w:color="auto" w:fill="auto"/>
          </w:tcPr>
          <w:p w:rsidR="0080796F" w:rsidRPr="0080796F" w:rsidRDefault="0080796F" w:rsidP="0080796F">
            <w:pPr>
              <w:suppressLineNumbers/>
              <w:spacing w:after="120"/>
              <w:ind w:left="283"/>
              <w:jc w:val="center"/>
              <w:rPr>
                <w:color w:val="000000"/>
                <w:lang w:eastAsia="en-US"/>
              </w:rPr>
            </w:pPr>
          </w:p>
        </w:tc>
      </w:tr>
      <w:tr w:rsidR="0080796F" w:rsidRPr="0080796F" w:rsidTr="0080796F">
        <w:trPr>
          <w:jc w:val="center"/>
        </w:trPr>
        <w:tc>
          <w:tcPr>
            <w:tcW w:w="4225" w:type="pct"/>
            <w:gridSpan w:val="3"/>
            <w:shd w:val="clear" w:color="auto" w:fill="auto"/>
          </w:tcPr>
          <w:p w:rsidR="0080796F" w:rsidRPr="0080796F" w:rsidRDefault="0080796F" w:rsidP="0080796F">
            <w:pPr>
              <w:suppressLineNumbers/>
              <w:spacing w:after="120"/>
              <w:ind w:left="283"/>
              <w:jc w:val="both"/>
              <w:rPr>
                <w:b/>
                <w:color w:val="000000"/>
                <w:szCs w:val="28"/>
                <w:lang w:eastAsia="en-US"/>
              </w:rPr>
            </w:pPr>
            <w:r w:rsidRPr="0080796F">
              <w:rPr>
                <w:b/>
                <w:color w:val="000000"/>
                <w:szCs w:val="28"/>
                <w:lang w:eastAsia="en-US"/>
              </w:rPr>
              <w:t>Итого:</w:t>
            </w:r>
          </w:p>
        </w:tc>
        <w:tc>
          <w:tcPr>
            <w:tcW w:w="775" w:type="pct"/>
            <w:shd w:val="clear" w:color="auto" w:fill="auto"/>
          </w:tcPr>
          <w:p w:rsidR="0080796F" w:rsidRPr="0080796F" w:rsidRDefault="00E44C7A" w:rsidP="0080796F">
            <w:pPr>
              <w:suppressLineNumbers/>
              <w:tabs>
                <w:tab w:val="left" w:pos="147"/>
              </w:tabs>
              <w:spacing w:after="120"/>
              <w:ind w:left="147"/>
              <w:jc w:val="center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22</w:t>
            </w:r>
          </w:p>
        </w:tc>
      </w:tr>
    </w:tbl>
    <w:p w:rsidR="0080796F" w:rsidRPr="0080796F" w:rsidRDefault="00E44C7A" w:rsidP="00B54DAF">
      <w:pPr>
        <w:pStyle w:val="31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</w:rPr>
      </w:pPr>
      <w:r>
        <w:rPr>
          <w:sz w:val="24"/>
        </w:rPr>
        <w:t>Для обучения учащихся, имеющих</w:t>
      </w:r>
      <w:r w:rsidR="0080796F" w:rsidRPr="0080796F">
        <w:rPr>
          <w:sz w:val="24"/>
        </w:rPr>
        <w:t xml:space="preserve"> ограниченные физические возможности, кач</w:t>
      </w:r>
      <w:r w:rsidR="0080796F" w:rsidRPr="0080796F">
        <w:rPr>
          <w:sz w:val="24"/>
        </w:rPr>
        <w:t>е</w:t>
      </w:r>
      <w:r w:rsidR="0080796F" w:rsidRPr="0080796F">
        <w:rPr>
          <w:sz w:val="24"/>
        </w:rPr>
        <w:t>ственного образования должны выполняться следующие важные условия: учащийся должен иметь возможность беспрепятственно посещать образовательное учреждение и использовать в своём обучении дистанционные образовательные технологии</w:t>
      </w:r>
      <w:proofErr w:type="gramStart"/>
      <w:r w:rsidR="0080796F" w:rsidRPr="0080796F">
        <w:rPr>
          <w:sz w:val="24"/>
        </w:rPr>
        <w:t>.</w:t>
      </w:r>
      <w:proofErr w:type="gramEnd"/>
      <w:r w:rsidR="0080796F" w:rsidRPr="0080796F">
        <w:rPr>
          <w:sz w:val="24"/>
        </w:rPr>
        <w:t xml:space="preserve"> (</w:t>
      </w:r>
      <w:proofErr w:type="gramStart"/>
      <w:r w:rsidR="0080796F" w:rsidRPr="0080796F">
        <w:rPr>
          <w:sz w:val="24"/>
        </w:rPr>
        <w:t>р</w:t>
      </w:r>
      <w:proofErr w:type="gramEnd"/>
      <w:r w:rsidR="0080796F" w:rsidRPr="0080796F">
        <w:rPr>
          <w:sz w:val="24"/>
        </w:rPr>
        <w:t xml:space="preserve">еализовано на базе системы </w:t>
      </w:r>
      <w:proofErr w:type="spellStart"/>
      <w:r w:rsidR="0080796F" w:rsidRPr="0080796F">
        <w:rPr>
          <w:sz w:val="24"/>
        </w:rPr>
        <w:t>Moodle</w:t>
      </w:r>
      <w:proofErr w:type="spellEnd"/>
      <w:r w:rsidR="0080796F" w:rsidRPr="0080796F">
        <w:rPr>
          <w:sz w:val="24"/>
        </w:rPr>
        <w:t>)</w:t>
      </w:r>
    </w:p>
    <w:p w:rsidR="0080796F" w:rsidRPr="0080796F" w:rsidRDefault="0080796F" w:rsidP="00B54DAF">
      <w:pPr>
        <w:pStyle w:val="31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sz w:val="24"/>
        </w:rPr>
      </w:pPr>
      <w:r w:rsidRPr="0080796F">
        <w:rPr>
          <w:sz w:val="24"/>
        </w:rPr>
        <w:t>Для беспрепятственного прохода в здание людей с ограниченными физическими возможностями учреждение располагает пандусом; для обеспечения беспрепятственного пр</w:t>
      </w:r>
      <w:r w:rsidRPr="0080796F">
        <w:rPr>
          <w:sz w:val="24"/>
        </w:rPr>
        <w:t>о</w:t>
      </w:r>
      <w:r w:rsidRPr="0080796F">
        <w:rPr>
          <w:sz w:val="24"/>
        </w:rPr>
        <w:t>хода в аудитории инвалидов-колясочников парты и стулья должны быть расставлены без нагромождений. (компьютерные аудитории 401, 402, 308, 2-120) Для обучения и контроля уч</w:t>
      </w:r>
      <w:r w:rsidRPr="0080796F">
        <w:rPr>
          <w:sz w:val="24"/>
        </w:rPr>
        <w:t>а</w:t>
      </w:r>
      <w:r w:rsidRPr="0080796F">
        <w:rPr>
          <w:sz w:val="24"/>
        </w:rPr>
        <w:t>щихся с нарушениями координации движений предусмотрено проведение тестирования с и</w:t>
      </w:r>
      <w:r w:rsidRPr="0080796F">
        <w:rPr>
          <w:sz w:val="24"/>
        </w:rPr>
        <w:t>с</w:t>
      </w:r>
      <w:r w:rsidRPr="0080796F">
        <w:rPr>
          <w:sz w:val="24"/>
        </w:rPr>
        <w:t xml:space="preserve">пользованием компьютера. (реализовано в программе </w:t>
      </w:r>
      <w:proofErr w:type="spellStart"/>
      <w:r w:rsidRPr="0080796F">
        <w:rPr>
          <w:sz w:val="24"/>
        </w:rPr>
        <w:t>MyTest</w:t>
      </w:r>
      <w:proofErr w:type="spellEnd"/>
      <w:r w:rsidRPr="0080796F">
        <w:rPr>
          <w:sz w:val="24"/>
        </w:rPr>
        <w:t>)</w:t>
      </w:r>
    </w:p>
    <w:p w:rsidR="0080796F" w:rsidRDefault="0080796F" w:rsidP="0080796F">
      <w:pPr>
        <w:pStyle w:val="25"/>
        <w:spacing w:line="240" w:lineRule="auto"/>
        <w:ind w:firstLine="540"/>
        <w:jc w:val="both"/>
        <w:rPr>
          <w:b/>
          <w:bCs/>
        </w:rPr>
      </w:pPr>
    </w:p>
    <w:p w:rsidR="0080796F" w:rsidRPr="007623E6" w:rsidRDefault="0080796F" w:rsidP="0080796F">
      <w:pPr>
        <w:pStyle w:val="aff8"/>
        <w:ind w:firstLine="397"/>
        <w:rPr>
          <w:b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</w:t>
      </w:r>
      <w:r>
        <w:rPr>
          <w:b/>
          <w:snapToGrid w:val="0"/>
          <w:sz w:val="24"/>
          <w:szCs w:val="24"/>
        </w:rPr>
        <w:t>7</w:t>
      </w:r>
      <w:r w:rsidRPr="007623E6">
        <w:rPr>
          <w:b/>
          <w:snapToGrid w:val="0"/>
          <w:sz w:val="24"/>
          <w:szCs w:val="24"/>
        </w:rPr>
        <w:t>.</w:t>
      </w:r>
      <w:r>
        <w:rPr>
          <w:b/>
          <w:snapToGrid w:val="0"/>
          <w:sz w:val="24"/>
          <w:szCs w:val="24"/>
        </w:rPr>
        <w:t xml:space="preserve"> Оценочные средства для текущего контроля успеваемости и промежуточной атт</w:t>
      </w:r>
      <w:r>
        <w:rPr>
          <w:b/>
          <w:snapToGrid w:val="0"/>
          <w:sz w:val="24"/>
          <w:szCs w:val="24"/>
        </w:rPr>
        <w:t>е</w:t>
      </w:r>
      <w:r>
        <w:rPr>
          <w:b/>
          <w:snapToGrid w:val="0"/>
          <w:sz w:val="24"/>
          <w:szCs w:val="24"/>
        </w:rPr>
        <w:t>стации</w:t>
      </w:r>
    </w:p>
    <w:p w:rsidR="0080796F" w:rsidRDefault="0080796F" w:rsidP="0080796F">
      <w:pPr>
        <w:pStyle w:val="13"/>
        <w:ind w:firstLine="5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7.1</w:t>
      </w:r>
      <w:r w:rsidRPr="006C6ECD">
        <w:rPr>
          <w:b/>
          <w:bCs/>
          <w:sz w:val="24"/>
          <w:szCs w:val="24"/>
        </w:rPr>
        <w:t>.Организация входного, текущего и промежуточного контроля обучения</w:t>
      </w:r>
    </w:p>
    <w:p w:rsidR="00E44C7A" w:rsidRDefault="00E44C7A" w:rsidP="00E44C7A">
      <w:pPr>
        <w:pStyle w:val="13"/>
        <w:ind w:firstLine="0"/>
        <w:rPr>
          <w:b/>
          <w:bCs/>
          <w:sz w:val="24"/>
          <w:szCs w:val="24"/>
          <w:lang w:val="ru-RU"/>
        </w:rPr>
      </w:pPr>
    </w:p>
    <w:p w:rsidR="0080796F" w:rsidRPr="00E44C7A" w:rsidRDefault="0080796F" w:rsidP="00E44C7A">
      <w:pPr>
        <w:shd w:val="clear" w:color="auto" w:fill="FFFFFF"/>
        <w:tabs>
          <w:tab w:val="left" w:leader="underscore" w:pos="8016"/>
        </w:tabs>
        <w:ind w:firstLine="720"/>
        <w:jc w:val="both"/>
        <w:rPr>
          <w:i/>
          <w:color w:val="FF0000"/>
        </w:rPr>
      </w:pPr>
      <w:r>
        <w:rPr>
          <w:b/>
          <w:bCs/>
        </w:rPr>
        <w:t>7.2</w:t>
      </w:r>
      <w:r w:rsidRPr="006C6ECD">
        <w:rPr>
          <w:b/>
          <w:bCs/>
        </w:rPr>
        <w:t>. Организация контроля:</w:t>
      </w:r>
      <w:r>
        <w:rPr>
          <w:sz w:val="23"/>
          <w:szCs w:val="23"/>
        </w:rPr>
        <w:t xml:space="preserve"> </w:t>
      </w:r>
    </w:p>
    <w:p w:rsidR="0080796F" w:rsidRPr="00AB353F" w:rsidRDefault="0080796F" w:rsidP="00B54DAF">
      <w:pPr>
        <w:pStyle w:val="13"/>
        <w:numPr>
          <w:ilvl w:val="0"/>
          <w:numId w:val="11"/>
        </w:numPr>
        <w:ind w:left="0" w:firstLine="540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(пример)</w:t>
      </w:r>
      <w:r w:rsidRPr="00742D32">
        <w:rPr>
          <w:bCs/>
          <w:sz w:val="24"/>
          <w:szCs w:val="24"/>
        </w:rPr>
        <w:t xml:space="preserve"> </w:t>
      </w:r>
      <w:r w:rsidRPr="00AB353F">
        <w:rPr>
          <w:bCs/>
          <w:sz w:val="24"/>
          <w:szCs w:val="24"/>
        </w:rPr>
        <w:t xml:space="preserve">Входное тестирование – </w:t>
      </w:r>
      <w:r>
        <w:rPr>
          <w:bCs/>
          <w:sz w:val="24"/>
          <w:szCs w:val="24"/>
        </w:rPr>
        <w:t>контрольный тест</w:t>
      </w:r>
    </w:p>
    <w:p w:rsidR="0080796F" w:rsidRPr="003931D7" w:rsidRDefault="0080796F" w:rsidP="00B54DAF">
      <w:pPr>
        <w:pStyle w:val="13"/>
        <w:numPr>
          <w:ilvl w:val="0"/>
          <w:numId w:val="11"/>
        </w:numPr>
        <w:ind w:left="0" w:firstLine="540"/>
        <w:rPr>
          <w:bCs/>
          <w:color w:val="FF0000"/>
          <w:sz w:val="24"/>
          <w:szCs w:val="24"/>
        </w:rPr>
      </w:pPr>
      <w:r w:rsidRPr="00AB353F">
        <w:rPr>
          <w:bCs/>
          <w:sz w:val="24"/>
          <w:szCs w:val="24"/>
        </w:rPr>
        <w:lastRenderedPageBreak/>
        <w:t>Текущий контроль –</w:t>
      </w:r>
      <w:r>
        <w:rPr>
          <w:bCs/>
          <w:sz w:val="24"/>
          <w:szCs w:val="24"/>
        </w:rPr>
        <w:t xml:space="preserve"> опрос</w:t>
      </w:r>
    </w:p>
    <w:p w:rsidR="0080796F" w:rsidRPr="00AB353F" w:rsidRDefault="0080796F" w:rsidP="00B54DAF">
      <w:pPr>
        <w:numPr>
          <w:ilvl w:val="0"/>
          <w:numId w:val="11"/>
        </w:numPr>
        <w:tabs>
          <w:tab w:val="left" w:pos="4820"/>
        </w:tabs>
        <w:ind w:left="0" w:firstLine="540"/>
        <w:jc w:val="both"/>
        <w:rPr>
          <w:b/>
          <w:bCs/>
        </w:rPr>
      </w:pPr>
      <w:r w:rsidRPr="00AB353F">
        <w:rPr>
          <w:bCs/>
        </w:rPr>
        <w:t xml:space="preserve">Промежуточная аттестация – </w:t>
      </w:r>
      <w:r w:rsidRPr="00F03D5A">
        <w:rPr>
          <w:bCs/>
        </w:rPr>
        <w:t>контрольные работы</w:t>
      </w:r>
    </w:p>
    <w:p w:rsidR="0080796F" w:rsidRDefault="0080796F" w:rsidP="0080796F">
      <w:pPr>
        <w:pStyle w:val="25"/>
        <w:spacing w:line="240" w:lineRule="auto"/>
        <w:ind w:firstLine="540"/>
        <w:jc w:val="both"/>
        <w:rPr>
          <w:b/>
          <w:bCs/>
        </w:rPr>
      </w:pPr>
    </w:p>
    <w:p w:rsidR="0080796F" w:rsidRDefault="0080796F" w:rsidP="0080796F">
      <w:pPr>
        <w:pStyle w:val="25"/>
        <w:spacing w:line="240" w:lineRule="auto"/>
        <w:ind w:firstLine="540"/>
        <w:jc w:val="both"/>
        <w:rPr>
          <w:b/>
          <w:bCs/>
        </w:rPr>
      </w:pPr>
      <w:r>
        <w:rPr>
          <w:b/>
          <w:bCs/>
        </w:rPr>
        <w:t>7.3</w:t>
      </w:r>
      <w:r w:rsidRPr="00996206">
        <w:rPr>
          <w:b/>
          <w:bCs/>
        </w:rPr>
        <w:t>. Тематика рефератов, проектов, творческих заданий, эссе</w:t>
      </w:r>
      <w:r>
        <w:rPr>
          <w:b/>
          <w:bCs/>
        </w:rPr>
        <w:t xml:space="preserve"> и т.п.</w:t>
      </w:r>
      <w:r w:rsidRPr="00D36527">
        <w:rPr>
          <w:b/>
          <w:bCs/>
        </w:rPr>
        <w:t xml:space="preserve"> </w:t>
      </w:r>
      <w:r>
        <w:rPr>
          <w:b/>
          <w:bCs/>
        </w:rPr>
        <w:t xml:space="preserve">– </w:t>
      </w:r>
      <w:r w:rsidR="00E44C7A">
        <w:rPr>
          <w:b/>
          <w:bCs/>
        </w:rPr>
        <w:t>нет.</w:t>
      </w:r>
    </w:p>
    <w:p w:rsidR="0080796F" w:rsidRPr="00B312E9" w:rsidRDefault="0080796F" w:rsidP="0080796F">
      <w:pPr>
        <w:pStyle w:val="25"/>
        <w:spacing w:line="240" w:lineRule="auto"/>
        <w:ind w:firstLine="540"/>
        <w:jc w:val="both"/>
        <w:rPr>
          <w:b/>
          <w:bCs/>
        </w:rPr>
      </w:pPr>
    </w:p>
    <w:p w:rsidR="0080796F" w:rsidRDefault="0080796F" w:rsidP="0080796F">
      <w:pPr>
        <w:pStyle w:val="25"/>
        <w:spacing w:line="240" w:lineRule="auto"/>
        <w:ind w:firstLine="540"/>
        <w:jc w:val="both"/>
        <w:rPr>
          <w:b/>
          <w:bCs/>
        </w:rPr>
      </w:pPr>
      <w:r>
        <w:rPr>
          <w:b/>
          <w:bCs/>
        </w:rPr>
        <w:t>7.4</w:t>
      </w:r>
      <w:r w:rsidRPr="006C6ECD">
        <w:rPr>
          <w:b/>
          <w:bCs/>
        </w:rPr>
        <w:t>. Курсовая работа</w:t>
      </w:r>
      <w:r>
        <w:rPr>
          <w:b/>
          <w:bCs/>
        </w:rPr>
        <w:t xml:space="preserve"> - не предусмотрена</w:t>
      </w:r>
    </w:p>
    <w:p w:rsidR="0080796F" w:rsidRPr="00B312E9" w:rsidRDefault="0080796F" w:rsidP="0080796F">
      <w:pPr>
        <w:pStyle w:val="25"/>
        <w:spacing w:line="240" w:lineRule="auto"/>
        <w:ind w:firstLine="540"/>
        <w:jc w:val="both"/>
        <w:rPr>
          <w:b/>
          <w:bCs/>
        </w:rPr>
      </w:pPr>
    </w:p>
    <w:p w:rsidR="00516F64" w:rsidRPr="0007305B" w:rsidRDefault="00E44C7A" w:rsidP="0007305B">
      <w:pPr>
        <w:widowControl w:val="0"/>
        <w:autoSpaceDE w:val="0"/>
        <w:autoSpaceDN w:val="0"/>
        <w:adjustRightInd w:val="0"/>
        <w:ind w:right="284"/>
        <w:jc w:val="center"/>
        <w:rPr>
          <w:b/>
          <w:color w:val="000000" w:themeColor="text1"/>
        </w:rPr>
      </w:pPr>
      <w:r>
        <w:rPr>
          <w:b/>
          <w:bCs/>
        </w:rPr>
        <w:t xml:space="preserve">7.5. Вопросы к зачету </w:t>
      </w:r>
    </w:p>
    <w:p w:rsidR="00E44C7A" w:rsidRPr="00C654E9" w:rsidRDefault="00E44C7A" w:rsidP="00E44C7A">
      <w:pPr>
        <w:pStyle w:val="31"/>
        <w:numPr>
          <w:ilvl w:val="0"/>
          <w:numId w:val="5"/>
        </w:num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C654E9">
        <w:rPr>
          <w:sz w:val="24"/>
          <w:szCs w:val="24"/>
        </w:rPr>
        <w:t>Уточнение задач информационной безопасности организации. Изучение источников, рисков и форм атак на информацию в АСОИУ.</w:t>
      </w:r>
    </w:p>
    <w:p w:rsidR="00E44C7A" w:rsidRPr="00C654E9" w:rsidRDefault="00E44C7A" w:rsidP="00E44C7A">
      <w:pPr>
        <w:pStyle w:val="31"/>
        <w:numPr>
          <w:ilvl w:val="0"/>
          <w:numId w:val="5"/>
        </w:num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C654E9">
        <w:rPr>
          <w:sz w:val="24"/>
          <w:szCs w:val="24"/>
        </w:rPr>
        <w:t xml:space="preserve">Изучение источников, рисков и форм атак на информацию в АСОИУ. Классификация рисков и основные задачи обеспечения безопасности информации в АСОИУ. </w:t>
      </w:r>
    </w:p>
    <w:p w:rsidR="00E44C7A" w:rsidRPr="00C654E9" w:rsidRDefault="00E44C7A" w:rsidP="00E44C7A">
      <w:pPr>
        <w:pStyle w:val="31"/>
        <w:numPr>
          <w:ilvl w:val="0"/>
          <w:numId w:val="5"/>
        </w:num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C654E9">
        <w:rPr>
          <w:sz w:val="24"/>
          <w:szCs w:val="24"/>
        </w:rPr>
        <w:t>Изучение Российского законодательства по защите информационных технологий. Из</w:t>
      </w:r>
      <w:r w:rsidRPr="00C654E9">
        <w:rPr>
          <w:sz w:val="24"/>
          <w:szCs w:val="24"/>
        </w:rPr>
        <w:t>у</w:t>
      </w:r>
      <w:r w:rsidRPr="00C654E9">
        <w:rPr>
          <w:sz w:val="24"/>
          <w:szCs w:val="24"/>
        </w:rPr>
        <w:t>чение нормативно-правовой информации, определяющей функционирование систем з</w:t>
      </w:r>
      <w:r w:rsidRPr="00C654E9">
        <w:rPr>
          <w:sz w:val="24"/>
          <w:szCs w:val="24"/>
        </w:rPr>
        <w:t>а</w:t>
      </w:r>
      <w:r w:rsidRPr="00C654E9">
        <w:rPr>
          <w:sz w:val="24"/>
          <w:szCs w:val="24"/>
        </w:rPr>
        <w:t>щиты. Разработка политики информационной безопасности организации.</w:t>
      </w:r>
    </w:p>
    <w:p w:rsidR="00E44C7A" w:rsidRPr="00C654E9" w:rsidRDefault="00E44C7A" w:rsidP="00E44C7A">
      <w:pPr>
        <w:pStyle w:val="31"/>
        <w:numPr>
          <w:ilvl w:val="0"/>
          <w:numId w:val="5"/>
        </w:num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C654E9">
        <w:rPr>
          <w:sz w:val="24"/>
          <w:szCs w:val="24"/>
        </w:rPr>
        <w:t>Изучение международных и Государственных стандартов информационной безопасн</w:t>
      </w:r>
      <w:r w:rsidRPr="00C654E9">
        <w:rPr>
          <w:sz w:val="24"/>
          <w:szCs w:val="24"/>
        </w:rPr>
        <w:t>о</w:t>
      </w:r>
      <w:r w:rsidRPr="00C654E9">
        <w:rPr>
          <w:sz w:val="24"/>
          <w:szCs w:val="24"/>
        </w:rPr>
        <w:t>сти.</w:t>
      </w:r>
    </w:p>
    <w:p w:rsidR="00E44C7A" w:rsidRPr="00C654E9" w:rsidRDefault="00E44C7A" w:rsidP="00E44C7A">
      <w:pPr>
        <w:pStyle w:val="31"/>
        <w:numPr>
          <w:ilvl w:val="0"/>
          <w:numId w:val="5"/>
        </w:num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C654E9">
        <w:rPr>
          <w:sz w:val="24"/>
          <w:szCs w:val="24"/>
        </w:rPr>
        <w:t>Изучение симметричных и ассиметричных криптосистем для защиты компьютерной и</w:t>
      </w:r>
      <w:r w:rsidRPr="00C654E9">
        <w:rPr>
          <w:sz w:val="24"/>
          <w:szCs w:val="24"/>
        </w:rPr>
        <w:t>н</w:t>
      </w:r>
      <w:r w:rsidRPr="00C654E9">
        <w:rPr>
          <w:sz w:val="24"/>
          <w:szCs w:val="24"/>
        </w:rPr>
        <w:t>формации в АСОИУ.</w:t>
      </w:r>
    </w:p>
    <w:p w:rsidR="00E44C7A" w:rsidRPr="00C654E9" w:rsidRDefault="00E44C7A" w:rsidP="00E44C7A">
      <w:pPr>
        <w:pStyle w:val="31"/>
        <w:numPr>
          <w:ilvl w:val="0"/>
          <w:numId w:val="5"/>
        </w:num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C654E9">
        <w:rPr>
          <w:sz w:val="24"/>
          <w:szCs w:val="24"/>
        </w:rPr>
        <w:t>Изучение стандартных алгоритмов шифрования. Безопасность и быстродействие кри</w:t>
      </w:r>
      <w:r w:rsidRPr="00C654E9">
        <w:rPr>
          <w:sz w:val="24"/>
          <w:szCs w:val="24"/>
        </w:rPr>
        <w:t>п</w:t>
      </w:r>
      <w:r w:rsidRPr="00C654E9">
        <w:rPr>
          <w:sz w:val="24"/>
          <w:szCs w:val="24"/>
        </w:rPr>
        <w:t xml:space="preserve">тосистем. </w:t>
      </w:r>
    </w:p>
    <w:p w:rsidR="00E44C7A" w:rsidRPr="00C654E9" w:rsidRDefault="00E44C7A" w:rsidP="00E44C7A">
      <w:pPr>
        <w:pStyle w:val="31"/>
        <w:numPr>
          <w:ilvl w:val="0"/>
          <w:numId w:val="5"/>
        </w:num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C654E9">
        <w:rPr>
          <w:sz w:val="24"/>
          <w:szCs w:val="24"/>
        </w:rPr>
        <w:t>Изучение принципов идентификации и механизмов подтверждения подлинности пол</w:t>
      </w:r>
      <w:r w:rsidRPr="00C654E9">
        <w:rPr>
          <w:sz w:val="24"/>
          <w:szCs w:val="24"/>
        </w:rPr>
        <w:t>ь</w:t>
      </w:r>
      <w:r w:rsidRPr="00C654E9">
        <w:rPr>
          <w:sz w:val="24"/>
          <w:szCs w:val="24"/>
        </w:rPr>
        <w:t>зователя. Правила формирования электронной цифровой подписи.</w:t>
      </w:r>
    </w:p>
    <w:p w:rsidR="00E44C7A" w:rsidRPr="00C654E9" w:rsidRDefault="00E44C7A" w:rsidP="00E44C7A">
      <w:pPr>
        <w:pStyle w:val="31"/>
        <w:numPr>
          <w:ilvl w:val="0"/>
          <w:numId w:val="5"/>
        </w:num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C654E9">
        <w:rPr>
          <w:sz w:val="24"/>
          <w:szCs w:val="24"/>
        </w:rPr>
        <w:t xml:space="preserve">Изучение средств защиты локальных сетей от несанкционированного доступа. Анализ функционирования маршрутизаторов, шлюзов сетевого уровня и межсетевых экранов. </w:t>
      </w:r>
    </w:p>
    <w:p w:rsidR="00E44C7A" w:rsidRPr="00C654E9" w:rsidRDefault="00E44C7A" w:rsidP="00E44C7A">
      <w:pPr>
        <w:pStyle w:val="31"/>
        <w:numPr>
          <w:ilvl w:val="0"/>
          <w:numId w:val="5"/>
        </w:num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C654E9">
        <w:rPr>
          <w:sz w:val="24"/>
          <w:szCs w:val="24"/>
        </w:rPr>
        <w:t>Анализ способов защиты информации в компьютерных сетях от разрушающего пр</w:t>
      </w:r>
      <w:r w:rsidRPr="00C654E9">
        <w:rPr>
          <w:sz w:val="24"/>
          <w:szCs w:val="24"/>
        </w:rPr>
        <w:t>о</w:t>
      </w:r>
      <w:r w:rsidRPr="00C654E9">
        <w:rPr>
          <w:sz w:val="24"/>
          <w:szCs w:val="24"/>
        </w:rPr>
        <w:t xml:space="preserve">граммного воздействия. Изучение методов борьбы с компьютерными вирусами и средств защиты информации в </w:t>
      </w:r>
      <w:proofErr w:type="spellStart"/>
      <w:r w:rsidRPr="00C654E9">
        <w:rPr>
          <w:sz w:val="24"/>
          <w:szCs w:val="24"/>
        </w:rPr>
        <w:t>Internet</w:t>
      </w:r>
      <w:proofErr w:type="spellEnd"/>
      <w:r w:rsidRPr="00C654E9">
        <w:rPr>
          <w:sz w:val="24"/>
          <w:szCs w:val="24"/>
        </w:rPr>
        <w:t xml:space="preserve">. </w:t>
      </w:r>
      <w:proofErr w:type="gramStart"/>
      <w:r w:rsidRPr="00C654E9">
        <w:rPr>
          <w:sz w:val="24"/>
          <w:szCs w:val="24"/>
        </w:rPr>
        <w:t>Угрозы</w:t>
      </w:r>
      <w:proofErr w:type="gramEnd"/>
      <w:r w:rsidRPr="00C654E9">
        <w:rPr>
          <w:sz w:val="24"/>
          <w:szCs w:val="24"/>
        </w:rPr>
        <w:t xml:space="preserve"> исходящие от использования «электро</w:t>
      </w:r>
      <w:r w:rsidRPr="00C654E9">
        <w:rPr>
          <w:sz w:val="24"/>
          <w:szCs w:val="24"/>
        </w:rPr>
        <w:t>н</w:t>
      </w:r>
      <w:r w:rsidRPr="00C654E9">
        <w:rPr>
          <w:sz w:val="24"/>
          <w:szCs w:val="24"/>
        </w:rPr>
        <w:t>ной почты».</w:t>
      </w:r>
    </w:p>
    <w:p w:rsidR="00E44C7A" w:rsidRPr="00C654E9" w:rsidRDefault="00E44C7A" w:rsidP="00E44C7A">
      <w:pPr>
        <w:pStyle w:val="31"/>
        <w:numPr>
          <w:ilvl w:val="0"/>
          <w:numId w:val="5"/>
        </w:numPr>
        <w:tabs>
          <w:tab w:val="left" w:pos="1134"/>
        </w:tabs>
        <w:spacing w:line="240" w:lineRule="auto"/>
        <w:jc w:val="both"/>
        <w:rPr>
          <w:sz w:val="24"/>
          <w:szCs w:val="24"/>
        </w:rPr>
      </w:pPr>
      <w:r w:rsidRPr="00C654E9">
        <w:rPr>
          <w:sz w:val="24"/>
          <w:szCs w:val="24"/>
        </w:rPr>
        <w:t>Изучение требований по обеспечению информационной безопасности к аппаратным средствам и программному обеспечению АСОИ. Порядок и правила организац</w:t>
      </w:r>
      <w:proofErr w:type="gramStart"/>
      <w:r w:rsidRPr="00C654E9">
        <w:rPr>
          <w:sz w:val="24"/>
          <w:szCs w:val="24"/>
        </w:rPr>
        <w:t>ии ау</w:t>
      </w:r>
      <w:proofErr w:type="gramEnd"/>
      <w:r w:rsidRPr="00C654E9">
        <w:rPr>
          <w:sz w:val="24"/>
          <w:szCs w:val="24"/>
        </w:rPr>
        <w:t>дита информационной безопасности АСОИУ и предприятия в целом.</w:t>
      </w:r>
    </w:p>
    <w:p w:rsidR="00DB3B48" w:rsidRPr="00C654E9" w:rsidRDefault="00DB3B48" w:rsidP="00B54DAF">
      <w:pPr>
        <w:pStyle w:val="ac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C654E9">
        <w:rPr>
          <w:color w:val="000000" w:themeColor="text1"/>
        </w:rPr>
        <w:t>Понятие информационной безопасности. Характеристики информации с позиции безопасности.</w:t>
      </w:r>
    </w:p>
    <w:p w:rsidR="00DB3B48" w:rsidRPr="00C654E9" w:rsidRDefault="00DB3B48" w:rsidP="00B54DAF">
      <w:pPr>
        <w:pStyle w:val="ac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C654E9">
        <w:rPr>
          <w:color w:val="000000" w:themeColor="text1"/>
        </w:rPr>
        <w:t>Классификация угроз безопасности информации.</w:t>
      </w:r>
    </w:p>
    <w:p w:rsidR="00DB3B48" w:rsidRPr="00C654E9" w:rsidRDefault="00DB3B48" w:rsidP="00B54DAF">
      <w:pPr>
        <w:pStyle w:val="ac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C654E9">
        <w:rPr>
          <w:color w:val="000000" w:themeColor="text1"/>
        </w:rPr>
        <w:t>Классификация угроз безопасности распределенных вычислительных систем</w:t>
      </w:r>
    </w:p>
    <w:p w:rsidR="00DB3B48" w:rsidRPr="00C654E9" w:rsidRDefault="00DB3B48" w:rsidP="00B54DAF">
      <w:pPr>
        <w:pStyle w:val="ac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C654E9">
        <w:rPr>
          <w:color w:val="000000" w:themeColor="text1"/>
        </w:rPr>
        <w:t>Модель OSI.</w:t>
      </w:r>
    </w:p>
    <w:p w:rsidR="00DB3B48" w:rsidRPr="00C654E9" w:rsidRDefault="00DB3B48" w:rsidP="00B54DAF">
      <w:pPr>
        <w:pStyle w:val="ac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 w:themeColor="text1"/>
        </w:rPr>
      </w:pPr>
      <w:r w:rsidRPr="00C654E9">
        <w:rPr>
          <w:bCs/>
          <w:color w:val="000000" w:themeColor="text1"/>
        </w:rPr>
        <w:t xml:space="preserve">Объясните понятие </w:t>
      </w:r>
      <w:r w:rsidRPr="00C654E9">
        <w:rPr>
          <w:color w:val="000000" w:themeColor="text1"/>
        </w:rPr>
        <w:t xml:space="preserve">«политика </w:t>
      </w:r>
      <w:r w:rsidRPr="00C654E9">
        <w:rPr>
          <w:bCs/>
          <w:color w:val="000000" w:themeColor="text1"/>
        </w:rPr>
        <w:t>безопасности организации».</w:t>
      </w:r>
    </w:p>
    <w:p w:rsidR="00DB3B48" w:rsidRPr="00C654E9" w:rsidRDefault="00DB3B48" w:rsidP="00B54DAF">
      <w:pPr>
        <w:pStyle w:val="ac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 w:themeColor="text1"/>
        </w:rPr>
      </w:pPr>
      <w:r w:rsidRPr="00C654E9">
        <w:rPr>
          <w:bCs/>
          <w:color w:val="000000" w:themeColor="text1"/>
        </w:rPr>
        <w:t xml:space="preserve">Какие разделы должна содержать документально </w:t>
      </w:r>
      <w:r w:rsidRPr="00C654E9">
        <w:rPr>
          <w:color w:val="000000" w:themeColor="text1"/>
        </w:rPr>
        <w:t xml:space="preserve">оформленная </w:t>
      </w:r>
      <w:r w:rsidRPr="00C654E9">
        <w:rPr>
          <w:bCs/>
          <w:color w:val="000000" w:themeColor="text1"/>
        </w:rPr>
        <w:t>политика безопасн</w:t>
      </w:r>
      <w:r w:rsidRPr="00C654E9">
        <w:rPr>
          <w:bCs/>
          <w:color w:val="000000" w:themeColor="text1"/>
        </w:rPr>
        <w:t>о</w:t>
      </w:r>
      <w:r w:rsidRPr="00C654E9">
        <w:rPr>
          <w:bCs/>
          <w:color w:val="000000" w:themeColor="text1"/>
        </w:rPr>
        <w:t>сти?</w:t>
      </w:r>
    </w:p>
    <w:p w:rsidR="00DB3B48" w:rsidRPr="00C654E9" w:rsidRDefault="00DB3B48" w:rsidP="00B54DAF">
      <w:pPr>
        <w:pStyle w:val="ac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C654E9">
        <w:rPr>
          <w:color w:val="000000" w:themeColor="text1"/>
        </w:rPr>
        <w:t xml:space="preserve">Какие проблемы решает </w:t>
      </w:r>
      <w:r w:rsidRPr="00C654E9">
        <w:rPr>
          <w:bCs/>
          <w:color w:val="000000" w:themeColor="text1"/>
        </w:rPr>
        <w:t>верхний уровень политики безопасности?</w:t>
      </w:r>
    </w:p>
    <w:p w:rsidR="00DB3B48" w:rsidRPr="00C654E9" w:rsidRDefault="00DB3B48" w:rsidP="00B54DAF">
      <w:pPr>
        <w:pStyle w:val="ac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 w:themeColor="text1"/>
        </w:rPr>
      </w:pPr>
      <w:r w:rsidRPr="00C654E9">
        <w:rPr>
          <w:bCs/>
          <w:color w:val="000000" w:themeColor="text1"/>
        </w:rPr>
        <w:t xml:space="preserve">Какие задачи решает средний уровень </w:t>
      </w:r>
      <w:r w:rsidRPr="00C654E9">
        <w:rPr>
          <w:color w:val="000000" w:themeColor="text1"/>
        </w:rPr>
        <w:t>политики безопасности?</w:t>
      </w:r>
    </w:p>
    <w:p w:rsidR="00DB3B48" w:rsidRPr="00C654E9" w:rsidRDefault="00DB3B48" w:rsidP="00B54DAF">
      <w:pPr>
        <w:pStyle w:val="ac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 w:themeColor="text1"/>
        </w:rPr>
      </w:pPr>
      <w:r w:rsidRPr="00C654E9">
        <w:rPr>
          <w:bCs/>
          <w:color w:val="000000" w:themeColor="text1"/>
        </w:rPr>
        <w:t xml:space="preserve">Каковы </w:t>
      </w:r>
      <w:r w:rsidRPr="00C654E9">
        <w:rPr>
          <w:color w:val="000000" w:themeColor="text1"/>
        </w:rPr>
        <w:t xml:space="preserve">особенности </w:t>
      </w:r>
      <w:r w:rsidRPr="00C654E9">
        <w:rPr>
          <w:bCs/>
          <w:color w:val="000000" w:themeColor="text1"/>
        </w:rPr>
        <w:t xml:space="preserve">нижнего уровня политики </w:t>
      </w:r>
      <w:r w:rsidRPr="00C654E9">
        <w:rPr>
          <w:color w:val="000000" w:themeColor="text1"/>
        </w:rPr>
        <w:t>безопасности?</w:t>
      </w:r>
    </w:p>
    <w:p w:rsidR="00DB3B48" w:rsidRPr="00C654E9" w:rsidRDefault="00DB3B48" w:rsidP="00B54DAF">
      <w:pPr>
        <w:pStyle w:val="ac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C654E9">
        <w:rPr>
          <w:color w:val="000000" w:themeColor="text1"/>
        </w:rPr>
        <w:t>Сформулируйте главную задачу стандартов информационной безопасности с поз</w:t>
      </w:r>
      <w:r w:rsidRPr="00C654E9">
        <w:rPr>
          <w:color w:val="000000" w:themeColor="text1"/>
        </w:rPr>
        <w:t>и</w:t>
      </w:r>
      <w:r w:rsidRPr="00C654E9">
        <w:rPr>
          <w:color w:val="000000" w:themeColor="text1"/>
        </w:rPr>
        <w:t xml:space="preserve">ций производителей и потребителей </w:t>
      </w:r>
      <w:r w:rsidRPr="00C654E9">
        <w:rPr>
          <w:bCs/>
          <w:color w:val="000000" w:themeColor="text1"/>
        </w:rPr>
        <w:t xml:space="preserve">продуктов </w:t>
      </w:r>
      <w:r w:rsidRPr="00C654E9">
        <w:rPr>
          <w:color w:val="000000" w:themeColor="text1"/>
        </w:rPr>
        <w:t>информационных технологий, а также специ</w:t>
      </w:r>
      <w:r w:rsidRPr="00C654E9">
        <w:rPr>
          <w:color w:val="000000" w:themeColor="text1"/>
        </w:rPr>
        <w:t>а</w:t>
      </w:r>
      <w:r w:rsidRPr="00C654E9">
        <w:rPr>
          <w:color w:val="000000" w:themeColor="text1"/>
        </w:rPr>
        <w:t>листов по сертификации этих продуктов.</w:t>
      </w:r>
    </w:p>
    <w:p w:rsidR="00DB3B48" w:rsidRPr="00C654E9" w:rsidRDefault="00DB3B48" w:rsidP="00B54DAF">
      <w:pPr>
        <w:pStyle w:val="ac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C654E9">
        <w:rPr>
          <w:color w:val="000000" w:themeColor="text1"/>
        </w:rPr>
        <w:t>Назовите основные международные стандарты информационной безопасности.</w:t>
      </w:r>
    </w:p>
    <w:p w:rsidR="00DB3B48" w:rsidRPr="00C654E9" w:rsidRDefault="00DB3B48" w:rsidP="00B54DAF">
      <w:pPr>
        <w:pStyle w:val="ac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C654E9">
        <w:rPr>
          <w:color w:val="000000" w:themeColor="text1"/>
        </w:rPr>
        <w:t>Дайте краткую характеристику международного стандарта 17799 (BS 7799).</w:t>
      </w:r>
    </w:p>
    <w:p w:rsidR="00DB3B48" w:rsidRPr="00C654E9" w:rsidRDefault="00DB3B48" w:rsidP="00B54DAF">
      <w:pPr>
        <w:pStyle w:val="ac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C654E9">
        <w:rPr>
          <w:color w:val="000000" w:themeColor="text1"/>
        </w:rPr>
        <w:t>Каковы основные особенности германского стандарта BSI «Руководство по защите информационных технологий для базового уровня защищенности».</w:t>
      </w:r>
    </w:p>
    <w:p w:rsidR="00DB3B48" w:rsidRPr="00C654E9" w:rsidRDefault="00DB3B48" w:rsidP="00B54DAF">
      <w:pPr>
        <w:pStyle w:val="ac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proofErr w:type="spellStart"/>
      <w:r w:rsidRPr="00C654E9">
        <w:rPr>
          <w:color w:val="000000" w:themeColor="text1"/>
        </w:rPr>
        <w:t>Перечислитe</w:t>
      </w:r>
      <w:proofErr w:type="spellEnd"/>
      <w:r w:rsidRPr="00C654E9">
        <w:rPr>
          <w:color w:val="000000" w:themeColor="text1"/>
        </w:rPr>
        <w:t xml:space="preserve"> стандарты для беспроводных сетей и дайте их </w:t>
      </w:r>
      <w:r w:rsidRPr="00C654E9">
        <w:rPr>
          <w:iCs/>
          <w:color w:val="000000" w:themeColor="text1"/>
        </w:rPr>
        <w:t>краткую характеристику</w:t>
      </w:r>
      <w:r w:rsidRPr="00C654E9">
        <w:rPr>
          <w:color w:val="000000" w:themeColor="text1"/>
        </w:rPr>
        <w:t>.</w:t>
      </w:r>
    </w:p>
    <w:p w:rsidR="00DB3B48" w:rsidRDefault="00DB3B48" w:rsidP="00B54DAF">
      <w:pPr>
        <w:pStyle w:val="ac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C654E9">
        <w:rPr>
          <w:bCs/>
          <w:color w:val="000000" w:themeColor="text1"/>
        </w:rPr>
        <w:t>Н</w:t>
      </w:r>
      <w:r w:rsidRPr="00C654E9">
        <w:rPr>
          <w:color w:val="000000" w:themeColor="text1"/>
        </w:rPr>
        <w:t xml:space="preserve">азовите стандарты информационной безопасности для </w:t>
      </w:r>
      <w:proofErr w:type="spellStart"/>
      <w:r w:rsidRPr="00C654E9">
        <w:rPr>
          <w:color w:val="000000" w:themeColor="text1"/>
        </w:rPr>
        <w:t>Internet</w:t>
      </w:r>
      <w:proofErr w:type="spellEnd"/>
      <w:r w:rsidRPr="00C654E9">
        <w:rPr>
          <w:color w:val="000000" w:themeColor="text1"/>
        </w:rPr>
        <w:t>.</w:t>
      </w:r>
    </w:p>
    <w:p w:rsidR="00E44C7A" w:rsidRPr="00E44C7A" w:rsidRDefault="00E44C7A" w:rsidP="00E44C7A">
      <w:pPr>
        <w:tabs>
          <w:tab w:val="left" w:pos="1134"/>
        </w:tabs>
        <w:autoSpaceDE w:val="0"/>
        <w:autoSpaceDN w:val="0"/>
        <w:adjustRightInd w:val="0"/>
        <w:jc w:val="both"/>
        <w:rPr>
          <w:b/>
          <w:color w:val="000000" w:themeColor="text1"/>
        </w:rPr>
      </w:pPr>
      <w:r w:rsidRPr="00E44C7A">
        <w:rPr>
          <w:b/>
          <w:color w:val="000000" w:themeColor="text1"/>
        </w:rPr>
        <w:lastRenderedPageBreak/>
        <w:t>Вопросы к экзамену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 xml:space="preserve">Каковы назначение и </w:t>
      </w:r>
      <w:r w:rsidRPr="00E44C7A">
        <w:rPr>
          <w:bCs/>
          <w:color w:val="000000" w:themeColor="text1"/>
        </w:rPr>
        <w:t xml:space="preserve">особенности </w:t>
      </w:r>
      <w:r w:rsidRPr="00E44C7A">
        <w:rPr>
          <w:color w:val="000000" w:themeColor="text1"/>
        </w:rPr>
        <w:t>функционирования протокола SET.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proofErr w:type="gramStart"/>
      <w:r w:rsidRPr="00E44C7A">
        <w:rPr>
          <w:color w:val="000000" w:themeColor="text1"/>
        </w:rPr>
        <w:t>Каковы</w:t>
      </w:r>
      <w:proofErr w:type="gramEnd"/>
      <w:r w:rsidRPr="00E44C7A">
        <w:rPr>
          <w:color w:val="000000" w:themeColor="text1"/>
        </w:rPr>
        <w:t xml:space="preserve"> назначение и функциональность </w:t>
      </w:r>
      <w:r w:rsidRPr="00E44C7A">
        <w:rPr>
          <w:bCs/>
          <w:color w:val="000000" w:themeColor="text1"/>
        </w:rPr>
        <w:t xml:space="preserve">протоколов </w:t>
      </w:r>
      <w:r w:rsidRPr="00E44C7A">
        <w:rPr>
          <w:color w:val="000000" w:themeColor="text1"/>
        </w:rPr>
        <w:t xml:space="preserve">SSL и </w:t>
      </w:r>
      <w:proofErr w:type="spellStart"/>
      <w:r w:rsidRPr="00E44C7A">
        <w:rPr>
          <w:color w:val="000000" w:themeColor="text1"/>
        </w:rPr>
        <w:t>IPSec</w:t>
      </w:r>
      <w:proofErr w:type="spellEnd"/>
      <w:r w:rsidRPr="00E44C7A">
        <w:rPr>
          <w:color w:val="000000" w:themeColor="text1"/>
        </w:rPr>
        <w:t>.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bCs/>
          <w:iCs/>
          <w:color w:val="000000" w:themeColor="text1"/>
        </w:rPr>
      </w:pPr>
      <w:r w:rsidRPr="00E44C7A">
        <w:rPr>
          <w:bCs/>
          <w:iCs/>
          <w:color w:val="000000" w:themeColor="text1"/>
        </w:rPr>
        <w:t xml:space="preserve">Каково назначение стандарта ГОСТ </w:t>
      </w:r>
      <w:proofErr w:type="gramStart"/>
      <w:r w:rsidRPr="00E44C7A">
        <w:rPr>
          <w:bCs/>
          <w:iCs/>
          <w:color w:val="000000" w:themeColor="text1"/>
        </w:rPr>
        <w:t>Р</w:t>
      </w:r>
      <w:proofErr w:type="gramEnd"/>
      <w:r w:rsidRPr="00E44C7A">
        <w:rPr>
          <w:bCs/>
          <w:iCs/>
          <w:color w:val="000000" w:themeColor="text1"/>
        </w:rPr>
        <w:t xml:space="preserve"> ИСО/МЭК 15408. Назовите и охарактеризуйте три основные части этого стандарта.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>Обобщенная схема криптосистемы шифрования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>Классификация криптографических алгоритмов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>Схема симметричной криптосистемы шифрования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>Алгоритм шифрования DES и 3DES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>Стандарт шифрования ГОСТ 28147-89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>Стандарт шифрования AES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>Режимы работы блочного симметричного алгоритма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 xml:space="preserve">Дайте определение однонаправленной функции. Каковы особенности </w:t>
      </w:r>
      <w:proofErr w:type="gramStart"/>
      <w:r w:rsidRPr="00E44C7A">
        <w:rPr>
          <w:color w:val="000000" w:themeColor="text1"/>
        </w:rPr>
        <w:t>однонаправленных</w:t>
      </w:r>
      <w:proofErr w:type="gramEnd"/>
      <w:r w:rsidRPr="00E44C7A">
        <w:rPr>
          <w:color w:val="000000" w:themeColor="text1"/>
        </w:rPr>
        <w:t xml:space="preserve"> функции.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>Опишите две основные процедуры, осуществляемые системой электронной цифровой подписи для подтверждения подлинности электронного документа.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 xml:space="preserve">Каково назначение </w:t>
      </w:r>
      <w:proofErr w:type="gramStart"/>
      <w:r w:rsidRPr="00E44C7A">
        <w:rPr>
          <w:color w:val="000000" w:themeColor="text1"/>
        </w:rPr>
        <w:t>хэш-функции</w:t>
      </w:r>
      <w:proofErr w:type="gramEnd"/>
      <w:r w:rsidRPr="00E44C7A">
        <w:rPr>
          <w:color w:val="000000" w:themeColor="text1"/>
        </w:rPr>
        <w:t xml:space="preserve"> и </w:t>
      </w:r>
      <w:proofErr w:type="gramStart"/>
      <w:r w:rsidRPr="00E44C7A">
        <w:rPr>
          <w:color w:val="000000" w:themeColor="text1"/>
        </w:rPr>
        <w:t>каким</w:t>
      </w:r>
      <w:proofErr w:type="gramEnd"/>
      <w:r w:rsidRPr="00E44C7A">
        <w:rPr>
          <w:color w:val="000000" w:themeColor="text1"/>
        </w:rPr>
        <w:t xml:space="preserve"> требованиям должна удовлетво</w:t>
      </w:r>
      <w:r w:rsidRPr="00E44C7A">
        <w:rPr>
          <w:color w:val="000000" w:themeColor="text1"/>
        </w:rPr>
        <w:softHyphen/>
        <w:t>рять кач</w:t>
      </w:r>
      <w:r w:rsidRPr="00E44C7A">
        <w:rPr>
          <w:color w:val="000000" w:themeColor="text1"/>
        </w:rPr>
        <w:t>е</w:t>
      </w:r>
      <w:r w:rsidRPr="00E44C7A">
        <w:rPr>
          <w:color w:val="000000" w:themeColor="text1"/>
        </w:rPr>
        <w:t>ственная хэш-функция?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>Дать определение понятия «идентификация», «аутентификация», «авторизация», «адм</w:t>
      </w:r>
      <w:r w:rsidRPr="00E44C7A">
        <w:rPr>
          <w:color w:val="000000" w:themeColor="text1"/>
        </w:rPr>
        <w:t>и</w:t>
      </w:r>
      <w:r w:rsidRPr="00E44C7A">
        <w:rPr>
          <w:color w:val="000000" w:themeColor="text1"/>
        </w:rPr>
        <w:t>нистрирование».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>На какие категории можно разделить процессы аутентификации в зави</w:t>
      </w:r>
      <w:r w:rsidRPr="00E44C7A">
        <w:rPr>
          <w:color w:val="000000" w:themeColor="text1"/>
        </w:rPr>
        <w:softHyphen/>
        <w:t>симости от су</w:t>
      </w:r>
      <w:r w:rsidRPr="00E44C7A">
        <w:rPr>
          <w:color w:val="000000" w:themeColor="text1"/>
        </w:rPr>
        <w:t>щ</w:t>
      </w:r>
      <w:r w:rsidRPr="00E44C7A">
        <w:rPr>
          <w:color w:val="000000" w:themeColor="text1"/>
        </w:rPr>
        <w:t>ностей, предъявляемых пользователем для подтверждения своей подлинности?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 xml:space="preserve">Опишите метод аутентификации на основе </w:t>
      </w:r>
      <w:proofErr w:type="spellStart"/>
      <w:r w:rsidRPr="00E44C7A">
        <w:rPr>
          <w:color w:val="000000" w:themeColor="text1"/>
        </w:rPr>
        <w:t>мно</w:t>
      </w:r>
      <w:proofErr w:type="spellEnd"/>
      <w:r w:rsidRPr="00E44C7A">
        <w:rPr>
          <w:color w:val="000000" w:themeColor="text1"/>
        </w:rPr>
        <w:t xml:space="preserve"> призовых паролей. Каковы его недоста</w:t>
      </w:r>
      <w:r w:rsidRPr="00E44C7A">
        <w:rPr>
          <w:color w:val="000000" w:themeColor="text1"/>
        </w:rPr>
        <w:t>т</w:t>
      </w:r>
      <w:r w:rsidRPr="00E44C7A">
        <w:rPr>
          <w:color w:val="000000" w:themeColor="text1"/>
        </w:rPr>
        <w:t>ки?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>Опишите метод аутентификации на основе одноразовых паролей. Каковы его достои</w:t>
      </w:r>
      <w:r w:rsidRPr="00E44C7A">
        <w:rPr>
          <w:color w:val="000000" w:themeColor="text1"/>
        </w:rPr>
        <w:t>н</w:t>
      </w:r>
      <w:r w:rsidRPr="00E44C7A">
        <w:rPr>
          <w:color w:val="000000" w:themeColor="text1"/>
        </w:rPr>
        <w:t>ства и недостатки?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>Сформулируйте принцип строгой аутентификации.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>Объясните назначение PIN-кода и особенности его использования.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>Объясните принцип работы двухфакторной аутентификации. Какие вне</w:t>
      </w:r>
      <w:r w:rsidRPr="00E44C7A">
        <w:rPr>
          <w:color w:val="000000" w:themeColor="text1"/>
        </w:rPr>
        <w:softHyphen/>
        <w:t>шние носители информации используют для двухфакторной аутентифи</w:t>
      </w:r>
      <w:r w:rsidRPr="00E44C7A">
        <w:rPr>
          <w:color w:val="000000" w:themeColor="text1"/>
        </w:rPr>
        <w:softHyphen/>
        <w:t>кации пользователей? Каковы достоинства этого метода аутентификации?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>Опишите функциональность и характеристики смарт-карт и USB-</w:t>
      </w:r>
      <w:proofErr w:type="spellStart"/>
      <w:r w:rsidRPr="00E44C7A">
        <w:rPr>
          <w:color w:val="000000" w:themeColor="text1"/>
        </w:rPr>
        <w:t>токенов</w:t>
      </w:r>
      <w:proofErr w:type="spellEnd"/>
      <w:r w:rsidRPr="00E44C7A">
        <w:rPr>
          <w:color w:val="000000" w:themeColor="text1"/>
        </w:rPr>
        <w:t>.</w:t>
      </w:r>
    </w:p>
    <w:p w:rsidR="00DB3B48" w:rsidRPr="00E44C7A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>Опишите методы биометрической аутентификации пользователя.</w:t>
      </w:r>
    </w:p>
    <w:p w:rsidR="00DB3B48" w:rsidRDefault="00DB3B48" w:rsidP="00E44C7A">
      <w:pPr>
        <w:pStyle w:val="ac"/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</w:rPr>
      </w:pPr>
      <w:r w:rsidRPr="00E44C7A">
        <w:rPr>
          <w:color w:val="000000" w:themeColor="text1"/>
        </w:rPr>
        <w:t>Объясните принцип управления доступом по схеме однократного входа с авторизацией SSO.</w:t>
      </w:r>
    </w:p>
    <w:p w:rsidR="00E44C7A" w:rsidRPr="00E44C7A" w:rsidRDefault="00E44C7A" w:rsidP="00E44C7A">
      <w:pPr>
        <w:tabs>
          <w:tab w:val="left" w:pos="1134"/>
        </w:tabs>
        <w:autoSpaceDE w:val="0"/>
        <w:autoSpaceDN w:val="0"/>
        <w:adjustRightInd w:val="0"/>
        <w:ind w:left="360"/>
        <w:jc w:val="both"/>
        <w:rPr>
          <w:color w:val="000000" w:themeColor="text1"/>
        </w:rPr>
      </w:pPr>
    </w:p>
    <w:p w:rsidR="00E44C7A" w:rsidRDefault="00E44C7A" w:rsidP="00044529">
      <w:pPr>
        <w:pStyle w:val="13"/>
        <w:ind w:left="360" w:firstLine="0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7.6 Критерии оценки</w:t>
      </w:r>
    </w:p>
    <w:p w:rsidR="00E44C7A" w:rsidRPr="00E44C7A" w:rsidRDefault="00E44C7A" w:rsidP="00E44C7A">
      <w:pPr>
        <w:spacing w:line="360" w:lineRule="auto"/>
        <w:rPr>
          <w:b/>
          <w:i/>
        </w:rPr>
      </w:pPr>
      <w:r w:rsidRPr="00E44C7A">
        <w:rPr>
          <w:b/>
          <w:i/>
        </w:rPr>
        <w:t>Критерии оценки зачета</w:t>
      </w:r>
    </w:p>
    <w:p w:rsidR="00E44C7A" w:rsidRPr="00E44C7A" w:rsidRDefault="00E44C7A" w:rsidP="00E44C7A">
      <w:pPr>
        <w:numPr>
          <w:ilvl w:val="0"/>
          <w:numId w:val="10"/>
        </w:numPr>
        <w:jc w:val="both"/>
        <w:rPr>
          <w:iCs/>
        </w:rPr>
      </w:pPr>
      <w:r w:rsidRPr="00E44C7A">
        <w:rPr>
          <w:iCs/>
        </w:rPr>
        <w:t>Проведение зачетов предусматривает: подведение итогов по всему учебному курсу или отдельным наиболее важным его разделам, выявление степени усвоения студентами изученного материала, наличие навыков самостоятельной работы по изучению учебной и научной литературы.</w:t>
      </w:r>
    </w:p>
    <w:p w:rsidR="00E44C7A" w:rsidRPr="00E44C7A" w:rsidRDefault="00E44C7A" w:rsidP="00E44C7A">
      <w:pPr>
        <w:numPr>
          <w:ilvl w:val="0"/>
          <w:numId w:val="10"/>
        </w:numPr>
        <w:jc w:val="both"/>
        <w:rPr>
          <w:iCs/>
        </w:rPr>
      </w:pPr>
      <w:r w:rsidRPr="00E44C7A">
        <w:rPr>
          <w:iCs/>
        </w:rPr>
        <w:t>Результаты сдачи зачетов определяются двумя оценками - «зачтено» или «не зачтено». Они могут оцениваться по пятибалльной системе, если предусмотрен дифференцир</w:t>
      </w:r>
      <w:r w:rsidRPr="00E44C7A">
        <w:rPr>
          <w:iCs/>
        </w:rPr>
        <w:t>о</w:t>
      </w:r>
      <w:r w:rsidRPr="00E44C7A">
        <w:rPr>
          <w:iCs/>
        </w:rPr>
        <w:t>ванный зачёт.</w:t>
      </w:r>
    </w:p>
    <w:p w:rsidR="00E44C7A" w:rsidRPr="00E44C7A" w:rsidRDefault="00E44C7A" w:rsidP="00E44C7A">
      <w:pPr>
        <w:numPr>
          <w:ilvl w:val="0"/>
          <w:numId w:val="10"/>
        </w:numPr>
        <w:jc w:val="both"/>
        <w:rPr>
          <w:iCs/>
        </w:rPr>
      </w:pPr>
      <w:r w:rsidRPr="00E44C7A">
        <w:rPr>
          <w:iCs/>
        </w:rPr>
        <w:t>Оценка «</w:t>
      </w:r>
      <w:r w:rsidRPr="00E44C7A">
        <w:rPr>
          <w:b/>
          <w:iCs/>
        </w:rPr>
        <w:t>зачтено</w:t>
      </w:r>
      <w:r w:rsidRPr="00E44C7A">
        <w:rPr>
          <w:iCs/>
        </w:rPr>
        <w:t>» предполагает знание структуры курса, темы, излагаемого вопроса, основной литературы, способность сделать самостоятельные выводы, умение выделить главное, комментировать излагаемый материал. Возможны несущественные пробелы в усвоении некоторых вопросов.</w:t>
      </w:r>
    </w:p>
    <w:p w:rsidR="00E44C7A" w:rsidRDefault="00E44C7A" w:rsidP="00E44C7A">
      <w:pPr>
        <w:numPr>
          <w:ilvl w:val="0"/>
          <w:numId w:val="10"/>
        </w:numPr>
        <w:jc w:val="both"/>
        <w:rPr>
          <w:iCs/>
        </w:rPr>
      </w:pPr>
      <w:r w:rsidRPr="00E44C7A">
        <w:rPr>
          <w:iCs/>
        </w:rPr>
        <w:t>Оценка «</w:t>
      </w:r>
      <w:r w:rsidRPr="00E44C7A">
        <w:rPr>
          <w:b/>
          <w:iCs/>
        </w:rPr>
        <w:t>Не зачтено</w:t>
      </w:r>
      <w:r w:rsidRPr="00E44C7A">
        <w:rPr>
          <w:iCs/>
        </w:rPr>
        <w:t xml:space="preserve">» ставится в случае, когда студент не знает значительной части </w:t>
      </w:r>
    </w:p>
    <w:p w:rsidR="00E44C7A" w:rsidRPr="00E44C7A" w:rsidRDefault="00E44C7A" w:rsidP="00E44C7A">
      <w:pPr>
        <w:numPr>
          <w:ilvl w:val="0"/>
          <w:numId w:val="10"/>
        </w:numPr>
        <w:jc w:val="both"/>
        <w:rPr>
          <w:iCs/>
        </w:rPr>
      </w:pPr>
      <w:r w:rsidRPr="00E44C7A">
        <w:rPr>
          <w:iCs/>
        </w:rPr>
        <w:lastRenderedPageBreak/>
        <w:t>учебного материала, допускает существенные ошибки, когда знания носят отрывочный и бессистемный характер, нет понимания важных, узловых вопросов курса, а на больши</w:t>
      </w:r>
      <w:r w:rsidRPr="00E44C7A">
        <w:rPr>
          <w:iCs/>
        </w:rPr>
        <w:t>н</w:t>
      </w:r>
      <w:r w:rsidRPr="00E44C7A">
        <w:rPr>
          <w:iCs/>
        </w:rPr>
        <w:t>ство дополнительных вопросов даны ошибочные ответы.</w:t>
      </w:r>
    </w:p>
    <w:p w:rsidR="00E44C7A" w:rsidRDefault="00E44C7A" w:rsidP="00044529">
      <w:pPr>
        <w:pStyle w:val="13"/>
        <w:ind w:left="360" w:firstLine="0"/>
        <w:rPr>
          <w:b/>
          <w:bCs/>
          <w:sz w:val="24"/>
          <w:szCs w:val="24"/>
          <w:lang w:val="ru-RU"/>
        </w:rPr>
      </w:pPr>
    </w:p>
    <w:p w:rsidR="00044529" w:rsidRPr="0061215C" w:rsidRDefault="00044529" w:rsidP="00E44C7A">
      <w:pPr>
        <w:pStyle w:val="13"/>
        <w:ind w:left="360" w:firstLine="0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Критерии оценки</w:t>
      </w:r>
      <w:r w:rsidRPr="005E0F75">
        <w:rPr>
          <w:b/>
          <w:bCs/>
          <w:sz w:val="24"/>
          <w:szCs w:val="24"/>
        </w:rPr>
        <w:t xml:space="preserve"> </w:t>
      </w:r>
      <w:r w:rsidR="00E44C7A">
        <w:rPr>
          <w:b/>
          <w:bCs/>
          <w:sz w:val="24"/>
          <w:szCs w:val="24"/>
          <w:lang w:val="ru-RU"/>
        </w:rPr>
        <w:t>экзамена</w:t>
      </w:r>
    </w:p>
    <w:p w:rsidR="00044529" w:rsidRPr="00C65232" w:rsidRDefault="00044529" w:rsidP="00B54DAF">
      <w:pPr>
        <w:pStyle w:val="aff8"/>
        <w:numPr>
          <w:ilvl w:val="0"/>
          <w:numId w:val="10"/>
        </w:numPr>
        <w:rPr>
          <w:iCs/>
          <w:sz w:val="24"/>
          <w:szCs w:val="24"/>
        </w:rPr>
      </w:pPr>
      <w:proofErr w:type="gramStart"/>
      <w:r w:rsidRPr="00C65232">
        <w:rPr>
          <w:iCs/>
          <w:sz w:val="24"/>
          <w:szCs w:val="24"/>
        </w:rPr>
        <w:t xml:space="preserve">оценка </w:t>
      </w:r>
      <w:r w:rsidRPr="00C65232">
        <w:rPr>
          <w:b/>
          <w:iCs/>
          <w:sz w:val="24"/>
          <w:szCs w:val="24"/>
        </w:rPr>
        <w:t>«отлично»</w:t>
      </w:r>
      <w:r w:rsidRPr="00C65232">
        <w:rPr>
          <w:iCs/>
          <w:sz w:val="24"/>
          <w:szCs w:val="24"/>
        </w:rPr>
        <w:t xml:space="preserve"> выставляется студенту, если он глубоко и прочно усвоил програм</w:t>
      </w:r>
      <w:r w:rsidRPr="00C65232">
        <w:rPr>
          <w:iCs/>
          <w:sz w:val="24"/>
          <w:szCs w:val="24"/>
        </w:rPr>
        <w:t>м</w:t>
      </w:r>
      <w:r w:rsidRPr="00C65232">
        <w:rPr>
          <w:iCs/>
          <w:sz w:val="24"/>
          <w:szCs w:val="24"/>
        </w:rPr>
        <w:t>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причем не затрудняется с ответами при видоизменении заданий, правильно обосновывает принятые решения, владеет разносторонними навыками и приемами в</w:t>
      </w:r>
      <w:r w:rsidRPr="00C65232">
        <w:rPr>
          <w:iCs/>
          <w:sz w:val="24"/>
          <w:szCs w:val="24"/>
        </w:rPr>
        <w:t>ы</w:t>
      </w:r>
      <w:r w:rsidRPr="00C65232">
        <w:rPr>
          <w:iCs/>
          <w:sz w:val="24"/>
          <w:szCs w:val="24"/>
        </w:rPr>
        <w:t>полнения практических задач;</w:t>
      </w:r>
      <w:proofErr w:type="gramEnd"/>
    </w:p>
    <w:p w:rsidR="00044529" w:rsidRPr="00C65232" w:rsidRDefault="00044529" w:rsidP="00B54DAF">
      <w:pPr>
        <w:pStyle w:val="aff8"/>
        <w:numPr>
          <w:ilvl w:val="0"/>
          <w:numId w:val="10"/>
        </w:numPr>
        <w:rPr>
          <w:iCs/>
          <w:sz w:val="24"/>
          <w:szCs w:val="24"/>
        </w:rPr>
      </w:pPr>
      <w:r w:rsidRPr="00C65232">
        <w:rPr>
          <w:iCs/>
          <w:sz w:val="24"/>
          <w:szCs w:val="24"/>
        </w:rPr>
        <w:t xml:space="preserve">оценка </w:t>
      </w:r>
      <w:r w:rsidRPr="00C65232">
        <w:rPr>
          <w:b/>
          <w:iCs/>
          <w:sz w:val="24"/>
          <w:szCs w:val="24"/>
        </w:rPr>
        <w:t>«хорошо»</w:t>
      </w:r>
      <w:r w:rsidRPr="00C65232">
        <w:rPr>
          <w:iCs/>
          <w:sz w:val="24"/>
          <w:szCs w:val="24"/>
        </w:rPr>
        <w:t xml:space="preserve"> выставляется студенту,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</w:r>
    </w:p>
    <w:p w:rsidR="00044529" w:rsidRPr="00C65232" w:rsidRDefault="00044529" w:rsidP="00B54DAF">
      <w:pPr>
        <w:pStyle w:val="aff8"/>
        <w:numPr>
          <w:ilvl w:val="0"/>
          <w:numId w:val="10"/>
        </w:numPr>
        <w:rPr>
          <w:iCs/>
          <w:sz w:val="24"/>
          <w:szCs w:val="24"/>
        </w:rPr>
      </w:pPr>
      <w:r w:rsidRPr="00C65232">
        <w:rPr>
          <w:iCs/>
          <w:sz w:val="24"/>
          <w:szCs w:val="24"/>
        </w:rPr>
        <w:t>оценка «</w:t>
      </w:r>
      <w:r w:rsidRPr="00C65232">
        <w:rPr>
          <w:b/>
          <w:iCs/>
          <w:sz w:val="24"/>
          <w:szCs w:val="24"/>
        </w:rPr>
        <w:t>удовлетворительно»</w:t>
      </w:r>
      <w:r w:rsidRPr="00C65232">
        <w:rPr>
          <w:iCs/>
          <w:sz w:val="24"/>
          <w:szCs w:val="24"/>
        </w:rPr>
        <w:t xml:space="preserve"> выставляется студенту, если он имеет знания только о</w:t>
      </w:r>
      <w:r w:rsidRPr="00C65232">
        <w:rPr>
          <w:iCs/>
          <w:sz w:val="24"/>
          <w:szCs w:val="24"/>
        </w:rPr>
        <w:t>с</w:t>
      </w:r>
      <w:r w:rsidRPr="00C65232">
        <w:rPr>
          <w:iCs/>
          <w:sz w:val="24"/>
          <w:szCs w:val="24"/>
        </w:rPr>
        <w:t>новного материала, но не усвоил его деталей, допускает неточности, недостаточно пр</w:t>
      </w:r>
      <w:r w:rsidRPr="00C65232">
        <w:rPr>
          <w:iCs/>
          <w:sz w:val="24"/>
          <w:szCs w:val="24"/>
        </w:rPr>
        <w:t>а</w:t>
      </w:r>
      <w:r w:rsidRPr="00C65232">
        <w:rPr>
          <w:iCs/>
          <w:sz w:val="24"/>
          <w:szCs w:val="24"/>
        </w:rPr>
        <w:t>вильные формулировки, нарушения логической последовательности в изложении пр</w:t>
      </w:r>
      <w:r w:rsidRPr="00C65232">
        <w:rPr>
          <w:iCs/>
          <w:sz w:val="24"/>
          <w:szCs w:val="24"/>
        </w:rPr>
        <w:t>о</w:t>
      </w:r>
      <w:r w:rsidRPr="00C65232">
        <w:rPr>
          <w:iCs/>
          <w:sz w:val="24"/>
          <w:szCs w:val="24"/>
        </w:rPr>
        <w:t>граммного материала, испытывает затруднения при выполнении практических задач;</w:t>
      </w:r>
    </w:p>
    <w:p w:rsidR="00044529" w:rsidRPr="00E44C7A" w:rsidRDefault="00044529" w:rsidP="00E44C7A">
      <w:pPr>
        <w:pStyle w:val="aff8"/>
        <w:numPr>
          <w:ilvl w:val="0"/>
          <w:numId w:val="10"/>
        </w:numPr>
        <w:rPr>
          <w:iCs/>
          <w:sz w:val="24"/>
          <w:szCs w:val="24"/>
        </w:rPr>
      </w:pPr>
      <w:r w:rsidRPr="00C65232">
        <w:rPr>
          <w:iCs/>
          <w:sz w:val="24"/>
          <w:szCs w:val="24"/>
        </w:rPr>
        <w:t xml:space="preserve">оценка </w:t>
      </w:r>
      <w:r w:rsidRPr="00C65232">
        <w:rPr>
          <w:b/>
          <w:iCs/>
          <w:sz w:val="24"/>
          <w:szCs w:val="24"/>
        </w:rPr>
        <w:t xml:space="preserve">«неудовлетворительно» </w:t>
      </w:r>
      <w:r w:rsidRPr="00C65232">
        <w:rPr>
          <w:iCs/>
          <w:sz w:val="24"/>
          <w:szCs w:val="24"/>
        </w:rPr>
        <w:t>выставляется студенту, который не знает значительной части программного материала, допускает существенные ошибки, неуверенно, с бол</w:t>
      </w:r>
      <w:r w:rsidRPr="00C65232">
        <w:rPr>
          <w:iCs/>
          <w:sz w:val="24"/>
          <w:szCs w:val="24"/>
        </w:rPr>
        <w:t>ь</w:t>
      </w:r>
      <w:r w:rsidRPr="00C65232">
        <w:rPr>
          <w:iCs/>
          <w:sz w:val="24"/>
          <w:szCs w:val="24"/>
        </w:rPr>
        <w:t>шими затруднениями решает практические задачи или не справляется с ними самосто</w:t>
      </w:r>
      <w:r w:rsidRPr="00C65232">
        <w:rPr>
          <w:iCs/>
          <w:sz w:val="24"/>
          <w:szCs w:val="24"/>
        </w:rPr>
        <w:t>я</w:t>
      </w:r>
      <w:r w:rsidRPr="00C65232">
        <w:rPr>
          <w:iCs/>
          <w:sz w:val="24"/>
          <w:szCs w:val="24"/>
        </w:rPr>
        <w:t xml:space="preserve">тельно. </w:t>
      </w:r>
    </w:p>
    <w:p w:rsidR="00044529" w:rsidRPr="00B312E9" w:rsidRDefault="00044529" w:rsidP="00044529">
      <w:pPr>
        <w:spacing w:line="360" w:lineRule="auto"/>
      </w:pPr>
    </w:p>
    <w:p w:rsidR="000C4C22" w:rsidRPr="00C654E9" w:rsidRDefault="006264B5" w:rsidP="00C654E9">
      <w:pPr>
        <w:pStyle w:val="31"/>
        <w:spacing w:line="240" w:lineRule="auto"/>
        <w:jc w:val="center"/>
        <w:rPr>
          <w:b/>
          <w:color w:val="000000" w:themeColor="text1"/>
          <w:sz w:val="24"/>
          <w:szCs w:val="24"/>
        </w:rPr>
      </w:pPr>
      <w:r w:rsidRPr="00C654E9">
        <w:rPr>
          <w:b/>
          <w:color w:val="000000" w:themeColor="text1"/>
          <w:sz w:val="24"/>
          <w:szCs w:val="24"/>
        </w:rPr>
        <w:t>7.</w:t>
      </w:r>
      <w:r w:rsidR="0080796F">
        <w:rPr>
          <w:b/>
          <w:color w:val="000000" w:themeColor="text1"/>
          <w:sz w:val="24"/>
          <w:szCs w:val="24"/>
        </w:rPr>
        <w:t>6</w:t>
      </w:r>
      <w:r w:rsidRPr="00C654E9">
        <w:rPr>
          <w:b/>
          <w:color w:val="000000" w:themeColor="text1"/>
          <w:sz w:val="24"/>
          <w:szCs w:val="24"/>
        </w:rPr>
        <w:t xml:space="preserve"> </w:t>
      </w:r>
      <w:r w:rsidR="000C4C22" w:rsidRPr="00C654E9">
        <w:rPr>
          <w:b/>
          <w:color w:val="000000" w:themeColor="text1"/>
          <w:sz w:val="24"/>
          <w:szCs w:val="24"/>
        </w:rPr>
        <w:t>Тематика рефератов</w:t>
      </w:r>
      <w:r w:rsidR="00DB3B48" w:rsidRPr="00C654E9">
        <w:rPr>
          <w:b/>
          <w:color w:val="000000" w:themeColor="text1"/>
          <w:sz w:val="24"/>
          <w:szCs w:val="24"/>
        </w:rPr>
        <w:t xml:space="preserve"> (курсовых работ)</w:t>
      </w:r>
    </w:p>
    <w:p w:rsidR="000C4C22" w:rsidRDefault="00DB3B48" w:rsidP="00C654E9">
      <w:pPr>
        <w:pStyle w:val="31"/>
        <w:spacing w:line="240" w:lineRule="auto"/>
        <w:jc w:val="center"/>
        <w:rPr>
          <w:bCs w:val="0"/>
          <w:color w:val="000000" w:themeColor="text1"/>
          <w:sz w:val="24"/>
          <w:szCs w:val="24"/>
        </w:rPr>
      </w:pPr>
      <w:r w:rsidRPr="00C654E9">
        <w:rPr>
          <w:bCs w:val="0"/>
          <w:color w:val="000000" w:themeColor="text1"/>
          <w:sz w:val="24"/>
          <w:szCs w:val="24"/>
        </w:rPr>
        <w:t>не предусмотрено</w:t>
      </w:r>
    </w:p>
    <w:p w:rsidR="004248AE" w:rsidRPr="00C654E9" w:rsidRDefault="004248AE" w:rsidP="00C654E9">
      <w:pPr>
        <w:pStyle w:val="31"/>
        <w:spacing w:line="240" w:lineRule="auto"/>
        <w:jc w:val="center"/>
        <w:rPr>
          <w:bCs w:val="0"/>
          <w:color w:val="000000" w:themeColor="text1"/>
          <w:sz w:val="24"/>
          <w:szCs w:val="24"/>
        </w:rPr>
      </w:pPr>
    </w:p>
    <w:p w:rsidR="00044529" w:rsidRPr="006C6ECD" w:rsidRDefault="00044529" w:rsidP="00B54DAF">
      <w:pPr>
        <w:pStyle w:val="Iauiue"/>
        <w:widowControl w:val="0"/>
        <w:numPr>
          <w:ilvl w:val="0"/>
          <w:numId w:val="9"/>
        </w:numPr>
        <w:ind w:right="-57"/>
        <w:rPr>
          <w:b/>
          <w:sz w:val="24"/>
          <w:szCs w:val="24"/>
          <w:lang w:val="ru-RU"/>
        </w:rPr>
      </w:pPr>
      <w:r w:rsidRPr="006C6ECD">
        <w:rPr>
          <w:b/>
          <w:sz w:val="24"/>
          <w:szCs w:val="24"/>
          <w:lang w:val="ru-RU"/>
        </w:rPr>
        <w:t xml:space="preserve">Сведения о материально-техническом обеспечении дисциплины </w:t>
      </w: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4314"/>
        <w:gridCol w:w="4789"/>
      </w:tblGrid>
      <w:tr w:rsidR="00044529" w:rsidRPr="006C6ECD" w:rsidTr="0080796F">
        <w:tc>
          <w:tcPr>
            <w:tcW w:w="603" w:type="dxa"/>
          </w:tcPr>
          <w:p w:rsidR="00044529" w:rsidRDefault="00044529" w:rsidP="0080796F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№</w:t>
            </w:r>
          </w:p>
          <w:p w:rsidR="00044529" w:rsidRPr="006C6ECD" w:rsidRDefault="00044529" w:rsidP="0080796F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п</w:t>
            </w:r>
            <w:r w:rsidRPr="006C6ECD">
              <w:rPr>
                <w:sz w:val="24"/>
                <w:szCs w:val="24"/>
              </w:rPr>
              <w:t>/</w:t>
            </w:r>
            <w:r w:rsidRPr="006C6ECD">
              <w:rPr>
                <w:sz w:val="24"/>
                <w:szCs w:val="24"/>
                <w:lang w:val="ru-RU"/>
              </w:rPr>
              <w:t>п</w:t>
            </w:r>
          </w:p>
        </w:tc>
        <w:tc>
          <w:tcPr>
            <w:tcW w:w="4314" w:type="dxa"/>
          </w:tcPr>
          <w:p w:rsidR="00044529" w:rsidRPr="006C6ECD" w:rsidRDefault="00044529" w:rsidP="0080796F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Наименование оборудованных учебных кабинетов, лабораторий</w:t>
            </w:r>
          </w:p>
        </w:tc>
        <w:tc>
          <w:tcPr>
            <w:tcW w:w="4789" w:type="dxa"/>
          </w:tcPr>
          <w:p w:rsidR="00044529" w:rsidRPr="006C6ECD" w:rsidRDefault="00044529" w:rsidP="0080796F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Перечень оборудования и технических средств обучения</w:t>
            </w:r>
          </w:p>
        </w:tc>
      </w:tr>
      <w:tr w:rsidR="00044529" w:rsidRPr="006C6ECD" w:rsidTr="0080796F">
        <w:tc>
          <w:tcPr>
            <w:tcW w:w="603" w:type="dxa"/>
          </w:tcPr>
          <w:p w:rsidR="00044529" w:rsidRPr="006C6ECD" w:rsidRDefault="00044529" w:rsidP="0080796F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314" w:type="dxa"/>
          </w:tcPr>
          <w:p w:rsidR="00044529" w:rsidRPr="006C6ECD" w:rsidRDefault="00044529" w:rsidP="0080796F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Л</w:t>
            </w:r>
            <w:proofErr w:type="spellStart"/>
            <w:r w:rsidRPr="006C6ECD">
              <w:rPr>
                <w:sz w:val="24"/>
                <w:szCs w:val="24"/>
              </w:rPr>
              <w:t>екционная</w:t>
            </w:r>
            <w:proofErr w:type="spellEnd"/>
            <w:r w:rsidRPr="006C6ECD">
              <w:rPr>
                <w:sz w:val="24"/>
                <w:szCs w:val="24"/>
              </w:rPr>
              <w:t xml:space="preserve"> </w:t>
            </w:r>
            <w:proofErr w:type="spellStart"/>
            <w:r w:rsidRPr="006C6ECD">
              <w:rPr>
                <w:sz w:val="24"/>
                <w:szCs w:val="24"/>
              </w:rPr>
              <w:t>аудитория</w:t>
            </w:r>
            <w:proofErr w:type="spellEnd"/>
          </w:p>
        </w:tc>
        <w:tc>
          <w:tcPr>
            <w:tcW w:w="4789" w:type="dxa"/>
          </w:tcPr>
          <w:p w:rsidR="00044529" w:rsidRPr="006C6ECD" w:rsidRDefault="00044529" w:rsidP="0080796F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Мультимедиа-проектор</w:t>
            </w:r>
          </w:p>
        </w:tc>
      </w:tr>
      <w:tr w:rsidR="00044529" w:rsidRPr="006C6ECD" w:rsidTr="0080796F">
        <w:tc>
          <w:tcPr>
            <w:tcW w:w="603" w:type="dxa"/>
          </w:tcPr>
          <w:p w:rsidR="00044529" w:rsidRPr="006C6ECD" w:rsidRDefault="00044529" w:rsidP="0080796F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314" w:type="dxa"/>
          </w:tcPr>
          <w:p w:rsidR="00044529" w:rsidRPr="006C6ECD" w:rsidRDefault="00044529" w:rsidP="0080796F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6C6ECD">
              <w:rPr>
                <w:sz w:val="24"/>
                <w:szCs w:val="24"/>
              </w:rPr>
              <w:t>Компьютерный</w:t>
            </w:r>
            <w:proofErr w:type="spellEnd"/>
            <w:r w:rsidRPr="006C6ECD">
              <w:rPr>
                <w:sz w:val="24"/>
                <w:szCs w:val="24"/>
              </w:rPr>
              <w:t xml:space="preserve"> </w:t>
            </w:r>
            <w:proofErr w:type="spellStart"/>
            <w:r w:rsidRPr="006C6ECD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4789" w:type="dxa"/>
          </w:tcPr>
          <w:p w:rsidR="00044529" w:rsidRPr="006C6ECD" w:rsidRDefault="00044529" w:rsidP="0080796F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</w:tbl>
    <w:p w:rsidR="006264B5" w:rsidRPr="00C654E9" w:rsidRDefault="006264B5" w:rsidP="00C654E9">
      <w:pPr>
        <w:pStyle w:val="31"/>
        <w:spacing w:line="240" w:lineRule="auto"/>
        <w:jc w:val="center"/>
        <w:rPr>
          <w:bCs w:val="0"/>
          <w:color w:val="000000" w:themeColor="text1"/>
          <w:sz w:val="24"/>
          <w:szCs w:val="24"/>
        </w:rPr>
      </w:pPr>
    </w:p>
    <w:p w:rsidR="00044529" w:rsidRPr="00B81E90" w:rsidRDefault="00044529" w:rsidP="00044529">
      <w:pPr>
        <w:pStyle w:val="13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 xml:space="preserve">9. </w:t>
      </w:r>
      <w:r>
        <w:rPr>
          <w:b/>
          <w:bCs/>
          <w:sz w:val="24"/>
          <w:szCs w:val="24"/>
        </w:rPr>
        <w:t>Учебно-методическое обеспечение дисциплины</w:t>
      </w:r>
    </w:p>
    <w:p w:rsidR="00044529" w:rsidRDefault="00044529" w:rsidP="00044529">
      <w:pPr>
        <w:pStyle w:val="aff8"/>
        <w:ind w:left="540" w:hanging="180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6C6ECD">
        <w:rPr>
          <w:b/>
          <w:sz w:val="24"/>
          <w:szCs w:val="24"/>
        </w:rPr>
        <w:t xml:space="preserve">.1. Основная </w:t>
      </w:r>
      <w:r>
        <w:rPr>
          <w:b/>
          <w:sz w:val="24"/>
          <w:szCs w:val="24"/>
        </w:rPr>
        <w:t>литература</w:t>
      </w:r>
    </w:p>
    <w:p w:rsidR="004248AE" w:rsidRPr="004248AE" w:rsidRDefault="00F6125C" w:rsidP="004248AE">
      <w:pPr>
        <w:pStyle w:val="afa"/>
        <w:numPr>
          <w:ilvl w:val="0"/>
          <w:numId w:val="8"/>
        </w:numPr>
        <w:rPr>
          <w:color w:val="000000" w:themeColor="text1"/>
          <w:spacing w:val="-4"/>
          <w:sz w:val="24"/>
          <w:szCs w:val="24"/>
          <w:u w:val="none"/>
        </w:rPr>
      </w:pPr>
      <w:proofErr w:type="spellStart"/>
      <w:r>
        <w:rPr>
          <w:color w:val="000000" w:themeColor="text1"/>
          <w:spacing w:val="-4"/>
          <w:sz w:val="24"/>
          <w:szCs w:val="24"/>
          <w:u w:val="none"/>
        </w:rPr>
        <w:t>Бабаш</w:t>
      </w:r>
      <w:proofErr w:type="spellEnd"/>
      <w:r>
        <w:rPr>
          <w:color w:val="000000" w:themeColor="text1"/>
          <w:spacing w:val="-4"/>
          <w:sz w:val="24"/>
          <w:szCs w:val="24"/>
          <w:u w:val="none"/>
        </w:rPr>
        <w:t xml:space="preserve"> А.В. </w:t>
      </w:r>
      <w:r w:rsidR="004248AE" w:rsidRPr="004248AE">
        <w:rPr>
          <w:color w:val="000000" w:themeColor="text1"/>
          <w:spacing w:val="-4"/>
          <w:sz w:val="24"/>
          <w:szCs w:val="24"/>
          <w:u w:val="none"/>
        </w:rPr>
        <w:t xml:space="preserve">Информационная безопасность. Лабораторный практикум (+CD) : </w:t>
      </w:r>
      <w:proofErr w:type="spellStart"/>
      <w:r w:rsidR="004248AE" w:rsidRPr="004248AE">
        <w:rPr>
          <w:color w:val="000000" w:themeColor="text1"/>
          <w:spacing w:val="-4"/>
          <w:sz w:val="24"/>
          <w:szCs w:val="24"/>
          <w:u w:val="none"/>
        </w:rPr>
        <w:t>учеб</w:t>
      </w:r>
      <w:proofErr w:type="gramStart"/>
      <w:r w:rsidR="004248AE" w:rsidRPr="004248AE">
        <w:rPr>
          <w:color w:val="000000" w:themeColor="text1"/>
          <w:spacing w:val="-4"/>
          <w:sz w:val="24"/>
          <w:szCs w:val="24"/>
          <w:u w:val="none"/>
        </w:rPr>
        <w:t>.п</w:t>
      </w:r>
      <w:proofErr w:type="gramEnd"/>
      <w:r w:rsidR="004248AE" w:rsidRPr="004248AE">
        <w:rPr>
          <w:color w:val="000000" w:themeColor="text1"/>
          <w:spacing w:val="-4"/>
          <w:sz w:val="24"/>
          <w:szCs w:val="24"/>
          <w:u w:val="none"/>
        </w:rPr>
        <w:t>особие</w:t>
      </w:r>
      <w:proofErr w:type="spellEnd"/>
      <w:r w:rsidR="004248AE" w:rsidRPr="004248AE">
        <w:rPr>
          <w:color w:val="000000" w:themeColor="text1"/>
          <w:spacing w:val="-4"/>
          <w:sz w:val="24"/>
          <w:szCs w:val="24"/>
          <w:u w:val="none"/>
        </w:rPr>
        <w:t xml:space="preserve"> / </w:t>
      </w:r>
      <w:proofErr w:type="spellStart"/>
      <w:r w:rsidR="004248AE" w:rsidRPr="004248AE">
        <w:rPr>
          <w:color w:val="000000" w:themeColor="text1"/>
          <w:spacing w:val="-4"/>
          <w:sz w:val="24"/>
          <w:szCs w:val="24"/>
          <w:u w:val="none"/>
        </w:rPr>
        <w:t>Бабаш</w:t>
      </w:r>
      <w:proofErr w:type="spellEnd"/>
      <w:r w:rsidR="004248AE" w:rsidRPr="004248AE">
        <w:rPr>
          <w:color w:val="000000" w:themeColor="text1"/>
          <w:spacing w:val="-4"/>
          <w:sz w:val="24"/>
          <w:szCs w:val="24"/>
          <w:u w:val="none"/>
        </w:rPr>
        <w:t>, Александр Владимирович , Баранова, Елена Константиновна , Мельников, Юрий Николаевич . - 2-е изд., стереотип. ; CD-диск. - М. : Эком, 2013. - 136с.</w:t>
      </w:r>
      <w:r>
        <w:rPr>
          <w:color w:val="000000" w:themeColor="text1"/>
          <w:spacing w:val="-4"/>
          <w:sz w:val="24"/>
          <w:szCs w:val="24"/>
          <w:u w:val="none"/>
        </w:rPr>
        <w:t>: ил</w:t>
      </w:r>
      <w:proofErr w:type="gramStart"/>
      <w:r>
        <w:rPr>
          <w:color w:val="000000" w:themeColor="text1"/>
          <w:spacing w:val="-4"/>
          <w:sz w:val="24"/>
          <w:szCs w:val="24"/>
          <w:u w:val="none"/>
        </w:rPr>
        <w:t>.</w:t>
      </w:r>
      <w:proofErr w:type="gramEnd"/>
      <w:r>
        <w:rPr>
          <w:color w:val="000000" w:themeColor="text1"/>
          <w:spacing w:val="-4"/>
          <w:sz w:val="24"/>
          <w:szCs w:val="24"/>
          <w:u w:val="none"/>
        </w:rPr>
        <w:t xml:space="preserve"> + </w:t>
      </w:r>
      <w:proofErr w:type="gramStart"/>
      <w:r>
        <w:rPr>
          <w:color w:val="000000" w:themeColor="text1"/>
          <w:spacing w:val="-4"/>
          <w:sz w:val="24"/>
          <w:szCs w:val="24"/>
          <w:u w:val="none"/>
        </w:rPr>
        <w:t>б</w:t>
      </w:r>
      <w:proofErr w:type="gramEnd"/>
      <w:r>
        <w:rPr>
          <w:color w:val="000000" w:themeColor="text1"/>
          <w:spacing w:val="-4"/>
          <w:sz w:val="24"/>
          <w:szCs w:val="24"/>
          <w:u w:val="none"/>
        </w:rPr>
        <w:t>ибл. – (</w:t>
      </w:r>
      <w:proofErr w:type="spellStart"/>
      <w:r>
        <w:rPr>
          <w:color w:val="000000" w:themeColor="text1"/>
          <w:spacing w:val="-4"/>
          <w:sz w:val="24"/>
          <w:szCs w:val="24"/>
          <w:u w:val="none"/>
        </w:rPr>
        <w:t>Бакалавриат</w:t>
      </w:r>
      <w:proofErr w:type="spellEnd"/>
      <w:r>
        <w:rPr>
          <w:color w:val="000000" w:themeColor="text1"/>
          <w:spacing w:val="-4"/>
          <w:sz w:val="24"/>
          <w:szCs w:val="24"/>
          <w:u w:val="none"/>
        </w:rPr>
        <w:t xml:space="preserve">). – </w:t>
      </w:r>
      <w:r>
        <w:rPr>
          <w:color w:val="000000" w:themeColor="text1"/>
          <w:spacing w:val="-4"/>
          <w:sz w:val="24"/>
          <w:szCs w:val="24"/>
          <w:u w:val="none"/>
          <w:lang w:val="en-US"/>
        </w:rPr>
        <w:t>ISBN 978-5-406-02760-8</w:t>
      </w:r>
    </w:p>
    <w:p w:rsidR="004248AE" w:rsidRDefault="00F6125C" w:rsidP="004248AE">
      <w:pPr>
        <w:pStyle w:val="afa"/>
        <w:numPr>
          <w:ilvl w:val="0"/>
          <w:numId w:val="8"/>
        </w:numPr>
        <w:rPr>
          <w:color w:val="000000" w:themeColor="text1"/>
          <w:spacing w:val="-4"/>
          <w:sz w:val="24"/>
          <w:szCs w:val="24"/>
          <w:u w:val="none"/>
        </w:rPr>
      </w:pPr>
      <w:proofErr w:type="spellStart"/>
      <w:r w:rsidRPr="004248AE">
        <w:rPr>
          <w:color w:val="000000" w:themeColor="text1"/>
          <w:spacing w:val="-4"/>
          <w:sz w:val="24"/>
          <w:szCs w:val="24"/>
          <w:u w:val="none"/>
        </w:rPr>
        <w:t>Маркеев</w:t>
      </w:r>
      <w:proofErr w:type="spellEnd"/>
      <w:r w:rsidRPr="004248AE">
        <w:rPr>
          <w:color w:val="000000" w:themeColor="text1"/>
          <w:spacing w:val="-4"/>
          <w:sz w:val="24"/>
          <w:szCs w:val="24"/>
          <w:u w:val="none"/>
        </w:rPr>
        <w:t>, Александр Иванович</w:t>
      </w:r>
      <w:r w:rsidRPr="00F6125C">
        <w:rPr>
          <w:color w:val="000000" w:themeColor="text1"/>
          <w:spacing w:val="-4"/>
          <w:sz w:val="24"/>
          <w:szCs w:val="24"/>
          <w:u w:val="none"/>
        </w:rPr>
        <w:t>.</w:t>
      </w:r>
      <w:r w:rsidRPr="004248AE">
        <w:rPr>
          <w:color w:val="000000" w:themeColor="text1"/>
          <w:spacing w:val="-4"/>
          <w:sz w:val="24"/>
          <w:szCs w:val="24"/>
          <w:u w:val="none"/>
        </w:rPr>
        <w:t xml:space="preserve"> </w:t>
      </w:r>
      <w:r w:rsidR="004248AE" w:rsidRPr="004248AE">
        <w:rPr>
          <w:color w:val="000000" w:themeColor="text1"/>
          <w:spacing w:val="-4"/>
          <w:sz w:val="24"/>
          <w:szCs w:val="24"/>
          <w:u w:val="none"/>
        </w:rPr>
        <w:t xml:space="preserve">Правовая защита информации : </w:t>
      </w:r>
      <w:proofErr w:type="spellStart"/>
      <w:r w:rsidR="004248AE" w:rsidRPr="004248AE">
        <w:rPr>
          <w:color w:val="000000" w:themeColor="text1"/>
          <w:spacing w:val="-4"/>
          <w:sz w:val="24"/>
          <w:szCs w:val="24"/>
          <w:u w:val="none"/>
        </w:rPr>
        <w:t>учеб</w:t>
      </w:r>
      <w:proofErr w:type="gramStart"/>
      <w:r w:rsidR="004248AE" w:rsidRPr="004248AE">
        <w:rPr>
          <w:color w:val="000000" w:themeColor="text1"/>
          <w:spacing w:val="-4"/>
          <w:sz w:val="24"/>
          <w:szCs w:val="24"/>
          <w:u w:val="none"/>
        </w:rPr>
        <w:t>.п</w:t>
      </w:r>
      <w:proofErr w:type="gramEnd"/>
      <w:r w:rsidR="004248AE" w:rsidRPr="004248AE">
        <w:rPr>
          <w:color w:val="000000" w:themeColor="text1"/>
          <w:spacing w:val="-4"/>
          <w:sz w:val="24"/>
          <w:szCs w:val="24"/>
          <w:u w:val="none"/>
        </w:rPr>
        <w:t>особие</w:t>
      </w:r>
      <w:proofErr w:type="spellEnd"/>
      <w:r w:rsidR="004248AE" w:rsidRPr="004248AE">
        <w:rPr>
          <w:color w:val="000000" w:themeColor="text1"/>
          <w:spacing w:val="-4"/>
          <w:sz w:val="24"/>
          <w:szCs w:val="24"/>
          <w:u w:val="none"/>
        </w:rPr>
        <w:t xml:space="preserve"> для вузов / </w:t>
      </w:r>
      <w:proofErr w:type="spellStart"/>
      <w:r w:rsidR="004248AE" w:rsidRPr="004248AE">
        <w:rPr>
          <w:color w:val="000000" w:themeColor="text1"/>
          <w:spacing w:val="-4"/>
          <w:sz w:val="24"/>
          <w:szCs w:val="24"/>
          <w:u w:val="none"/>
        </w:rPr>
        <w:t>Сибирск.гос.геодезич.акад</w:t>
      </w:r>
      <w:proofErr w:type="spellEnd"/>
      <w:r w:rsidR="004248AE" w:rsidRPr="004248AE">
        <w:rPr>
          <w:color w:val="000000" w:themeColor="text1"/>
          <w:spacing w:val="-4"/>
          <w:sz w:val="24"/>
          <w:szCs w:val="24"/>
          <w:u w:val="none"/>
        </w:rPr>
        <w:t>. - Новосибирск : УМЦ ВПО, 2011. - 179с. + библ.</w:t>
      </w:r>
    </w:p>
    <w:p w:rsidR="007412FB" w:rsidRPr="007412FB" w:rsidRDefault="007412FB" w:rsidP="007412FB">
      <w:pPr>
        <w:pStyle w:val="afb"/>
      </w:pPr>
    </w:p>
    <w:p w:rsidR="00044529" w:rsidRDefault="00044529" w:rsidP="00044529">
      <w:pPr>
        <w:pStyle w:val="aff8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9.2. </w:t>
      </w:r>
      <w:r w:rsidRPr="00C7647B">
        <w:rPr>
          <w:b/>
          <w:sz w:val="24"/>
          <w:szCs w:val="24"/>
        </w:rPr>
        <w:t>Дополнительная</w:t>
      </w:r>
      <w:r w:rsidRPr="00C7647B">
        <w:rPr>
          <w:sz w:val="24"/>
          <w:szCs w:val="24"/>
        </w:rPr>
        <w:t xml:space="preserve"> </w:t>
      </w:r>
      <w:r w:rsidRPr="00C7647B">
        <w:rPr>
          <w:b/>
          <w:sz w:val="24"/>
          <w:szCs w:val="24"/>
        </w:rPr>
        <w:t>литература</w:t>
      </w:r>
    </w:p>
    <w:p w:rsidR="00C53404" w:rsidRPr="00C654E9" w:rsidRDefault="00C53404" w:rsidP="00B54DAF">
      <w:pPr>
        <w:numPr>
          <w:ilvl w:val="0"/>
          <w:numId w:val="6"/>
        </w:numPr>
        <w:tabs>
          <w:tab w:val="clear" w:pos="720"/>
          <w:tab w:val="num" w:pos="993"/>
        </w:tabs>
        <w:ind w:left="0" w:firstLine="709"/>
        <w:jc w:val="both"/>
      </w:pPr>
      <w:proofErr w:type="spellStart"/>
      <w:r w:rsidRPr="00C654E9">
        <w:t>Шнайер</w:t>
      </w:r>
      <w:proofErr w:type="spellEnd"/>
      <w:r w:rsidRPr="00C654E9">
        <w:t xml:space="preserve"> Б. Прикладная криптография. Протоколы, алгоритмы, исходные тексты на языке Си – М.: «Триумф», 2010.</w:t>
      </w:r>
    </w:p>
    <w:p w:rsidR="004248AE" w:rsidRPr="00C654E9" w:rsidRDefault="004248AE" w:rsidP="004248AE">
      <w:pPr>
        <w:pStyle w:val="afa"/>
        <w:numPr>
          <w:ilvl w:val="0"/>
          <w:numId w:val="6"/>
        </w:numPr>
        <w:tabs>
          <w:tab w:val="clear" w:pos="720"/>
        </w:tabs>
        <w:ind w:left="0" w:firstLine="360"/>
        <w:rPr>
          <w:color w:val="000000" w:themeColor="text1"/>
          <w:spacing w:val="-4"/>
          <w:sz w:val="24"/>
          <w:szCs w:val="24"/>
          <w:u w:val="none"/>
        </w:rPr>
      </w:pPr>
      <w:r w:rsidRPr="00C654E9">
        <w:rPr>
          <w:color w:val="000000" w:themeColor="text1"/>
          <w:spacing w:val="-4"/>
          <w:sz w:val="24"/>
          <w:szCs w:val="24"/>
          <w:u w:val="none"/>
        </w:rPr>
        <w:t>Информационная безопасность компьютерных систем и сетей : учеб</w:t>
      </w:r>
      <w:proofErr w:type="gramStart"/>
      <w:r w:rsidRPr="00C654E9">
        <w:rPr>
          <w:color w:val="000000" w:themeColor="text1"/>
          <w:spacing w:val="-4"/>
          <w:sz w:val="24"/>
          <w:szCs w:val="24"/>
          <w:u w:val="none"/>
        </w:rPr>
        <w:t>.</w:t>
      </w:r>
      <w:proofErr w:type="gramEnd"/>
      <w:r w:rsidRPr="00C654E9">
        <w:rPr>
          <w:color w:val="000000" w:themeColor="text1"/>
          <w:spacing w:val="-4"/>
          <w:sz w:val="24"/>
          <w:szCs w:val="24"/>
          <w:u w:val="none"/>
        </w:rPr>
        <w:t xml:space="preserve"> </w:t>
      </w:r>
      <w:proofErr w:type="gramStart"/>
      <w:r w:rsidRPr="00C654E9">
        <w:rPr>
          <w:color w:val="000000" w:themeColor="text1"/>
          <w:spacing w:val="-4"/>
          <w:sz w:val="24"/>
          <w:szCs w:val="24"/>
          <w:u w:val="none"/>
        </w:rPr>
        <w:t>п</w:t>
      </w:r>
      <w:proofErr w:type="gramEnd"/>
      <w:r w:rsidRPr="00C654E9">
        <w:rPr>
          <w:color w:val="000000" w:themeColor="text1"/>
          <w:spacing w:val="-4"/>
          <w:sz w:val="24"/>
          <w:szCs w:val="24"/>
          <w:u w:val="none"/>
        </w:rPr>
        <w:t xml:space="preserve">особие для </w:t>
      </w:r>
      <w:proofErr w:type="spellStart"/>
      <w:r w:rsidRPr="00C654E9">
        <w:rPr>
          <w:color w:val="000000" w:themeColor="text1"/>
          <w:spacing w:val="-4"/>
          <w:sz w:val="24"/>
          <w:szCs w:val="24"/>
          <w:u w:val="none"/>
        </w:rPr>
        <w:t>средн</w:t>
      </w:r>
      <w:proofErr w:type="spellEnd"/>
      <w:r w:rsidRPr="00C654E9">
        <w:rPr>
          <w:color w:val="000000" w:themeColor="text1"/>
          <w:spacing w:val="-4"/>
          <w:sz w:val="24"/>
          <w:szCs w:val="24"/>
          <w:u w:val="none"/>
        </w:rPr>
        <w:t>. проф. образования по спец. "Информатика и ВТ" / Шаньгин, Владимир Федорович. - М.</w:t>
      </w:r>
      <w:proofErr w:type="gramStart"/>
      <w:r w:rsidRPr="00C654E9">
        <w:rPr>
          <w:color w:val="000000" w:themeColor="text1"/>
          <w:spacing w:val="-4"/>
          <w:sz w:val="24"/>
          <w:szCs w:val="24"/>
          <w:u w:val="none"/>
        </w:rPr>
        <w:t xml:space="preserve"> :</w:t>
      </w:r>
      <w:proofErr w:type="gramEnd"/>
      <w:r w:rsidRPr="00C654E9">
        <w:rPr>
          <w:color w:val="000000" w:themeColor="text1"/>
          <w:spacing w:val="-4"/>
          <w:sz w:val="24"/>
          <w:szCs w:val="24"/>
          <w:u w:val="none"/>
        </w:rPr>
        <w:t xml:space="preserve"> Ф</w:t>
      </w:r>
      <w:r w:rsidRPr="00C654E9">
        <w:rPr>
          <w:color w:val="000000" w:themeColor="text1"/>
          <w:spacing w:val="-4"/>
          <w:sz w:val="24"/>
          <w:szCs w:val="24"/>
          <w:u w:val="none"/>
        </w:rPr>
        <w:t>о</w:t>
      </w:r>
      <w:r>
        <w:rPr>
          <w:color w:val="000000" w:themeColor="text1"/>
          <w:spacing w:val="-4"/>
          <w:sz w:val="24"/>
          <w:szCs w:val="24"/>
          <w:u w:val="none"/>
        </w:rPr>
        <w:t>рум, 2010</w:t>
      </w:r>
      <w:r w:rsidRPr="00C654E9">
        <w:rPr>
          <w:color w:val="000000" w:themeColor="text1"/>
          <w:spacing w:val="-4"/>
          <w:sz w:val="24"/>
          <w:szCs w:val="24"/>
          <w:u w:val="none"/>
        </w:rPr>
        <w:t xml:space="preserve"> ; : Инфра-М. - 416с. - (Профессиональное образование). - ISBN 978-5-8199-0331-5. - ISBN 978-5-16-003132-3</w:t>
      </w:r>
      <w:proofErr w:type="gramStart"/>
      <w:r w:rsidRPr="00C654E9">
        <w:rPr>
          <w:color w:val="000000" w:themeColor="text1"/>
          <w:spacing w:val="-4"/>
          <w:sz w:val="24"/>
          <w:szCs w:val="24"/>
          <w:u w:val="none"/>
        </w:rPr>
        <w:t xml:space="preserve"> :</w:t>
      </w:r>
      <w:proofErr w:type="gramEnd"/>
      <w:r w:rsidRPr="00C654E9">
        <w:rPr>
          <w:color w:val="000000" w:themeColor="text1"/>
          <w:spacing w:val="-4"/>
          <w:sz w:val="24"/>
          <w:szCs w:val="24"/>
          <w:u w:val="none"/>
        </w:rPr>
        <w:t xml:space="preserve"> 115.39. </w:t>
      </w:r>
    </w:p>
    <w:p w:rsidR="004248AE" w:rsidRDefault="004248AE" w:rsidP="004248AE">
      <w:pPr>
        <w:pStyle w:val="afa"/>
        <w:numPr>
          <w:ilvl w:val="0"/>
          <w:numId w:val="6"/>
        </w:numPr>
        <w:tabs>
          <w:tab w:val="clear" w:pos="720"/>
        </w:tabs>
        <w:ind w:left="0" w:right="0" w:firstLine="360"/>
        <w:rPr>
          <w:color w:val="000000" w:themeColor="text1"/>
          <w:spacing w:val="-4"/>
          <w:sz w:val="24"/>
          <w:szCs w:val="24"/>
          <w:u w:val="none"/>
        </w:rPr>
      </w:pPr>
      <w:r w:rsidRPr="00C654E9">
        <w:rPr>
          <w:color w:val="000000" w:themeColor="text1"/>
          <w:spacing w:val="-4"/>
          <w:sz w:val="24"/>
          <w:szCs w:val="24"/>
          <w:u w:val="none"/>
        </w:rPr>
        <w:t>Информационное право : учеб</w:t>
      </w:r>
      <w:proofErr w:type="gramStart"/>
      <w:r w:rsidRPr="00C654E9">
        <w:rPr>
          <w:color w:val="000000" w:themeColor="text1"/>
          <w:spacing w:val="-4"/>
          <w:sz w:val="24"/>
          <w:szCs w:val="24"/>
          <w:u w:val="none"/>
        </w:rPr>
        <w:t>.</w:t>
      </w:r>
      <w:proofErr w:type="gramEnd"/>
      <w:r w:rsidRPr="00C654E9">
        <w:rPr>
          <w:color w:val="000000" w:themeColor="text1"/>
          <w:spacing w:val="-4"/>
          <w:sz w:val="24"/>
          <w:szCs w:val="24"/>
          <w:u w:val="none"/>
        </w:rPr>
        <w:t xml:space="preserve"> </w:t>
      </w:r>
      <w:proofErr w:type="gramStart"/>
      <w:r w:rsidRPr="00C654E9">
        <w:rPr>
          <w:color w:val="000000" w:themeColor="text1"/>
          <w:spacing w:val="-4"/>
          <w:sz w:val="24"/>
          <w:szCs w:val="24"/>
          <w:u w:val="none"/>
        </w:rPr>
        <w:t>д</w:t>
      </w:r>
      <w:proofErr w:type="gramEnd"/>
      <w:r w:rsidRPr="00C654E9">
        <w:rPr>
          <w:color w:val="000000" w:themeColor="text1"/>
          <w:spacing w:val="-4"/>
          <w:sz w:val="24"/>
          <w:szCs w:val="24"/>
          <w:u w:val="none"/>
        </w:rPr>
        <w:t xml:space="preserve">ля </w:t>
      </w:r>
      <w:proofErr w:type="spellStart"/>
      <w:r w:rsidRPr="00C654E9">
        <w:rPr>
          <w:color w:val="000000" w:themeColor="text1"/>
          <w:spacing w:val="-4"/>
          <w:sz w:val="24"/>
          <w:szCs w:val="24"/>
          <w:u w:val="none"/>
        </w:rPr>
        <w:t>юридич</w:t>
      </w:r>
      <w:proofErr w:type="spellEnd"/>
      <w:r w:rsidRPr="00C654E9">
        <w:rPr>
          <w:color w:val="000000" w:themeColor="text1"/>
          <w:spacing w:val="-4"/>
          <w:sz w:val="24"/>
          <w:szCs w:val="24"/>
          <w:u w:val="none"/>
        </w:rPr>
        <w:t>. спец. вузов / Городов, Олег Алек</w:t>
      </w:r>
      <w:r>
        <w:rPr>
          <w:color w:val="000000" w:themeColor="text1"/>
          <w:spacing w:val="-4"/>
          <w:sz w:val="24"/>
          <w:szCs w:val="24"/>
          <w:u w:val="none"/>
        </w:rPr>
        <w:t>сандрович. - М.</w:t>
      </w:r>
      <w:proofErr w:type="gramStart"/>
      <w:r>
        <w:rPr>
          <w:color w:val="000000" w:themeColor="text1"/>
          <w:spacing w:val="-4"/>
          <w:sz w:val="24"/>
          <w:szCs w:val="24"/>
          <w:u w:val="none"/>
        </w:rPr>
        <w:t xml:space="preserve"> :</w:t>
      </w:r>
      <w:proofErr w:type="gramEnd"/>
      <w:r>
        <w:rPr>
          <w:color w:val="000000" w:themeColor="text1"/>
          <w:spacing w:val="-4"/>
          <w:sz w:val="24"/>
          <w:szCs w:val="24"/>
          <w:u w:val="none"/>
        </w:rPr>
        <w:t xml:space="preserve"> Проспект, 2011</w:t>
      </w:r>
      <w:r w:rsidRPr="00C654E9">
        <w:rPr>
          <w:color w:val="000000" w:themeColor="text1"/>
          <w:spacing w:val="-4"/>
          <w:sz w:val="24"/>
          <w:szCs w:val="24"/>
          <w:u w:val="none"/>
        </w:rPr>
        <w:t>. - 248с. - ISBN 978-5-482-01373-1</w:t>
      </w:r>
      <w:proofErr w:type="gramStart"/>
      <w:r w:rsidRPr="00C654E9">
        <w:rPr>
          <w:color w:val="000000" w:themeColor="text1"/>
          <w:spacing w:val="-4"/>
          <w:sz w:val="24"/>
          <w:szCs w:val="24"/>
          <w:u w:val="none"/>
        </w:rPr>
        <w:t xml:space="preserve"> :</w:t>
      </w:r>
      <w:proofErr w:type="gramEnd"/>
      <w:r w:rsidRPr="00C654E9">
        <w:rPr>
          <w:color w:val="000000" w:themeColor="text1"/>
          <w:spacing w:val="-4"/>
          <w:sz w:val="24"/>
          <w:szCs w:val="24"/>
          <w:u w:val="none"/>
        </w:rPr>
        <w:t xml:space="preserve"> 109.23.</w:t>
      </w:r>
    </w:p>
    <w:p w:rsidR="00C53404" w:rsidRPr="00C654E9" w:rsidRDefault="00C53404" w:rsidP="00B54DAF">
      <w:pPr>
        <w:numPr>
          <w:ilvl w:val="0"/>
          <w:numId w:val="6"/>
        </w:numPr>
        <w:tabs>
          <w:tab w:val="clear" w:pos="720"/>
          <w:tab w:val="num" w:pos="993"/>
        </w:tabs>
        <w:spacing w:before="100" w:beforeAutospacing="1" w:after="100" w:afterAutospacing="1"/>
        <w:ind w:left="0" w:firstLine="709"/>
        <w:jc w:val="both"/>
      </w:pPr>
      <w:r w:rsidRPr="00C654E9">
        <w:lastRenderedPageBreak/>
        <w:t>Алферов А.П., Зубов А.Ю., Кузьмин А.С., Черемушкин А.В. Основы криптографии. Учебное пособие. – М.: «Гелиос АРВ», 2011.</w:t>
      </w:r>
    </w:p>
    <w:p w:rsidR="00C53404" w:rsidRPr="00C654E9" w:rsidRDefault="00C53404" w:rsidP="00B54DAF">
      <w:pPr>
        <w:numPr>
          <w:ilvl w:val="0"/>
          <w:numId w:val="6"/>
        </w:numPr>
        <w:tabs>
          <w:tab w:val="clear" w:pos="720"/>
          <w:tab w:val="num" w:pos="993"/>
        </w:tabs>
        <w:spacing w:before="100" w:beforeAutospacing="1" w:after="100" w:afterAutospacing="1"/>
        <w:ind w:left="0" w:firstLine="709"/>
        <w:jc w:val="both"/>
      </w:pPr>
      <w:proofErr w:type="spellStart"/>
      <w:r w:rsidRPr="00C654E9">
        <w:t>Чмора</w:t>
      </w:r>
      <w:proofErr w:type="spellEnd"/>
      <w:r w:rsidRPr="00C654E9">
        <w:t xml:space="preserve"> А.Л. Современная прикладная криптография. – М.: «Гелиос АРВ», 2010.</w:t>
      </w:r>
    </w:p>
    <w:p w:rsidR="00C53404" w:rsidRPr="00C654E9" w:rsidRDefault="00C53404" w:rsidP="00B54DAF">
      <w:pPr>
        <w:numPr>
          <w:ilvl w:val="0"/>
          <w:numId w:val="6"/>
        </w:numPr>
        <w:tabs>
          <w:tab w:val="clear" w:pos="720"/>
          <w:tab w:val="num" w:pos="993"/>
        </w:tabs>
        <w:spacing w:before="100" w:beforeAutospacing="1" w:after="100" w:afterAutospacing="1"/>
        <w:ind w:left="0" w:firstLine="709"/>
        <w:jc w:val="both"/>
      </w:pPr>
      <w:r w:rsidRPr="00C654E9">
        <w:t>Введение в криптографию / Под общ. ред. В.В. Ященко. – 3-е изд., доп. – М.: МЦ</w:t>
      </w:r>
      <w:r w:rsidRPr="00C654E9">
        <w:t>Н</w:t>
      </w:r>
      <w:r w:rsidRPr="00C654E9">
        <w:t>МО, «</w:t>
      </w:r>
      <w:proofErr w:type="spellStart"/>
      <w:r w:rsidRPr="00C654E9">
        <w:t>ЧеРо</w:t>
      </w:r>
      <w:proofErr w:type="spellEnd"/>
      <w:r w:rsidRPr="00C654E9">
        <w:t>», 2009.</w:t>
      </w:r>
    </w:p>
    <w:p w:rsidR="00C53404" w:rsidRPr="00C654E9" w:rsidRDefault="00C53404" w:rsidP="00B54DAF">
      <w:pPr>
        <w:numPr>
          <w:ilvl w:val="0"/>
          <w:numId w:val="6"/>
        </w:numPr>
        <w:tabs>
          <w:tab w:val="clear" w:pos="720"/>
          <w:tab w:val="num" w:pos="993"/>
        </w:tabs>
        <w:ind w:left="0" w:firstLine="709"/>
        <w:jc w:val="both"/>
      </w:pPr>
      <w:r w:rsidRPr="00C654E9">
        <w:t>Столингс В. Криптография и защита сетей. Принципы и практика. 2-е изд. – М.: Изд</w:t>
      </w:r>
      <w:r w:rsidRPr="00C654E9">
        <w:t>а</w:t>
      </w:r>
      <w:r w:rsidRPr="00C654E9">
        <w:t>тельский дом «Вильямс», 2011.</w:t>
      </w:r>
    </w:p>
    <w:p w:rsidR="007412FB" w:rsidRDefault="007412FB" w:rsidP="00044529">
      <w:pPr>
        <w:pStyle w:val="aff8"/>
        <w:ind w:left="360"/>
        <w:rPr>
          <w:b/>
          <w:bCs/>
          <w:sz w:val="24"/>
          <w:szCs w:val="24"/>
        </w:rPr>
      </w:pPr>
    </w:p>
    <w:p w:rsidR="00044529" w:rsidRDefault="00044529" w:rsidP="00044529">
      <w:pPr>
        <w:pStyle w:val="aff8"/>
        <w:ind w:left="360"/>
        <w:rPr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Pr="000238D1">
        <w:rPr>
          <w:b/>
          <w:bCs/>
          <w:sz w:val="24"/>
          <w:szCs w:val="24"/>
        </w:rPr>
        <w:t xml:space="preserve">.3. </w:t>
      </w:r>
      <w:r w:rsidRPr="000238D1">
        <w:rPr>
          <w:b/>
          <w:sz w:val="24"/>
          <w:szCs w:val="24"/>
        </w:rPr>
        <w:t xml:space="preserve">Учебно-методическое и информационное обеспечение дисциплины </w:t>
      </w:r>
      <w:r>
        <w:rPr>
          <w:b/>
          <w:sz w:val="24"/>
          <w:szCs w:val="24"/>
        </w:rPr>
        <w:t>для</w:t>
      </w:r>
      <w:r w:rsidRPr="000238D1">
        <w:rPr>
          <w:b/>
          <w:sz w:val="24"/>
          <w:szCs w:val="24"/>
        </w:rPr>
        <w:t xml:space="preserve"> организ</w:t>
      </w:r>
      <w:r w:rsidRPr="000238D1">
        <w:rPr>
          <w:b/>
          <w:sz w:val="24"/>
          <w:szCs w:val="24"/>
        </w:rPr>
        <w:t>а</w:t>
      </w:r>
      <w:r w:rsidRPr="000238D1">
        <w:rPr>
          <w:b/>
          <w:sz w:val="24"/>
          <w:szCs w:val="24"/>
        </w:rPr>
        <w:t>ции самостоятельной работы студентов</w:t>
      </w:r>
      <w:r w:rsidRPr="006C6ECD">
        <w:rPr>
          <w:sz w:val="24"/>
          <w:szCs w:val="24"/>
        </w:rPr>
        <w:t xml:space="preserve"> (содержит перечень основной литературы, д</w:t>
      </w:r>
      <w:r w:rsidRPr="006C6ECD">
        <w:rPr>
          <w:sz w:val="24"/>
          <w:szCs w:val="24"/>
        </w:rPr>
        <w:t>о</w:t>
      </w:r>
      <w:r w:rsidRPr="006C6ECD">
        <w:rPr>
          <w:sz w:val="24"/>
          <w:szCs w:val="24"/>
        </w:rPr>
        <w:t>полнительной литературы, программного обеспечения и Интернет-ресурсы)</w:t>
      </w:r>
    </w:p>
    <w:p w:rsidR="00DB3B48" w:rsidRPr="00C654E9" w:rsidRDefault="003E3F90" w:rsidP="00B54DAF">
      <w:pPr>
        <w:numPr>
          <w:ilvl w:val="0"/>
          <w:numId w:val="7"/>
        </w:numPr>
        <w:tabs>
          <w:tab w:val="clear" w:pos="720"/>
          <w:tab w:val="num" w:pos="1276"/>
        </w:tabs>
        <w:spacing w:before="100" w:beforeAutospacing="1" w:after="100" w:afterAutospacing="1"/>
        <w:ind w:left="0" w:firstLine="709"/>
        <w:jc w:val="both"/>
        <w:rPr>
          <w:color w:val="000000" w:themeColor="text1"/>
        </w:rPr>
      </w:pPr>
      <w:hyperlink r:id="rId10" w:tgtFrame="_blank" w:history="1">
        <w:r w:rsidR="00DB3B48" w:rsidRPr="00C654E9">
          <w:rPr>
            <w:rStyle w:val="afe"/>
            <w:rFonts w:eastAsiaTheme="majorEastAsia"/>
            <w:color w:val="000000" w:themeColor="text1"/>
          </w:rPr>
          <w:t>http://kiev-security.org.ua/box/2/26.shtml</w:t>
        </w:r>
      </w:hyperlink>
      <w:r w:rsidR="00DB3B48" w:rsidRPr="00C654E9">
        <w:rPr>
          <w:color w:val="000000" w:themeColor="text1"/>
        </w:rPr>
        <w:t xml:space="preserve"> </w:t>
      </w:r>
    </w:p>
    <w:p w:rsidR="00DB3B48" w:rsidRPr="00C654E9" w:rsidRDefault="003E3F90" w:rsidP="00B54DAF">
      <w:pPr>
        <w:numPr>
          <w:ilvl w:val="0"/>
          <w:numId w:val="7"/>
        </w:numPr>
        <w:tabs>
          <w:tab w:val="clear" w:pos="720"/>
          <w:tab w:val="num" w:pos="1276"/>
        </w:tabs>
        <w:spacing w:before="100" w:beforeAutospacing="1" w:after="100" w:afterAutospacing="1"/>
        <w:ind w:left="0" w:firstLine="709"/>
        <w:jc w:val="both"/>
        <w:rPr>
          <w:color w:val="000000" w:themeColor="text1"/>
        </w:rPr>
      </w:pPr>
      <w:hyperlink r:id="rId11" w:history="1">
        <w:r w:rsidR="00DB3B48" w:rsidRPr="00C654E9">
          <w:rPr>
            <w:rStyle w:val="afe"/>
            <w:rFonts w:eastAsiaTheme="majorEastAsia"/>
            <w:color w:val="000000" w:themeColor="text1"/>
          </w:rPr>
          <w:t>http://asu.gubkin.ru/</w:t>
        </w:r>
      </w:hyperlink>
      <w:r w:rsidR="00DB3B48" w:rsidRPr="00C654E9">
        <w:rPr>
          <w:color w:val="000000" w:themeColor="text1"/>
        </w:rPr>
        <w:t xml:space="preserve"> - Методы и средства защиты информации</w:t>
      </w:r>
    </w:p>
    <w:p w:rsidR="00DB3B48" w:rsidRPr="00C654E9" w:rsidRDefault="003E3F90" w:rsidP="00B54DAF">
      <w:pPr>
        <w:numPr>
          <w:ilvl w:val="0"/>
          <w:numId w:val="7"/>
        </w:numPr>
        <w:tabs>
          <w:tab w:val="clear" w:pos="720"/>
          <w:tab w:val="num" w:pos="1276"/>
        </w:tabs>
        <w:spacing w:before="100" w:beforeAutospacing="1" w:after="100" w:afterAutospacing="1"/>
        <w:ind w:left="0" w:firstLine="709"/>
        <w:jc w:val="both"/>
        <w:rPr>
          <w:color w:val="000000" w:themeColor="text1"/>
        </w:rPr>
      </w:pPr>
      <w:hyperlink r:id="rId12" w:history="1">
        <w:r w:rsidR="00DB3B48" w:rsidRPr="00C654E9">
          <w:rPr>
            <w:rStyle w:val="afe"/>
            <w:rFonts w:eastAsiaTheme="majorEastAsia"/>
            <w:color w:val="000000" w:themeColor="text1"/>
          </w:rPr>
          <w:t>http://www.osp.ru/ - Журнал «</w:t>
        </w:r>
      </w:hyperlink>
      <w:hyperlink r:id="rId13" w:history="1">
        <w:r w:rsidR="00DB3B48" w:rsidRPr="00C654E9">
          <w:rPr>
            <w:rStyle w:val="afe"/>
            <w:rFonts w:eastAsiaTheme="majorEastAsia"/>
            <w:color w:val="000000" w:themeColor="text1"/>
          </w:rPr>
          <w:t>Открытые Системы</w:t>
        </w:r>
      </w:hyperlink>
      <w:r w:rsidR="00DB3B48" w:rsidRPr="00C654E9">
        <w:rPr>
          <w:color w:val="000000" w:themeColor="text1"/>
        </w:rPr>
        <w:t>»</w:t>
      </w:r>
    </w:p>
    <w:p w:rsidR="00DB3B48" w:rsidRPr="00C654E9" w:rsidRDefault="003E3F90" w:rsidP="00B54DAF">
      <w:pPr>
        <w:numPr>
          <w:ilvl w:val="0"/>
          <w:numId w:val="7"/>
        </w:numPr>
        <w:tabs>
          <w:tab w:val="clear" w:pos="720"/>
          <w:tab w:val="num" w:pos="1276"/>
        </w:tabs>
        <w:spacing w:before="100" w:beforeAutospacing="1" w:after="100" w:afterAutospacing="1"/>
        <w:ind w:left="0" w:firstLine="709"/>
        <w:jc w:val="both"/>
        <w:rPr>
          <w:color w:val="000000" w:themeColor="text1"/>
        </w:rPr>
      </w:pPr>
      <w:hyperlink r:id="rId14" w:history="1">
        <w:r w:rsidR="00DB3B48" w:rsidRPr="00C654E9">
          <w:rPr>
            <w:rStyle w:val="afe"/>
            <w:rFonts w:eastAsiaTheme="majorEastAsia"/>
            <w:color w:val="000000" w:themeColor="text1"/>
          </w:rPr>
          <w:t>http://www.compulog.ru/</w:t>
        </w:r>
      </w:hyperlink>
      <w:r w:rsidR="00DB3B48" w:rsidRPr="00C654E9">
        <w:rPr>
          <w:color w:val="000000" w:themeColor="text1"/>
        </w:rPr>
        <w:t xml:space="preserve"> - </w:t>
      </w:r>
      <w:hyperlink r:id="rId15" w:history="1">
        <w:r w:rsidR="00DB3B48" w:rsidRPr="00C654E9">
          <w:rPr>
            <w:rStyle w:val="afe"/>
            <w:rFonts w:eastAsiaTheme="majorEastAsia"/>
            <w:color w:val="000000" w:themeColor="text1"/>
          </w:rPr>
          <w:t>Журнал «</w:t>
        </w:r>
        <w:proofErr w:type="spellStart"/>
        <w:r w:rsidR="00DB3B48" w:rsidRPr="00C654E9">
          <w:rPr>
            <w:rStyle w:val="afe"/>
            <w:rFonts w:eastAsiaTheme="majorEastAsia"/>
            <w:color w:val="000000" w:themeColor="text1"/>
          </w:rPr>
          <w:t>HackZone</w:t>
        </w:r>
        <w:proofErr w:type="spellEnd"/>
      </w:hyperlink>
      <w:r w:rsidR="00DB3B48" w:rsidRPr="00C654E9">
        <w:rPr>
          <w:color w:val="000000" w:themeColor="text1"/>
        </w:rPr>
        <w:t xml:space="preserve">» </w:t>
      </w:r>
    </w:p>
    <w:p w:rsidR="00DB3B48" w:rsidRPr="00C654E9" w:rsidRDefault="003E3F90" w:rsidP="00B54DAF">
      <w:pPr>
        <w:numPr>
          <w:ilvl w:val="0"/>
          <w:numId w:val="7"/>
        </w:numPr>
        <w:tabs>
          <w:tab w:val="clear" w:pos="720"/>
          <w:tab w:val="num" w:pos="1276"/>
        </w:tabs>
        <w:spacing w:before="100" w:beforeAutospacing="1" w:after="100" w:afterAutospacing="1"/>
        <w:ind w:left="0" w:firstLine="709"/>
        <w:jc w:val="both"/>
        <w:rPr>
          <w:color w:val="000000" w:themeColor="text1"/>
        </w:rPr>
      </w:pPr>
      <w:hyperlink r:id="rId16" w:tgtFrame="_blank" w:history="1">
        <w:r w:rsidR="00DB3B48" w:rsidRPr="00C654E9">
          <w:rPr>
            <w:rStyle w:val="afe"/>
            <w:rFonts w:eastAsiaTheme="majorEastAsia"/>
            <w:color w:val="000000" w:themeColor="text1"/>
          </w:rPr>
          <w:t>http://www.iso.org/</w:t>
        </w:r>
      </w:hyperlink>
      <w:r w:rsidR="00DB3B48" w:rsidRPr="00C654E9">
        <w:rPr>
          <w:color w:val="000000" w:themeColor="text1"/>
        </w:rPr>
        <w:t xml:space="preserve"> Международные стандарты безопасности ISO </w:t>
      </w:r>
    </w:p>
    <w:p w:rsidR="00DB3B48" w:rsidRPr="00C654E9" w:rsidRDefault="003E3F90" w:rsidP="00B54DAF">
      <w:pPr>
        <w:numPr>
          <w:ilvl w:val="0"/>
          <w:numId w:val="7"/>
        </w:numPr>
        <w:tabs>
          <w:tab w:val="clear" w:pos="720"/>
          <w:tab w:val="num" w:pos="1276"/>
        </w:tabs>
        <w:spacing w:before="100" w:beforeAutospacing="1" w:after="100" w:afterAutospacing="1"/>
        <w:ind w:left="0" w:firstLine="709"/>
        <w:jc w:val="both"/>
        <w:rPr>
          <w:color w:val="000000" w:themeColor="text1"/>
        </w:rPr>
      </w:pPr>
      <w:hyperlink r:id="rId17" w:history="1">
        <w:r w:rsidR="00DB3B48" w:rsidRPr="00C654E9">
          <w:rPr>
            <w:rStyle w:val="afe"/>
            <w:rFonts w:eastAsiaTheme="majorEastAsia"/>
            <w:color w:val="000000" w:themeColor="text1"/>
          </w:rPr>
          <w:t>http://www.citforum.ru/</w:t>
        </w:r>
      </w:hyperlink>
    </w:p>
    <w:p w:rsidR="00DB3B48" w:rsidRPr="00C654E9" w:rsidRDefault="003E3F90" w:rsidP="00B54DAF">
      <w:pPr>
        <w:numPr>
          <w:ilvl w:val="0"/>
          <w:numId w:val="7"/>
        </w:numPr>
        <w:tabs>
          <w:tab w:val="clear" w:pos="720"/>
          <w:tab w:val="num" w:pos="1276"/>
        </w:tabs>
        <w:spacing w:before="100" w:beforeAutospacing="1" w:after="100" w:afterAutospacing="1"/>
        <w:ind w:left="0" w:firstLine="709"/>
        <w:jc w:val="both"/>
        <w:rPr>
          <w:color w:val="000000" w:themeColor="text1"/>
        </w:rPr>
      </w:pPr>
      <w:hyperlink r:id="rId18" w:history="1">
        <w:r w:rsidR="00DB3B48" w:rsidRPr="00C654E9">
          <w:rPr>
            <w:rStyle w:val="afe"/>
            <w:rFonts w:eastAsiaTheme="majorEastAsia"/>
            <w:color w:val="000000" w:themeColor="text1"/>
          </w:rPr>
          <w:t>http://www.groteck.ru/security_ru</w:t>
        </w:r>
      </w:hyperlink>
      <w:r w:rsidR="00DB3B48" w:rsidRPr="00C654E9">
        <w:rPr>
          <w:color w:val="000000" w:themeColor="text1"/>
        </w:rPr>
        <w:t xml:space="preserve"> - Журнал «</w:t>
      </w:r>
      <w:r w:rsidR="00DB3B48" w:rsidRPr="00C654E9">
        <w:rPr>
          <w:color w:val="000000" w:themeColor="text1"/>
          <w:u w:val="single"/>
        </w:rPr>
        <w:t>Информационная безопасность</w:t>
      </w:r>
      <w:r w:rsidR="00DB3B48" w:rsidRPr="00C654E9">
        <w:rPr>
          <w:color w:val="000000" w:themeColor="text1"/>
        </w:rPr>
        <w:t>»</w:t>
      </w:r>
    </w:p>
    <w:p w:rsidR="00DB3B48" w:rsidRPr="00C654E9" w:rsidRDefault="003E3F90" w:rsidP="00B54DAF">
      <w:pPr>
        <w:numPr>
          <w:ilvl w:val="0"/>
          <w:numId w:val="7"/>
        </w:numPr>
        <w:tabs>
          <w:tab w:val="clear" w:pos="720"/>
          <w:tab w:val="num" w:pos="1276"/>
        </w:tabs>
        <w:spacing w:before="100" w:beforeAutospacing="1" w:after="100" w:afterAutospacing="1"/>
        <w:ind w:left="0" w:firstLine="709"/>
        <w:jc w:val="both"/>
        <w:rPr>
          <w:color w:val="000000" w:themeColor="text1"/>
        </w:rPr>
      </w:pPr>
      <w:hyperlink r:id="rId19" w:history="1">
        <w:r w:rsidR="00DB3B48" w:rsidRPr="00C654E9">
          <w:rPr>
            <w:rStyle w:val="afe"/>
            <w:rFonts w:eastAsiaTheme="majorEastAsia"/>
            <w:color w:val="000000" w:themeColor="text1"/>
          </w:rPr>
          <w:t>http://securitylab.ru/</w:t>
        </w:r>
      </w:hyperlink>
    </w:p>
    <w:p w:rsidR="00DB3B48" w:rsidRPr="00C654E9" w:rsidRDefault="003E3F90" w:rsidP="00B54DAF">
      <w:pPr>
        <w:numPr>
          <w:ilvl w:val="0"/>
          <w:numId w:val="7"/>
        </w:numPr>
        <w:tabs>
          <w:tab w:val="clear" w:pos="720"/>
          <w:tab w:val="num" w:pos="1276"/>
        </w:tabs>
        <w:spacing w:before="100" w:beforeAutospacing="1" w:after="100" w:afterAutospacing="1"/>
        <w:ind w:left="0" w:firstLine="709"/>
        <w:jc w:val="both"/>
        <w:rPr>
          <w:color w:val="000000" w:themeColor="text1"/>
        </w:rPr>
      </w:pPr>
      <w:hyperlink r:id="rId20" w:history="1">
        <w:r w:rsidR="00DB3B48" w:rsidRPr="00C654E9">
          <w:rPr>
            <w:rStyle w:val="afe"/>
            <w:rFonts w:eastAsiaTheme="majorEastAsia"/>
            <w:color w:val="000000" w:themeColor="text1"/>
          </w:rPr>
          <w:t>http://www.networkdoc.ru/</w:t>
        </w:r>
      </w:hyperlink>
      <w:r w:rsidR="00DB3B48" w:rsidRPr="00C654E9">
        <w:rPr>
          <w:color w:val="000000" w:themeColor="text1"/>
        </w:rPr>
        <w:t xml:space="preserve"> </w:t>
      </w:r>
    </w:p>
    <w:p w:rsidR="000C4C22" w:rsidRPr="0007305B" w:rsidRDefault="003E3F90" w:rsidP="00B54DAF">
      <w:pPr>
        <w:numPr>
          <w:ilvl w:val="0"/>
          <w:numId w:val="7"/>
        </w:numPr>
        <w:tabs>
          <w:tab w:val="clear" w:pos="720"/>
          <w:tab w:val="left" w:pos="1276"/>
        </w:tabs>
        <w:spacing w:before="100" w:beforeAutospacing="1" w:after="100" w:afterAutospacing="1"/>
        <w:ind w:left="0" w:firstLine="709"/>
        <w:jc w:val="both"/>
        <w:rPr>
          <w:rStyle w:val="afe"/>
          <w:rFonts w:eastAsiaTheme="minorHAnsi"/>
          <w:color w:val="000000" w:themeColor="text1"/>
          <w:u w:val="none"/>
          <w:lang w:eastAsia="en-US"/>
        </w:rPr>
      </w:pPr>
      <w:hyperlink r:id="rId21" w:history="1">
        <w:r w:rsidR="00C53404" w:rsidRPr="00C654E9">
          <w:rPr>
            <w:rStyle w:val="afe"/>
            <w:rFonts w:eastAsiaTheme="majorEastAsia"/>
            <w:color w:val="000000" w:themeColor="text1"/>
          </w:rPr>
          <w:t>http://cryptography.ru/</w:t>
        </w:r>
      </w:hyperlink>
    </w:p>
    <w:p w:rsidR="0007305B" w:rsidRPr="00C654E9" w:rsidRDefault="0007305B" w:rsidP="0007305B">
      <w:pPr>
        <w:tabs>
          <w:tab w:val="left" w:pos="1276"/>
        </w:tabs>
        <w:spacing w:before="100" w:beforeAutospacing="1" w:after="100" w:afterAutospacing="1"/>
        <w:ind w:left="709"/>
        <w:jc w:val="both"/>
        <w:rPr>
          <w:rFonts w:eastAsiaTheme="minorHAnsi"/>
          <w:color w:val="000000" w:themeColor="text1"/>
          <w:lang w:eastAsia="en-US"/>
        </w:rPr>
      </w:pPr>
    </w:p>
    <w:sectPr w:rsidR="0007305B" w:rsidRPr="00C654E9" w:rsidSect="0016170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F90" w:rsidRDefault="003E3F90" w:rsidP="00087A64">
      <w:r>
        <w:separator/>
      </w:r>
    </w:p>
  </w:endnote>
  <w:endnote w:type="continuationSeparator" w:id="0">
    <w:p w:rsidR="003E3F90" w:rsidRDefault="003E3F90" w:rsidP="0008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F90" w:rsidRDefault="003E3F90" w:rsidP="00087A64">
      <w:r>
        <w:separator/>
      </w:r>
    </w:p>
  </w:footnote>
  <w:footnote w:type="continuationSeparator" w:id="0">
    <w:p w:rsidR="003E3F90" w:rsidRDefault="003E3F90" w:rsidP="00087A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45" w:rsidRDefault="008E3F4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03EEF786" wp14:editId="019A8F13">
              <wp:simplePos x="0" y="0"/>
              <wp:positionH relativeFrom="page">
                <wp:posOffset>1717675</wp:posOffset>
              </wp:positionH>
              <wp:positionV relativeFrom="page">
                <wp:posOffset>2179320</wp:posOffset>
              </wp:positionV>
              <wp:extent cx="981710" cy="91440"/>
              <wp:effectExtent l="317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1710" cy="91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3F45" w:rsidRDefault="008E3F45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815264">
                            <w:rPr>
                              <w:rStyle w:val="aff3"/>
                              <w:noProof/>
                            </w:rPr>
                            <w:t>8</w:t>
                          </w:r>
                          <w:r>
                            <w:rPr>
                              <w:rStyle w:val="aff3"/>
                            </w:rPr>
                            <w:fldChar w:fldCharType="end"/>
                          </w:r>
                          <w:r>
                            <w:rPr>
                              <w:rStyle w:val="aff3"/>
                            </w:rPr>
                            <w:t xml:space="preserve"> ОГЛАВЛЕНИЕ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5.25pt;margin-top:171.6pt;width:77.3pt;height:7.2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" filled="f" stroked="f">
              <v:textbox style="mso-fit-shape-to-text:t" inset="0,0,0,0">
                <w:txbxContent>
                  <w:p w:rsidR="008E3F45" w:rsidRDefault="008E3F45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815264">
                      <w:rPr>
                        <w:rStyle w:val="aff3"/>
                        <w:noProof/>
                      </w:rPr>
                      <w:t>8</w:t>
                    </w:r>
                    <w:r>
                      <w:rPr>
                        <w:rStyle w:val="aff3"/>
                      </w:rPr>
                      <w:fldChar w:fldCharType="end"/>
                    </w:r>
                    <w:r>
                      <w:rPr>
                        <w:rStyle w:val="aff3"/>
                      </w:rPr>
                      <w:t xml:space="preserve"> ОГЛАВЛЕНИЕ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45" w:rsidRPr="003817CA" w:rsidRDefault="008E3F45" w:rsidP="003817CA">
    <w:pPr>
      <w:pStyle w:val="af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2AB1"/>
    <w:multiLevelType w:val="hybridMultilevel"/>
    <w:tmpl w:val="78721760"/>
    <w:lvl w:ilvl="0" w:tplc="02F610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65C50"/>
    <w:multiLevelType w:val="hybridMultilevel"/>
    <w:tmpl w:val="0D421FE4"/>
    <w:lvl w:ilvl="0" w:tplc="B3845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9759DF"/>
    <w:multiLevelType w:val="hybridMultilevel"/>
    <w:tmpl w:val="14568E80"/>
    <w:lvl w:ilvl="0" w:tplc="43E07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B1ADE"/>
    <w:multiLevelType w:val="hybridMultilevel"/>
    <w:tmpl w:val="88361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323D9F"/>
    <w:multiLevelType w:val="hybridMultilevel"/>
    <w:tmpl w:val="7958AEF4"/>
    <w:lvl w:ilvl="0" w:tplc="5510D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177F82"/>
    <w:multiLevelType w:val="multilevel"/>
    <w:tmpl w:val="04190025"/>
    <w:styleLink w:val="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/>
        <w:sz w:val="28"/>
      </w:rPr>
    </w:lvl>
    <w:lvl w:ilvl="1">
      <w:start w:val="1"/>
      <w:numFmt w:val="decimal"/>
      <w:lvlText w:val="%1.%2"/>
      <w:lvlJc w:val="left"/>
      <w:pPr>
        <w:ind w:left="1284" w:hanging="576"/>
      </w:pPr>
      <w:rPr>
        <w:rFonts w:ascii="Times New Roman" w:hAnsi="Times New Roman"/>
        <w:sz w:val="28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ascii="Times New Roman" w:hAnsi="Times New Roman"/>
        <w:sz w:val="28"/>
      </w:rPr>
    </w:lvl>
    <w:lvl w:ilvl="3">
      <w:start w:val="1"/>
      <w:numFmt w:val="decimal"/>
      <w:lvlText w:val="%1.%2.%3.%4"/>
      <w:lvlJc w:val="left"/>
      <w:pPr>
        <w:ind w:left="2988" w:hanging="864"/>
      </w:pPr>
      <w:rPr>
        <w:rFonts w:ascii="Times New Roman" w:hAnsi="Times New Roman"/>
        <w:sz w:val="28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19242733"/>
    <w:multiLevelType w:val="hybridMultilevel"/>
    <w:tmpl w:val="27205D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734836"/>
    <w:multiLevelType w:val="hybridMultilevel"/>
    <w:tmpl w:val="14568E80"/>
    <w:lvl w:ilvl="0" w:tplc="43E07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075451"/>
    <w:multiLevelType w:val="hybridMultilevel"/>
    <w:tmpl w:val="BD3066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EA5DC6"/>
    <w:multiLevelType w:val="hybridMultilevel"/>
    <w:tmpl w:val="84E81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8C7E6E"/>
    <w:multiLevelType w:val="hybridMultilevel"/>
    <w:tmpl w:val="3B78C8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C258A4"/>
    <w:multiLevelType w:val="hybridMultilevel"/>
    <w:tmpl w:val="88361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34F31"/>
    <w:multiLevelType w:val="hybridMultilevel"/>
    <w:tmpl w:val="8FA671F2"/>
    <w:lvl w:ilvl="0" w:tplc="5510D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747B55"/>
    <w:multiLevelType w:val="multilevel"/>
    <w:tmpl w:val="A0D0D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E65935"/>
    <w:multiLevelType w:val="hybridMultilevel"/>
    <w:tmpl w:val="14568E80"/>
    <w:lvl w:ilvl="0" w:tplc="43E07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CC45BE"/>
    <w:multiLevelType w:val="hybridMultilevel"/>
    <w:tmpl w:val="14568E80"/>
    <w:lvl w:ilvl="0" w:tplc="43E07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C0101E"/>
    <w:multiLevelType w:val="hybridMultilevel"/>
    <w:tmpl w:val="E5CEA47C"/>
    <w:lvl w:ilvl="0" w:tplc="5510D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D06FDD"/>
    <w:multiLevelType w:val="hybridMultilevel"/>
    <w:tmpl w:val="7E2A7056"/>
    <w:lvl w:ilvl="0" w:tplc="2A6AA4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A8640E"/>
    <w:multiLevelType w:val="multilevel"/>
    <w:tmpl w:val="79B48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7A01AD"/>
    <w:multiLevelType w:val="hybridMultilevel"/>
    <w:tmpl w:val="14568E80"/>
    <w:lvl w:ilvl="0" w:tplc="43E07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B04CF"/>
    <w:multiLevelType w:val="hybridMultilevel"/>
    <w:tmpl w:val="51187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60417C1"/>
    <w:multiLevelType w:val="hybridMultilevel"/>
    <w:tmpl w:val="FC7497FE"/>
    <w:lvl w:ilvl="0" w:tplc="5510D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631E68"/>
    <w:multiLevelType w:val="hybridMultilevel"/>
    <w:tmpl w:val="855A40D0"/>
    <w:lvl w:ilvl="0" w:tplc="5510D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121E88"/>
    <w:multiLevelType w:val="hybridMultilevel"/>
    <w:tmpl w:val="FB825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197287"/>
    <w:multiLevelType w:val="multilevel"/>
    <w:tmpl w:val="184A3D46"/>
    <w:lvl w:ilvl="0">
      <w:start w:val="8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25">
    <w:nsid w:val="5DDB6BAD"/>
    <w:multiLevelType w:val="hybridMultilevel"/>
    <w:tmpl w:val="CE3C51A0"/>
    <w:lvl w:ilvl="0" w:tplc="D81E9A5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837D75"/>
    <w:multiLevelType w:val="hybridMultilevel"/>
    <w:tmpl w:val="1742C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3843B0"/>
    <w:multiLevelType w:val="hybridMultilevel"/>
    <w:tmpl w:val="14568E80"/>
    <w:lvl w:ilvl="0" w:tplc="43E07E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B06B2C"/>
    <w:multiLevelType w:val="hybridMultilevel"/>
    <w:tmpl w:val="0D421FE4"/>
    <w:lvl w:ilvl="0" w:tplc="B3845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A77007"/>
    <w:multiLevelType w:val="hybridMultilevel"/>
    <w:tmpl w:val="0AC442FC"/>
    <w:lvl w:ilvl="0" w:tplc="5510D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5475CE"/>
    <w:multiLevelType w:val="hybridMultilevel"/>
    <w:tmpl w:val="0B7AB666"/>
    <w:lvl w:ilvl="0" w:tplc="00EA6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A8EE66">
      <w:numFmt w:val="none"/>
      <w:lvlText w:val=""/>
      <w:lvlJc w:val="left"/>
      <w:pPr>
        <w:tabs>
          <w:tab w:val="num" w:pos="360"/>
        </w:tabs>
      </w:pPr>
    </w:lvl>
    <w:lvl w:ilvl="2" w:tplc="5C4C67A6">
      <w:numFmt w:val="none"/>
      <w:lvlText w:val=""/>
      <w:lvlJc w:val="left"/>
      <w:pPr>
        <w:tabs>
          <w:tab w:val="num" w:pos="360"/>
        </w:tabs>
      </w:pPr>
    </w:lvl>
    <w:lvl w:ilvl="3" w:tplc="BB7C2B9C">
      <w:numFmt w:val="none"/>
      <w:lvlText w:val=""/>
      <w:lvlJc w:val="left"/>
      <w:pPr>
        <w:tabs>
          <w:tab w:val="num" w:pos="360"/>
        </w:tabs>
      </w:pPr>
    </w:lvl>
    <w:lvl w:ilvl="4" w:tplc="79C2AD14">
      <w:numFmt w:val="none"/>
      <w:lvlText w:val=""/>
      <w:lvlJc w:val="left"/>
      <w:pPr>
        <w:tabs>
          <w:tab w:val="num" w:pos="360"/>
        </w:tabs>
      </w:pPr>
    </w:lvl>
    <w:lvl w:ilvl="5" w:tplc="6428D77A">
      <w:numFmt w:val="none"/>
      <w:lvlText w:val=""/>
      <w:lvlJc w:val="left"/>
      <w:pPr>
        <w:tabs>
          <w:tab w:val="num" w:pos="360"/>
        </w:tabs>
      </w:pPr>
    </w:lvl>
    <w:lvl w:ilvl="6" w:tplc="EAB4A79A">
      <w:numFmt w:val="none"/>
      <w:lvlText w:val=""/>
      <w:lvlJc w:val="left"/>
      <w:pPr>
        <w:tabs>
          <w:tab w:val="num" w:pos="360"/>
        </w:tabs>
      </w:pPr>
    </w:lvl>
    <w:lvl w:ilvl="7" w:tplc="346EC354">
      <w:numFmt w:val="none"/>
      <w:lvlText w:val=""/>
      <w:lvlJc w:val="left"/>
      <w:pPr>
        <w:tabs>
          <w:tab w:val="num" w:pos="360"/>
        </w:tabs>
      </w:pPr>
    </w:lvl>
    <w:lvl w:ilvl="8" w:tplc="F7948CBC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713C6341"/>
    <w:multiLevelType w:val="hybridMultilevel"/>
    <w:tmpl w:val="EB70B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F32194"/>
    <w:multiLevelType w:val="hybridMultilevel"/>
    <w:tmpl w:val="E34ED4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6"/>
  </w:num>
  <w:num w:numId="3">
    <w:abstractNumId w:val="25"/>
  </w:num>
  <w:num w:numId="4">
    <w:abstractNumId w:val="20"/>
  </w:num>
  <w:num w:numId="5">
    <w:abstractNumId w:val="3"/>
  </w:num>
  <w:num w:numId="6">
    <w:abstractNumId w:val="13"/>
  </w:num>
  <w:num w:numId="7">
    <w:abstractNumId w:val="18"/>
  </w:num>
  <w:num w:numId="8">
    <w:abstractNumId w:val="31"/>
  </w:num>
  <w:num w:numId="9">
    <w:abstractNumId w:val="24"/>
  </w:num>
  <w:num w:numId="10">
    <w:abstractNumId w:val="32"/>
  </w:num>
  <w:num w:numId="11">
    <w:abstractNumId w:val="17"/>
  </w:num>
  <w:num w:numId="12">
    <w:abstractNumId w:val="28"/>
  </w:num>
  <w:num w:numId="13">
    <w:abstractNumId w:val="23"/>
  </w:num>
  <w:num w:numId="14">
    <w:abstractNumId w:val="30"/>
  </w:num>
  <w:num w:numId="15">
    <w:abstractNumId w:val="6"/>
  </w:num>
  <w:num w:numId="16">
    <w:abstractNumId w:val="16"/>
  </w:num>
  <w:num w:numId="17">
    <w:abstractNumId w:val="12"/>
  </w:num>
  <w:num w:numId="18">
    <w:abstractNumId w:val="21"/>
  </w:num>
  <w:num w:numId="19">
    <w:abstractNumId w:val="22"/>
  </w:num>
  <w:num w:numId="20">
    <w:abstractNumId w:val="4"/>
  </w:num>
  <w:num w:numId="21">
    <w:abstractNumId w:val="29"/>
  </w:num>
  <w:num w:numId="22">
    <w:abstractNumId w:val="0"/>
  </w:num>
  <w:num w:numId="23">
    <w:abstractNumId w:val="10"/>
  </w:num>
  <w:num w:numId="24">
    <w:abstractNumId w:val="9"/>
  </w:num>
  <w:num w:numId="25">
    <w:abstractNumId w:val="15"/>
  </w:num>
  <w:num w:numId="26">
    <w:abstractNumId w:val="8"/>
  </w:num>
  <w:num w:numId="27">
    <w:abstractNumId w:val="1"/>
  </w:num>
  <w:num w:numId="28">
    <w:abstractNumId w:val="7"/>
  </w:num>
  <w:num w:numId="29">
    <w:abstractNumId w:val="14"/>
  </w:num>
  <w:num w:numId="30">
    <w:abstractNumId w:val="19"/>
  </w:num>
  <w:num w:numId="31">
    <w:abstractNumId w:val="27"/>
  </w:num>
  <w:num w:numId="32">
    <w:abstractNumId w:val="2"/>
  </w:num>
  <w:num w:numId="33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70E"/>
    <w:rsid w:val="000014BD"/>
    <w:rsid w:val="0000355D"/>
    <w:rsid w:val="00003E7A"/>
    <w:rsid w:val="0000567C"/>
    <w:rsid w:val="00006054"/>
    <w:rsid w:val="00006AFF"/>
    <w:rsid w:val="000141E5"/>
    <w:rsid w:val="00027E2D"/>
    <w:rsid w:val="00030F2C"/>
    <w:rsid w:val="000425F0"/>
    <w:rsid w:val="00043477"/>
    <w:rsid w:val="00044529"/>
    <w:rsid w:val="00044647"/>
    <w:rsid w:val="000506B3"/>
    <w:rsid w:val="0005075C"/>
    <w:rsid w:val="00051261"/>
    <w:rsid w:val="00052168"/>
    <w:rsid w:val="00055306"/>
    <w:rsid w:val="00062825"/>
    <w:rsid w:val="00062C75"/>
    <w:rsid w:val="0006346C"/>
    <w:rsid w:val="0007305B"/>
    <w:rsid w:val="00081F88"/>
    <w:rsid w:val="0008238F"/>
    <w:rsid w:val="0008511F"/>
    <w:rsid w:val="00087A64"/>
    <w:rsid w:val="000912E4"/>
    <w:rsid w:val="00093554"/>
    <w:rsid w:val="00095F47"/>
    <w:rsid w:val="000A79CC"/>
    <w:rsid w:val="000C1DE3"/>
    <w:rsid w:val="000C43AA"/>
    <w:rsid w:val="000C4C22"/>
    <w:rsid w:val="000D6BC7"/>
    <w:rsid w:val="000E24C3"/>
    <w:rsid w:val="000E2D1A"/>
    <w:rsid w:val="000E5ED9"/>
    <w:rsid w:val="000E7064"/>
    <w:rsid w:val="000F0461"/>
    <w:rsid w:val="000F0921"/>
    <w:rsid w:val="000F0D2D"/>
    <w:rsid w:val="000F1C62"/>
    <w:rsid w:val="000F27ED"/>
    <w:rsid w:val="000F3DC0"/>
    <w:rsid w:val="000F61A3"/>
    <w:rsid w:val="00101088"/>
    <w:rsid w:val="0012371C"/>
    <w:rsid w:val="001255B1"/>
    <w:rsid w:val="001306F0"/>
    <w:rsid w:val="0013637F"/>
    <w:rsid w:val="00142D47"/>
    <w:rsid w:val="0014574C"/>
    <w:rsid w:val="0014751E"/>
    <w:rsid w:val="00151993"/>
    <w:rsid w:val="0016170E"/>
    <w:rsid w:val="001618CE"/>
    <w:rsid w:val="00162788"/>
    <w:rsid w:val="00174A14"/>
    <w:rsid w:val="001755A6"/>
    <w:rsid w:val="00177DAF"/>
    <w:rsid w:val="00182A47"/>
    <w:rsid w:val="0018311E"/>
    <w:rsid w:val="0018704F"/>
    <w:rsid w:val="00190B44"/>
    <w:rsid w:val="00191156"/>
    <w:rsid w:val="00197244"/>
    <w:rsid w:val="00197AE4"/>
    <w:rsid w:val="001A1D5A"/>
    <w:rsid w:val="001A27A7"/>
    <w:rsid w:val="001A30B9"/>
    <w:rsid w:val="001A45CC"/>
    <w:rsid w:val="001A6CD8"/>
    <w:rsid w:val="001B04B4"/>
    <w:rsid w:val="001B0DA8"/>
    <w:rsid w:val="001B19A1"/>
    <w:rsid w:val="001B1BD4"/>
    <w:rsid w:val="001B2296"/>
    <w:rsid w:val="001B4596"/>
    <w:rsid w:val="001B7294"/>
    <w:rsid w:val="001C47EF"/>
    <w:rsid w:val="001C6386"/>
    <w:rsid w:val="001C7002"/>
    <w:rsid w:val="001D02A2"/>
    <w:rsid w:val="001D38AF"/>
    <w:rsid w:val="001D7440"/>
    <w:rsid w:val="001E0199"/>
    <w:rsid w:val="001E0DCB"/>
    <w:rsid w:val="001F7A53"/>
    <w:rsid w:val="002034C4"/>
    <w:rsid w:val="002045F7"/>
    <w:rsid w:val="0020510E"/>
    <w:rsid w:val="00205CE5"/>
    <w:rsid w:val="0021280B"/>
    <w:rsid w:val="00214ECB"/>
    <w:rsid w:val="00217A8D"/>
    <w:rsid w:val="0022746A"/>
    <w:rsid w:val="002309DF"/>
    <w:rsid w:val="002318E7"/>
    <w:rsid w:val="00235A55"/>
    <w:rsid w:val="00236CE8"/>
    <w:rsid w:val="002370A5"/>
    <w:rsid w:val="002406A8"/>
    <w:rsid w:val="002508A2"/>
    <w:rsid w:val="00251737"/>
    <w:rsid w:val="00255116"/>
    <w:rsid w:val="0025515C"/>
    <w:rsid w:val="00255599"/>
    <w:rsid w:val="0025560D"/>
    <w:rsid w:val="00257FA5"/>
    <w:rsid w:val="0026092A"/>
    <w:rsid w:val="00261235"/>
    <w:rsid w:val="00266F24"/>
    <w:rsid w:val="00267C1A"/>
    <w:rsid w:val="0027282D"/>
    <w:rsid w:val="00277236"/>
    <w:rsid w:val="00293938"/>
    <w:rsid w:val="002A0189"/>
    <w:rsid w:val="002A72A7"/>
    <w:rsid w:val="002B3BE7"/>
    <w:rsid w:val="002B74EF"/>
    <w:rsid w:val="002B7BD7"/>
    <w:rsid w:val="002C1898"/>
    <w:rsid w:val="002C736C"/>
    <w:rsid w:val="002D1C41"/>
    <w:rsid w:val="002D4F72"/>
    <w:rsid w:val="002E27D3"/>
    <w:rsid w:val="002F336E"/>
    <w:rsid w:val="002F4165"/>
    <w:rsid w:val="00303CDF"/>
    <w:rsid w:val="00303D89"/>
    <w:rsid w:val="00304118"/>
    <w:rsid w:val="003049CF"/>
    <w:rsid w:val="00307820"/>
    <w:rsid w:val="003114D6"/>
    <w:rsid w:val="00311D83"/>
    <w:rsid w:val="0031357F"/>
    <w:rsid w:val="0031592A"/>
    <w:rsid w:val="00320AD1"/>
    <w:rsid w:val="00320B65"/>
    <w:rsid w:val="00330808"/>
    <w:rsid w:val="00331C02"/>
    <w:rsid w:val="003347C1"/>
    <w:rsid w:val="003411D8"/>
    <w:rsid w:val="00341C80"/>
    <w:rsid w:val="00345996"/>
    <w:rsid w:val="00346886"/>
    <w:rsid w:val="003544CA"/>
    <w:rsid w:val="00354C0C"/>
    <w:rsid w:val="00355CB5"/>
    <w:rsid w:val="00356333"/>
    <w:rsid w:val="003647F1"/>
    <w:rsid w:val="00365B89"/>
    <w:rsid w:val="00370992"/>
    <w:rsid w:val="00370C24"/>
    <w:rsid w:val="00375294"/>
    <w:rsid w:val="003766BA"/>
    <w:rsid w:val="00381707"/>
    <w:rsid w:val="003817CA"/>
    <w:rsid w:val="0038203E"/>
    <w:rsid w:val="003839A9"/>
    <w:rsid w:val="00385312"/>
    <w:rsid w:val="00387F2A"/>
    <w:rsid w:val="00392ED0"/>
    <w:rsid w:val="00395CEB"/>
    <w:rsid w:val="003A450F"/>
    <w:rsid w:val="003A5233"/>
    <w:rsid w:val="003A5AEA"/>
    <w:rsid w:val="003B12CF"/>
    <w:rsid w:val="003B733A"/>
    <w:rsid w:val="003B737F"/>
    <w:rsid w:val="003C3AD3"/>
    <w:rsid w:val="003C6420"/>
    <w:rsid w:val="003D1E0C"/>
    <w:rsid w:val="003D1F54"/>
    <w:rsid w:val="003D33CB"/>
    <w:rsid w:val="003D395C"/>
    <w:rsid w:val="003D3A4F"/>
    <w:rsid w:val="003E2084"/>
    <w:rsid w:val="003E3F90"/>
    <w:rsid w:val="003E4788"/>
    <w:rsid w:val="003E6A8A"/>
    <w:rsid w:val="003E73A4"/>
    <w:rsid w:val="00406050"/>
    <w:rsid w:val="0040670B"/>
    <w:rsid w:val="0041208C"/>
    <w:rsid w:val="004126CB"/>
    <w:rsid w:val="0041439C"/>
    <w:rsid w:val="00416837"/>
    <w:rsid w:val="0042234E"/>
    <w:rsid w:val="004248AE"/>
    <w:rsid w:val="004266D5"/>
    <w:rsid w:val="004307E6"/>
    <w:rsid w:val="00433D64"/>
    <w:rsid w:val="0043746B"/>
    <w:rsid w:val="0044029B"/>
    <w:rsid w:val="00441CA0"/>
    <w:rsid w:val="004430C5"/>
    <w:rsid w:val="004465B6"/>
    <w:rsid w:val="00454F3C"/>
    <w:rsid w:val="00456F48"/>
    <w:rsid w:val="00463C82"/>
    <w:rsid w:val="00466359"/>
    <w:rsid w:val="00473A46"/>
    <w:rsid w:val="0047414D"/>
    <w:rsid w:val="00480064"/>
    <w:rsid w:val="00482CAA"/>
    <w:rsid w:val="00486118"/>
    <w:rsid w:val="00486B8D"/>
    <w:rsid w:val="00486E9E"/>
    <w:rsid w:val="004A2118"/>
    <w:rsid w:val="004B08B2"/>
    <w:rsid w:val="004B57C3"/>
    <w:rsid w:val="004C0560"/>
    <w:rsid w:val="004C242C"/>
    <w:rsid w:val="004C27A8"/>
    <w:rsid w:val="004C3127"/>
    <w:rsid w:val="004C5F59"/>
    <w:rsid w:val="004D0CB6"/>
    <w:rsid w:val="004D505B"/>
    <w:rsid w:val="004E39BA"/>
    <w:rsid w:val="004E5A6F"/>
    <w:rsid w:val="004F114D"/>
    <w:rsid w:val="004F68A7"/>
    <w:rsid w:val="004F77ED"/>
    <w:rsid w:val="00502500"/>
    <w:rsid w:val="00503146"/>
    <w:rsid w:val="00505773"/>
    <w:rsid w:val="00507D15"/>
    <w:rsid w:val="005165A8"/>
    <w:rsid w:val="00516F64"/>
    <w:rsid w:val="00520C25"/>
    <w:rsid w:val="005255D8"/>
    <w:rsid w:val="00543EC8"/>
    <w:rsid w:val="00552323"/>
    <w:rsid w:val="0055247C"/>
    <w:rsid w:val="00553483"/>
    <w:rsid w:val="00560C07"/>
    <w:rsid w:val="005632B7"/>
    <w:rsid w:val="005647A4"/>
    <w:rsid w:val="005706B5"/>
    <w:rsid w:val="005736D7"/>
    <w:rsid w:val="00573B98"/>
    <w:rsid w:val="00575F84"/>
    <w:rsid w:val="00577AF4"/>
    <w:rsid w:val="0058005F"/>
    <w:rsid w:val="00583318"/>
    <w:rsid w:val="00596818"/>
    <w:rsid w:val="005B335A"/>
    <w:rsid w:val="005B7A4B"/>
    <w:rsid w:val="005C7C4F"/>
    <w:rsid w:val="005E0463"/>
    <w:rsid w:val="005E5281"/>
    <w:rsid w:val="005E561B"/>
    <w:rsid w:val="005E6A76"/>
    <w:rsid w:val="005F6B02"/>
    <w:rsid w:val="00600113"/>
    <w:rsid w:val="00615465"/>
    <w:rsid w:val="006208D1"/>
    <w:rsid w:val="00622AD3"/>
    <w:rsid w:val="00624D43"/>
    <w:rsid w:val="00626060"/>
    <w:rsid w:val="006264B5"/>
    <w:rsid w:val="00630373"/>
    <w:rsid w:val="0063446C"/>
    <w:rsid w:val="006351F5"/>
    <w:rsid w:val="00635FCE"/>
    <w:rsid w:val="00641810"/>
    <w:rsid w:val="00642B6B"/>
    <w:rsid w:val="00655858"/>
    <w:rsid w:val="00664DA3"/>
    <w:rsid w:val="00671353"/>
    <w:rsid w:val="00680D21"/>
    <w:rsid w:val="0068165C"/>
    <w:rsid w:val="0068309F"/>
    <w:rsid w:val="0069006C"/>
    <w:rsid w:val="006947F2"/>
    <w:rsid w:val="006A386A"/>
    <w:rsid w:val="006A694D"/>
    <w:rsid w:val="006B2D42"/>
    <w:rsid w:val="006C00E0"/>
    <w:rsid w:val="006C4D55"/>
    <w:rsid w:val="006D2BA7"/>
    <w:rsid w:val="006D5D7B"/>
    <w:rsid w:val="006D6231"/>
    <w:rsid w:val="006D73D2"/>
    <w:rsid w:val="006E1B22"/>
    <w:rsid w:val="006E3457"/>
    <w:rsid w:val="006E4F35"/>
    <w:rsid w:val="006E5074"/>
    <w:rsid w:val="006F2034"/>
    <w:rsid w:val="006F6130"/>
    <w:rsid w:val="006F6C54"/>
    <w:rsid w:val="006F7D8A"/>
    <w:rsid w:val="00700BD4"/>
    <w:rsid w:val="0070187F"/>
    <w:rsid w:val="0070420C"/>
    <w:rsid w:val="00706406"/>
    <w:rsid w:val="00707F9B"/>
    <w:rsid w:val="00710C90"/>
    <w:rsid w:val="007160FA"/>
    <w:rsid w:val="0071611F"/>
    <w:rsid w:val="0071729F"/>
    <w:rsid w:val="00721AF2"/>
    <w:rsid w:val="0072595B"/>
    <w:rsid w:val="007312E4"/>
    <w:rsid w:val="00731BBB"/>
    <w:rsid w:val="0073359E"/>
    <w:rsid w:val="00735FB6"/>
    <w:rsid w:val="007412FB"/>
    <w:rsid w:val="0075199C"/>
    <w:rsid w:val="007529AE"/>
    <w:rsid w:val="00756B81"/>
    <w:rsid w:val="00760CF5"/>
    <w:rsid w:val="0076391B"/>
    <w:rsid w:val="00772C7E"/>
    <w:rsid w:val="00775A2C"/>
    <w:rsid w:val="00780BED"/>
    <w:rsid w:val="007820A2"/>
    <w:rsid w:val="007865CF"/>
    <w:rsid w:val="007901B7"/>
    <w:rsid w:val="00792BB4"/>
    <w:rsid w:val="00796FCA"/>
    <w:rsid w:val="007A1C1C"/>
    <w:rsid w:val="007A3483"/>
    <w:rsid w:val="007A3524"/>
    <w:rsid w:val="007A38EC"/>
    <w:rsid w:val="007A3AF1"/>
    <w:rsid w:val="007A4E83"/>
    <w:rsid w:val="007B02AF"/>
    <w:rsid w:val="007B1A5C"/>
    <w:rsid w:val="007C161A"/>
    <w:rsid w:val="007C1724"/>
    <w:rsid w:val="007C2D0A"/>
    <w:rsid w:val="007C3C56"/>
    <w:rsid w:val="007C5AC2"/>
    <w:rsid w:val="007C7304"/>
    <w:rsid w:val="007D6AE0"/>
    <w:rsid w:val="007E6D70"/>
    <w:rsid w:val="007F2985"/>
    <w:rsid w:val="007F3CB3"/>
    <w:rsid w:val="007F621F"/>
    <w:rsid w:val="007F7AB1"/>
    <w:rsid w:val="007F7BF6"/>
    <w:rsid w:val="007F7E9C"/>
    <w:rsid w:val="008030F2"/>
    <w:rsid w:val="00805FF2"/>
    <w:rsid w:val="0080796F"/>
    <w:rsid w:val="00810B3F"/>
    <w:rsid w:val="0081394C"/>
    <w:rsid w:val="008139FB"/>
    <w:rsid w:val="00815760"/>
    <w:rsid w:val="008171F6"/>
    <w:rsid w:val="00820544"/>
    <w:rsid w:val="0082102F"/>
    <w:rsid w:val="00823A7D"/>
    <w:rsid w:val="00824851"/>
    <w:rsid w:val="008268B1"/>
    <w:rsid w:val="00831312"/>
    <w:rsid w:val="00832665"/>
    <w:rsid w:val="0083455B"/>
    <w:rsid w:val="00840A3A"/>
    <w:rsid w:val="00842B35"/>
    <w:rsid w:val="00845D84"/>
    <w:rsid w:val="0084608E"/>
    <w:rsid w:val="00847D88"/>
    <w:rsid w:val="008507E1"/>
    <w:rsid w:val="0085435A"/>
    <w:rsid w:val="00873D64"/>
    <w:rsid w:val="008812B8"/>
    <w:rsid w:val="00881ADD"/>
    <w:rsid w:val="00883150"/>
    <w:rsid w:val="00887AD7"/>
    <w:rsid w:val="0089001A"/>
    <w:rsid w:val="0089037C"/>
    <w:rsid w:val="008906B9"/>
    <w:rsid w:val="0089153F"/>
    <w:rsid w:val="00895174"/>
    <w:rsid w:val="008A0C5D"/>
    <w:rsid w:val="008A1B74"/>
    <w:rsid w:val="008B23F7"/>
    <w:rsid w:val="008B267F"/>
    <w:rsid w:val="008B6E50"/>
    <w:rsid w:val="008C32DE"/>
    <w:rsid w:val="008C3948"/>
    <w:rsid w:val="008D1E82"/>
    <w:rsid w:val="008D6998"/>
    <w:rsid w:val="008E04DD"/>
    <w:rsid w:val="008E3F45"/>
    <w:rsid w:val="008F2258"/>
    <w:rsid w:val="008F359B"/>
    <w:rsid w:val="008F42FF"/>
    <w:rsid w:val="008F5F20"/>
    <w:rsid w:val="009005C4"/>
    <w:rsid w:val="00905A66"/>
    <w:rsid w:val="0091512B"/>
    <w:rsid w:val="0091734E"/>
    <w:rsid w:val="00920E94"/>
    <w:rsid w:val="009210BD"/>
    <w:rsid w:val="009376A5"/>
    <w:rsid w:val="00941F7D"/>
    <w:rsid w:val="00945BF0"/>
    <w:rsid w:val="00945EA6"/>
    <w:rsid w:val="009509F9"/>
    <w:rsid w:val="00951D19"/>
    <w:rsid w:val="00951FEE"/>
    <w:rsid w:val="009534AD"/>
    <w:rsid w:val="009561AF"/>
    <w:rsid w:val="00957905"/>
    <w:rsid w:val="00962B6C"/>
    <w:rsid w:val="00963EAE"/>
    <w:rsid w:val="00965778"/>
    <w:rsid w:val="00965B30"/>
    <w:rsid w:val="00973CBF"/>
    <w:rsid w:val="00994C45"/>
    <w:rsid w:val="009A088C"/>
    <w:rsid w:val="009A095B"/>
    <w:rsid w:val="009A1B1B"/>
    <w:rsid w:val="009B37DA"/>
    <w:rsid w:val="009B6C28"/>
    <w:rsid w:val="009C21E7"/>
    <w:rsid w:val="009C28AE"/>
    <w:rsid w:val="009C4C51"/>
    <w:rsid w:val="009C55CF"/>
    <w:rsid w:val="009C6604"/>
    <w:rsid w:val="009D140F"/>
    <w:rsid w:val="009D332E"/>
    <w:rsid w:val="009D37B9"/>
    <w:rsid w:val="009D5C5E"/>
    <w:rsid w:val="009D5F73"/>
    <w:rsid w:val="009D68AF"/>
    <w:rsid w:val="009D6BD1"/>
    <w:rsid w:val="009E3ADC"/>
    <w:rsid w:val="009E3EA8"/>
    <w:rsid w:val="009E466B"/>
    <w:rsid w:val="009E5533"/>
    <w:rsid w:val="009F0375"/>
    <w:rsid w:val="009F1755"/>
    <w:rsid w:val="009F7FDE"/>
    <w:rsid w:val="00A0046F"/>
    <w:rsid w:val="00A02D5D"/>
    <w:rsid w:val="00A0304A"/>
    <w:rsid w:val="00A04BBC"/>
    <w:rsid w:val="00A1030E"/>
    <w:rsid w:val="00A2441B"/>
    <w:rsid w:val="00A3293B"/>
    <w:rsid w:val="00A37BB5"/>
    <w:rsid w:val="00A40993"/>
    <w:rsid w:val="00A5528B"/>
    <w:rsid w:val="00A635F7"/>
    <w:rsid w:val="00A65661"/>
    <w:rsid w:val="00A65C81"/>
    <w:rsid w:val="00A71DFC"/>
    <w:rsid w:val="00A81090"/>
    <w:rsid w:val="00A84C11"/>
    <w:rsid w:val="00A93E58"/>
    <w:rsid w:val="00A95349"/>
    <w:rsid w:val="00A95919"/>
    <w:rsid w:val="00A95FF9"/>
    <w:rsid w:val="00AB2AC4"/>
    <w:rsid w:val="00AB65BA"/>
    <w:rsid w:val="00AB692C"/>
    <w:rsid w:val="00AC2AD4"/>
    <w:rsid w:val="00AC4605"/>
    <w:rsid w:val="00AD0FF1"/>
    <w:rsid w:val="00AD170F"/>
    <w:rsid w:val="00AE169E"/>
    <w:rsid w:val="00AF4DCF"/>
    <w:rsid w:val="00AF630A"/>
    <w:rsid w:val="00B00DF5"/>
    <w:rsid w:val="00B0115A"/>
    <w:rsid w:val="00B01EF8"/>
    <w:rsid w:val="00B02C7D"/>
    <w:rsid w:val="00B106C0"/>
    <w:rsid w:val="00B1151F"/>
    <w:rsid w:val="00B173CA"/>
    <w:rsid w:val="00B20758"/>
    <w:rsid w:val="00B22A94"/>
    <w:rsid w:val="00B23527"/>
    <w:rsid w:val="00B32417"/>
    <w:rsid w:val="00B35FB9"/>
    <w:rsid w:val="00B40D14"/>
    <w:rsid w:val="00B4120A"/>
    <w:rsid w:val="00B464AD"/>
    <w:rsid w:val="00B466D4"/>
    <w:rsid w:val="00B52693"/>
    <w:rsid w:val="00B5425D"/>
    <w:rsid w:val="00B547E1"/>
    <w:rsid w:val="00B54DAF"/>
    <w:rsid w:val="00B60213"/>
    <w:rsid w:val="00B6318E"/>
    <w:rsid w:val="00B7458E"/>
    <w:rsid w:val="00B7622D"/>
    <w:rsid w:val="00B8094A"/>
    <w:rsid w:val="00B86F8F"/>
    <w:rsid w:val="00B8719B"/>
    <w:rsid w:val="00B95C29"/>
    <w:rsid w:val="00B962AF"/>
    <w:rsid w:val="00BA65E1"/>
    <w:rsid w:val="00BB2F6D"/>
    <w:rsid w:val="00BB436F"/>
    <w:rsid w:val="00BB5616"/>
    <w:rsid w:val="00BB6CB6"/>
    <w:rsid w:val="00BC0167"/>
    <w:rsid w:val="00BC6DE3"/>
    <w:rsid w:val="00BD1CEC"/>
    <w:rsid w:val="00BD7601"/>
    <w:rsid w:val="00BE1A63"/>
    <w:rsid w:val="00BE24C3"/>
    <w:rsid w:val="00BE257A"/>
    <w:rsid w:val="00BF0CDD"/>
    <w:rsid w:val="00BF21D8"/>
    <w:rsid w:val="00BF3C7E"/>
    <w:rsid w:val="00BF6246"/>
    <w:rsid w:val="00C050F0"/>
    <w:rsid w:val="00C05DCE"/>
    <w:rsid w:val="00C10600"/>
    <w:rsid w:val="00C113AB"/>
    <w:rsid w:val="00C21C58"/>
    <w:rsid w:val="00C25F4C"/>
    <w:rsid w:val="00C269E3"/>
    <w:rsid w:val="00C26B1A"/>
    <w:rsid w:val="00C30103"/>
    <w:rsid w:val="00C31C33"/>
    <w:rsid w:val="00C3210D"/>
    <w:rsid w:val="00C32BE4"/>
    <w:rsid w:val="00C34BA4"/>
    <w:rsid w:val="00C36CE5"/>
    <w:rsid w:val="00C3739C"/>
    <w:rsid w:val="00C40B11"/>
    <w:rsid w:val="00C42BD0"/>
    <w:rsid w:val="00C47A22"/>
    <w:rsid w:val="00C47CDE"/>
    <w:rsid w:val="00C53404"/>
    <w:rsid w:val="00C5460C"/>
    <w:rsid w:val="00C54BA4"/>
    <w:rsid w:val="00C5650B"/>
    <w:rsid w:val="00C654E9"/>
    <w:rsid w:val="00C7185A"/>
    <w:rsid w:val="00C75438"/>
    <w:rsid w:val="00C80029"/>
    <w:rsid w:val="00C82BA4"/>
    <w:rsid w:val="00C84B9C"/>
    <w:rsid w:val="00C927B4"/>
    <w:rsid w:val="00C93AB7"/>
    <w:rsid w:val="00C94968"/>
    <w:rsid w:val="00C95EDF"/>
    <w:rsid w:val="00CB0A00"/>
    <w:rsid w:val="00CB0DDC"/>
    <w:rsid w:val="00CB30A5"/>
    <w:rsid w:val="00CB66C0"/>
    <w:rsid w:val="00CB758D"/>
    <w:rsid w:val="00CC04D6"/>
    <w:rsid w:val="00CC2FEE"/>
    <w:rsid w:val="00CD0E10"/>
    <w:rsid w:val="00CD3C48"/>
    <w:rsid w:val="00CD461B"/>
    <w:rsid w:val="00CE19BA"/>
    <w:rsid w:val="00CE4C85"/>
    <w:rsid w:val="00CE5B84"/>
    <w:rsid w:val="00CF312B"/>
    <w:rsid w:val="00D13BC4"/>
    <w:rsid w:val="00D23204"/>
    <w:rsid w:val="00D233C3"/>
    <w:rsid w:val="00D2413E"/>
    <w:rsid w:val="00D25D8A"/>
    <w:rsid w:val="00D261C0"/>
    <w:rsid w:val="00D31EA1"/>
    <w:rsid w:val="00D34645"/>
    <w:rsid w:val="00D3730C"/>
    <w:rsid w:val="00D454DA"/>
    <w:rsid w:val="00D46760"/>
    <w:rsid w:val="00D47388"/>
    <w:rsid w:val="00D51AE4"/>
    <w:rsid w:val="00D53BE0"/>
    <w:rsid w:val="00D54085"/>
    <w:rsid w:val="00D56288"/>
    <w:rsid w:val="00D57E4C"/>
    <w:rsid w:val="00D60213"/>
    <w:rsid w:val="00D63B6F"/>
    <w:rsid w:val="00D76EC0"/>
    <w:rsid w:val="00D770B5"/>
    <w:rsid w:val="00D814D7"/>
    <w:rsid w:val="00D81C4C"/>
    <w:rsid w:val="00D93333"/>
    <w:rsid w:val="00DA4028"/>
    <w:rsid w:val="00DA673F"/>
    <w:rsid w:val="00DB02ED"/>
    <w:rsid w:val="00DB282F"/>
    <w:rsid w:val="00DB2C1A"/>
    <w:rsid w:val="00DB3B48"/>
    <w:rsid w:val="00DC4563"/>
    <w:rsid w:val="00DC6DB5"/>
    <w:rsid w:val="00DD13CB"/>
    <w:rsid w:val="00DD1951"/>
    <w:rsid w:val="00DD1A0D"/>
    <w:rsid w:val="00DD2044"/>
    <w:rsid w:val="00DE1A41"/>
    <w:rsid w:val="00DF11DB"/>
    <w:rsid w:val="00DF2792"/>
    <w:rsid w:val="00DF2CC4"/>
    <w:rsid w:val="00DF591C"/>
    <w:rsid w:val="00E04530"/>
    <w:rsid w:val="00E05AC7"/>
    <w:rsid w:val="00E05FB9"/>
    <w:rsid w:val="00E1056B"/>
    <w:rsid w:val="00E113CB"/>
    <w:rsid w:val="00E23F26"/>
    <w:rsid w:val="00E27467"/>
    <w:rsid w:val="00E358D7"/>
    <w:rsid w:val="00E44C7A"/>
    <w:rsid w:val="00E507A5"/>
    <w:rsid w:val="00E519FA"/>
    <w:rsid w:val="00E667BB"/>
    <w:rsid w:val="00E72291"/>
    <w:rsid w:val="00E72EA8"/>
    <w:rsid w:val="00E73814"/>
    <w:rsid w:val="00E83864"/>
    <w:rsid w:val="00E852DF"/>
    <w:rsid w:val="00E85931"/>
    <w:rsid w:val="00E86BCB"/>
    <w:rsid w:val="00E86DA0"/>
    <w:rsid w:val="00EA060C"/>
    <w:rsid w:val="00EA218C"/>
    <w:rsid w:val="00EA2462"/>
    <w:rsid w:val="00EA2EE2"/>
    <w:rsid w:val="00EA5914"/>
    <w:rsid w:val="00EA7E6D"/>
    <w:rsid w:val="00EB231C"/>
    <w:rsid w:val="00EB25A2"/>
    <w:rsid w:val="00EB2B87"/>
    <w:rsid w:val="00EB5D3E"/>
    <w:rsid w:val="00EB6BC4"/>
    <w:rsid w:val="00EB7B1C"/>
    <w:rsid w:val="00EC0BED"/>
    <w:rsid w:val="00ED11E4"/>
    <w:rsid w:val="00EE5AF4"/>
    <w:rsid w:val="00EF0B24"/>
    <w:rsid w:val="00EF34A1"/>
    <w:rsid w:val="00EF3581"/>
    <w:rsid w:val="00F06C97"/>
    <w:rsid w:val="00F06D41"/>
    <w:rsid w:val="00F13E90"/>
    <w:rsid w:val="00F16681"/>
    <w:rsid w:val="00F2409E"/>
    <w:rsid w:val="00F2628E"/>
    <w:rsid w:val="00F262B5"/>
    <w:rsid w:val="00F32B2B"/>
    <w:rsid w:val="00F36449"/>
    <w:rsid w:val="00F40327"/>
    <w:rsid w:val="00F415DF"/>
    <w:rsid w:val="00F42067"/>
    <w:rsid w:val="00F42B83"/>
    <w:rsid w:val="00F506A7"/>
    <w:rsid w:val="00F51FD2"/>
    <w:rsid w:val="00F52054"/>
    <w:rsid w:val="00F523A2"/>
    <w:rsid w:val="00F53ECD"/>
    <w:rsid w:val="00F60831"/>
    <w:rsid w:val="00F6125C"/>
    <w:rsid w:val="00F65F36"/>
    <w:rsid w:val="00F71B66"/>
    <w:rsid w:val="00F74143"/>
    <w:rsid w:val="00F77BA3"/>
    <w:rsid w:val="00F81587"/>
    <w:rsid w:val="00F83F52"/>
    <w:rsid w:val="00F845F3"/>
    <w:rsid w:val="00F909CD"/>
    <w:rsid w:val="00FA1957"/>
    <w:rsid w:val="00FA2BAC"/>
    <w:rsid w:val="00FB1BA4"/>
    <w:rsid w:val="00FB2DF2"/>
    <w:rsid w:val="00FB3767"/>
    <w:rsid w:val="00FC04F8"/>
    <w:rsid w:val="00FC4DAD"/>
    <w:rsid w:val="00FC5D4C"/>
    <w:rsid w:val="00FD079A"/>
    <w:rsid w:val="00FD1195"/>
    <w:rsid w:val="00FD2432"/>
    <w:rsid w:val="00FD30CF"/>
    <w:rsid w:val="00FD3DF3"/>
    <w:rsid w:val="00FD4714"/>
    <w:rsid w:val="00FD51C4"/>
    <w:rsid w:val="00FD6056"/>
    <w:rsid w:val="00FE53D0"/>
    <w:rsid w:val="00FE6D0A"/>
    <w:rsid w:val="00FF0580"/>
    <w:rsid w:val="00FF223C"/>
    <w:rsid w:val="00FF64C9"/>
    <w:rsid w:val="00FF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6170E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2746A"/>
    <w:pPr>
      <w:keepNext/>
      <w:outlineLvl w:val="0"/>
    </w:pPr>
    <w:rPr>
      <w:rFonts w:eastAsiaTheme="majorEastAsia" w:cstheme="majorBidi"/>
      <w:b/>
      <w:bCs/>
      <w:caps/>
      <w:kern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22746A"/>
    <w:pPr>
      <w:keepNext/>
      <w:spacing w:before="240" w:after="360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0"/>
    <w:next w:val="a0"/>
    <w:link w:val="30"/>
    <w:unhideWhenUsed/>
    <w:qFormat/>
    <w:rsid w:val="0022746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22746A"/>
    <w:pPr>
      <w:keepNext/>
      <w:spacing w:before="240" w:after="60"/>
      <w:outlineLvl w:val="3"/>
    </w:pPr>
    <w:rPr>
      <w:rFonts w:asciiTheme="minorHAnsi" w:hAnsiTheme="minorHAnsi" w:cstheme="majorBidi"/>
      <w:b/>
      <w:bCs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2746A"/>
    <w:pPr>
      <w:spacing w:before="240" w:after="60"/>
      <w:outlineLvl w:val="4"/>
    </w:pPr>
    <w:rPr>
      <w:rFonts w:asciiTheme="minorHAnsi" w:hAnsiTheme="minorHAnsi" w:cstheme="majorBid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22746A"/>
    <w:pPr>
      <w:spacing w:before="240" w:after="60"/>
      <w:outlineLvl w:val="5"/>
    </w:pPr>
    <w:rPr>
      <w:rFonts w:asciiTheme="minorHAnsi" w:hAnsiTheme="minorHAnsi" w:cstheme="majorBid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2746A"/>
    <w:pPr>
      <w:spacing w:before="240" w:after="60"/>
      <w:outlineLvl w:val="6"/>
    </w:pPr>
    <w:rPr>
      <w:rFonts w:asciiTheme="minorHAnsi" w:hAnsiTheme="minorHAnsi" w:cstheme="majorBidi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2746A"/>
    <w:pPr>
      <w:spacing w:before="240" w:after="60"/>
      <w:outlineLvl w:val="7"/>
    </w:pPr>
    <w:rPr>
      <w:rFonts w:asciiTheme="minorHAnsi" w:hAnsiTheme="minorHAnsi" w:cstheme="majorBidi"/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2746A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2746A"/>
    <w:rPr>
      <w:rFonts w:ascii="Times New Roman" w:eastAsiaTheme="majorEastAsia" w:hAnsi="Times New Roman" w:cstheme="majorBidi"/>
      <w:b/>
      <w:bCs/>
      <w:caps/>
      <w:kern w:val="32"/>
      <w:sz w:val="28"/>
      <w:szCs w:val="32"/>
    </w:rPr>
  </w:style>
  <w:style w:type="numbering" w:customStyle="1" w:styleId="a">
    <w:name w:val="Мой стиль"/>
    <w:uiPriority w:val="99"/>
    <w:rsid w:val="0027282D"/>
    <w:pPr>
      <w:numPr>
        <w:numId w:val="1"/>
      </w:numPr>
    </w:pPr>
  </w:style>
  <w:style w:type="character" w:customStyle="1" w:styleId="20">
    <w:name w:val="Заголовок 2 Знак"/>
    <w:basedOn w:val="a1"/>
    <w:link w:val="2"/>
    <w:uiPriority w:val="9"/>
    <w:rsid w:val="0022746A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22746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22746A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22746A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22746A"/>
    <w:rPr>
      <w:rFonts w:cstheme="majorBidi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22746A"/>
    <w:rPr>
      <w:rFonts w:cstheme="maj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22746A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22746A"/>
    <w:rPr>
      <w:rFonts w:asciiTheme="majorHAnsi" w:eastAsiaTheme="majorEastAsia" w:hAnsiTheme="majorHAnsi" w:cstheme="majorBidi"/>
    </w:rPr>
  </w:style>
  <w:style w:type="paragraph" w:styleId="a4">
    <w:name w:val="Title"/>
    <w:basedOn w:val="a0"/>
    <w:next w:val="a0"/>
    <w:link w:val="a5"/>
    <w:uiPriority w:val="10"/>
    <w:qFormat/>
    <w:rsid w:val="0022746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22746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0"/>
    <w:next w:val="a0"/>
    <w:link w:val="a7"/>
    <w:uiPriority w:val="11"/>
    <w:qFormat/>
    <w:rsid w:val="0022746A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1"/>
    <w:link w:val="a6"/>
    <w:uiPriority w:val="11"/>
    <w:rsid w:val="0022746A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1"/>
    <w:qFormat/>
    <w:rsid w:val="0022746A"/>
    <w:rPr>
      <w:b/>
      <w:bCs/>
    </w:rPr>
  </w:style>
  <w:style w:type="character" w:styleId="a9">
    <w:name w:val="Emphasis"/>
    <w:basedOn w:val="a1"/>
    <w:uiPriority w:val="20"/>
    <w:qFormat/>
    <w:rsid w:val="0022746A"/>
    <w:rPr>
      <w:rFonts w:asciiTheme="minorHAnsi" w:hAnsiTheme="minorHAnsi"/>
      <w:b/>
      <w:i/>
      <w:iCs/>
    </w:rPr>
  </w:style>
  <w:style w:type="paragraph" w:styleId="aa">
    <w:name w:val="No Spacing"/>
    <w:basedOn w:val="a0"/>
    <w:link w:val="ab"/>
    <w:uiPriority w:val="1"/>
    <w:qFormat/>
    <w:rsid w:val="0022746A"/>
    <w:rPr>
      <w:rFonts w:asciiTheme="minorHAnsi" w:hAnsiTheme="minorHAnsi"/>
      <w:szCs w:val="32"/>
    </w:rPr>
  </w:style>
  <w:style w:type="paragraph" w:styleId="ac">
    <w:name w:val="List Paragraph"/>
    <w:basedOn w:val="a0"/>
    <w:uiPriority w:val="34"/>
    <w:qFormat/>
    <w:rsid w:val="0022746A"/>
    <w:pPr>
      <w:ind w:left="720"/>
      <w:contextualSpacing/>
    </w:pPr>
  </w:style>
  <w:style w:type="paragraph" w:styleId="21">
    <w:name w:val="Quote"/>
    <w:basedOn w:val="a0"/>
    <w:next w:val="a0"/>
    <w:link w:val="22"/>
    <w:uiPriority w:val="29"/>
    <w:qFormat/>
    <w:rsid w:val="0022746A"/>
    <w:rPr>
      <w:rFonts w:asciiTheme="minorHAnsi" w:hAnsiTheme="minorHAnsi"/>
      <w:i/>
    </w:rPr>
  </w:style>
  <w:style w:type="character" w:customStyle="1" w:styleId="22">
    <w:name w:val="Цитата 2 Знак"/>
    <w:basedOn w:val="a1"/>
    <w:link w:val="21"/>
    <w:uiPriority w:val="29"/>
    <w:rsid w:val="0022746A"/>
    <w:rPr>
      <w:i/>
      <w:sz w:val="24"/>
      <w:szCs w:val="24"/>
    </w:rPr>
  </w:style>
  <w:style w:type="paragraph" w:styleId="ad">
    <w:name w:val="Intense Quote"/>
    <w:basedOn w:val="a0"/>
    <w:next w:val="a0"/>
    <w:link w:val="ae"/>
    <w:uiPriority w:val="30"/>
    <w:qFormat/>
    <w:rsid w:val="0022746A"/>
    <w:pPr>
      <w:ind w:left="720" w:right="720"/>
    </w:pPr>
    <w:rPr>
      <w:rFonts w:asciiTheme="minorHAnsi" w:hAnsiTheme="minorHAnsi"/>
      <w:b/>
      <w:i/>
      <w:szCs w:val="22"/>
    </w:rPr>
  </w:style>
  <w:style w:type="character" w:customStyle="1" w:styleId="ae">
    <w:name w:val="Выделенная цитата Знак"/>
    <w:basedOn w:val="a1"/>
    <w:link w:val="ad"/>
    <w:uiPriority w:val="30"/>
    <w:rsid w:val="0022746A"/>
    <w:rPr>
      <w:b/>
      <w:i/>
      <w:sz w:val="24"/>
    </w:rPr>
  </w:style>
  <w:style w:type="character" w:styleId="af">
    <w:name w:val="Subtle Emphasis"/>
    <w:uiPriority w:val="19"/>
    <w:qFormat/>
    <w:rsid w:val="0022746A"/>
    <w:rPr>
      <w:i/>
      <w:color w:val="5A5A5A" w:themeColor="text1" w:themeTint="A5"/>
    </w:rPr>
  </w:style>
  <w:style w:type="character" w:styleId="af0">
    <w:name w:val="Intense Emphasis"/>
    <w:basedOn w:val="a1"/>
    <w:uiPriority w:val="21"/>
    <w:qFormat/>
    <w:rsid w:val="0022746A"/>
    <w:rPr>
      <w:b/>
      <w:i/>
      <w:sz w:val="24"/>
      <w:szCs w:val="24"/>
      <w:u w:val="single"/>
    </w:rPr>
  </w:style>
  <w:style w:type="character" w:styleId="af1">
    <w:name w:val="Subtle Reference"/>
    <w:basedOn w:val="a1"/>
    <w:uiPriority w:val="31"/>
    <w:qFormat/>
    <w:rsid w:val="0022746A"/>
    <w:rPr>
      <w:sz w:val="24"/>
      <w:szCs w:val="24"/>
      <w:u w:val="single"/>
    </w:rPr>
  </w:style>
  <w:style w:type="character" w:styleId="af2">
    <w:name w:val="Intense Reference"/>
    <w:basedOn w:val="a1"/>
    <w:uiPriority w:val="32"/>
    <w:qFormat/>
    <w:rsid w:val="0022746A"/>
    <w:rPr>
      <w:b/>
      <w:sz w:val="24"/>
      <w:u w:val="single"/>
    </w:rPr>
  </w:style>
  <w:style w:type="character" w:styleId="af3">
    <w:name w:val="Book Title"/>
    <w:basedOn w:val="a1"/>
    <w:uiPriority w:val="33"/>
    <w:qFormat/>
    <w:rsid w:val="0022746A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0"/>
    <w:uiPriority w:val="39"/>
    <w:semiHidden/>
    <w:unhideWhenUsed/>
    <w:qFormat/>
    <w:rsid w:val="0022746A"/>
    <w:pPr>
      <w:outlineLvl w:val="9"/>
    </w:pPr>
  </w:style>
  <w:style w:type="character" w:customStyle="1" w:styleId="ab">
    <w:name w:val="Без интервала Знак"/>
    <w:basedOn w:val="a1"/>
    <w:link w:val="aa"/>
    <w:uiPriority w:val="1"/>
    <w:rsid w:val="0022746A"/>
    <w:rPr>
      <w:sz w:val="24"/>
      <w:szCs w:val="32"/>
    </w:rPr>
  </w:style>
  <w:style w:type="paragraph" w:styleId="af5">
    <w:name w:val="Body Text"/>
    <w:basedOn w:val="a0"/>
    <w:link w:val="af6"/>
    <w:rsid w:val="0016170E"/>
    <w:pPr>
      <w:spacing w:after="120"/>
    </w:pPr>
  </w:style>
  <w:style w:type="character" w:customStyle="1" w:styleId="af6">
    <w:name w:val="Основной текст Знак"/>
    <w:basedOn w:val="a1"/>
    <w:link w:val="af5"/>
    <w:rsid w:val="0016170E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Îáû÷íûé"/>
    <w:rsid w:val="001617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8">
    <w:name w:val="Body Text Indent"/>
    <w:basedOn w:val="a0"/>
    <w:link w:val="af9"/>
    <w:uiPriority w:val="99"/>
    <w:unhideWhenUsed/>
    <w:rsid w:val="0005075C"/>
    <w:pPr>
      <w:ind w:left="1701" w:hanging="1701"/>
    </w:pPr>
    <w:rPr>
      <w:spacing w:val="2"/>
      <w:sz w:val="28"/>
      <w:szCs w:val="28"/>
    </w:rPr>
  </w:style>
  <w:style w:type="character" w:customStyle="1" w:styleId="af9">
    <w:name w:val="Основной текст с отступом Знак"/>
    <w:basedOn w:val="a1"/>
    <w:link w:val="af8"/>
    <w:uiPriority w:val="99"/>
    <w:rsid w:val="0005075C"/>
    <w:rPr>
      <w:rFonts w:ascii="Times New Roman" w:eastAsia="Times New Roman" w:hAnsi="Times New Roman"/>
      <w:spacing w:val="2"/>
      <w:sz w:val="28"/>
      <w:szCs w:val="28"/>
      <w:lang w:eastAsia="ru-RU"/>
    </w:rPr>
  </w:style>
  <w:style w:type="paragraph" w:styleId="23">
    <w:name w:val="Body Text Indent 2"/>
    <w:basedOn w:val="a0"/>
    <w:link w:val="24"/>
    <w:uiPriority w:val="99"/>
    <w:unhideWhenUsed/>
    <w:rsid w:val="00FD079A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FD079A"/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Default">
    <w:name w:val="Default"/>
    <w:rsid w:val="00FD07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5">
    <w:name w:val="Body Text 2"/>
    <w:basedOn w:val="a0"/>
    <w:link w:val="26"/>
    <w:uiPriority w:val="99"/>
    <w:unhideWhenUsed/>
    <w:rsid w:val="00FE6D0A"/>
    <w:pPr>
      <w:spacing w:line="360" w:lineRule="auto"/>
      <w:jc w:val="center"/>
    </w:pPr>
  </w:style>
  <w:style w:type="character" w:customStyle="1" w:styleId="26">
    <w:name w:val="Основной текст 2 Знак"/>
    <w:basedOn w:val="a1"/>
    <w:link w:val="25"/>
    <w:uiPriority w:val="99"/>
    <w:rsid w:val="00FE6D0A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аголовок списка"/>
    <w:basedOn w:val="a0"/>
    <w:next w:val="afb"/>
    <w:rsid w:val="00E72EA8"/>
    <w:pPr>
      <w:widowControl w:val="0"/>
      <w:shd w:val="clear" w:color="auto" w:fill="FFFFFF"/>
      <w:autoSpaceDE w:val="0"/>
      <w:autoSpaceDN w:val="0"/>
      <w:adjustRightInd w:val="0"/>
      <w:ind w:right="284"/>
      <w:jc w:val="both"/>
    </w:pPr>
    <w:rPr>
      <w:color w:val="000000"/>
      <w:spacing w:val="-10"/>
      <w:sz w:val="21"/>
      <w:szCs w:val="21"/>
      <w:u w:val="single"/>
    </w:rPr>
  </w:style>
  <w:style w:type="paragraph" w:styleId="afb">
    <w:name w:val="List"/>
    <w:basedOn w:val="a0"/>
    <w:uiPriority w:val="99"/>
    <w:semiHidden/>
    <w:unhideWhenUsed/>
    <w:rsid w:val="00E72EA8"/>
    <w:pPr>
      <w:ind w:left="283" w:hanging="283"/>
      <w:contextualSpacing/>
    </w:pPr>
  </w:style>
  <w:style w:type="paragraph" w:customStyle="1" w:styleId="11">
    <w:name w:val="Ячейка 1"/>
    <w:basedOn w:val="a0"/>
    <w:rsid w:val="009F7FDE"/>
    <w:pPr>
      <w:widowControl w:val="0"/>
      <w:shd w:val="clear" w:color="auto" w:fill="FFFFFF"/>
      <w:autoSpaceDE w:val="0"/>
      <w:autoSpaceDN w:val="0"/>
      <w:adjustRightInd w:val="0"/>
      <w:ind w:right="152"/>
    </w:pPr>
    <w:rPr>
      <w:color w:val="000000"/>
      <w:spacing w:val="-5"/>
      <w:sz w:val="21"/>
      <w:szCs w:val="21"/>
    </w:rPr>
  </w:style>
  <w:style w:type="paragraph" w:customStyle="1" w:styleId="afc">
    <w:name w:val="Ячейка"/>
    <w:basedOn w:val="a0"/>
    <w:rsid w:val="009F7FDE"/>
    <w:pPr>
      <w:widowControl w:val="0"/>
      <w:autoSpaceDE w:val="0"/>
      <w:autoSpaceDN w:val="0"/>
      <w:adjustRightInd w:val="0"/>
      <w:ind w:right="-40"/>
      <w:jc w:val="center"/>
    </w:pPr>
    <w:rPr>
      <w:sz w:val="21"/>
      <w:szCs w:val="20"/>
    </w:rPr>
  </w:style>
  <w:style w:type="table" w:styleId="afd">
    <w:name w:val="Table Grid"/>
    <w:basedOn w:val="a2"/>
    <w:uiPriority w:val="59"/>
    <w:rsid w:val="00F40327"/>
    <w:rPr>
      <w:rFonts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0"/>
    <w:link w:val="32"/>
    <w:uiPriority w:val="99"/>
    <w:unhideWhenUsed/>
    <w:rsid w:val="00311D83"/>
    <w:pPr>
      <w:autoSpaceDE w:val="0"/>
      <w:autoSpaceDN w:val="0"/>
      <w:adjustRightInd w:val="0"/>
      <w:spacing w:line="360" w:lineRule="auto"/>
    </w:pPr>
    <w:rPr>
      <w:rFonts w:eastAsiaTheme="minorHAnsi"/>
      <w:bCs/>
      <w:sz w:val="28"/>
      <w:szCs w:val="28"/>
      <w:lang w:eastAsia="en-US"/>
    </w:rPr>
  </w:style>
  <w:style w:type="character" w:customStyle="1" w:styleId="32">
    <w:name w:val="Основной текст 3 Знак"/>
    <w:basedOn w:val="a1"/>
    <w:link w:val="31"/>
    <w:uiPriority w:val="99"/>
    <w:rsid w:val="00311D83"/>
    <w:rPr>
      <w:rFonts w:ascii="Times New Roman" w:hAnsi="Times New Roman"/>
      <w:bCs/>
      <w:sz w:val="28"/>
      <w:szCs w:val="28"/>
    </w:rPr>
  </w:style>
  <w:style w:type="character" w:styleId="afe">
    <w:name w:val="Hyperlink"/>
    <w:basedOn w:val="a1"/>
    <w:uiPriority w:val="99"/>
    <w:unhideWhenUsed/>
    <w:rsid w:val="000C4C22"/>
    <w:rPr>
      <w:color w:val="56C7AA" w:themeColor="hyperlink"/>
      <w:u w:val="single"/>
    </w:rPr>
  </w:style>
  <w:style w:type="character" w:customStyle="1" w:styleId="butback1">
    <w:name w:val="butback1"/>
    <w:basedOn w:val="a1"/>
    <w:rsid w:val="00F42B83"/>
    <w:rPr>
      <w:color w:val="666666"/>
    </w:rPr>
  </w:style>
  <w:style w:type="character" w:customStyle="1" w:styleId="submenu-table">
    <w:name w:val="submenu-table"/>
    <w:basedOn w:val="a1"/>
    <w:rsid w:val="00F42B83"/>
  </w:style>
  <w:style w:type="paragraph" w:customStyle="1" w:styleId="Style1">
    <w:name w:val="Style1"/>
    <w:basedOn w:val="a0"/>
    <w:uiPriority w:val="99"/>
    <w:rsid w:val="00DB3B48"/>
    <w:pPr>
      <w:widowControl w:val="0"/>
      <w:autoSpaceDE w:val="0"/>
      <w:autoSpaceDN w:val="0"/>
      <w:adjustRightInd w:val="0"/>
      <w:spacing w:line="221" w:lineRule="exact"/>
      <w:jc w:val="both"/>
    </w:pPr>
    <w:rPr>
      <w:rFonts w:ascii="Palatino Linotype" w:eastAsiaTheme="minorEastAsia" w:hAnsi="Palatino Linotype" w:cstheme="minorBidi"/>
    </w:rPr>
  </w:style>
  <w:style w:type="paragraph" w:customStyle="1" w:styleId="Style2">
    <w:name w:val="Style2"/>
    <w:basedOn w:val="a0"/>
    <w:uiPriority w:val="99"/>
    <w:rsid w:val="00DB3B48"/>
    <w:pPr>
      <w:widowControl w:val="0"/>
      <w:autoSpaceDE w:val="0"/>
      <w:autoSpaceDN w:val="0"/>
      <w:adjustRightInd w:val="0"/>
      <w:spacing w:line="398" w:lineRule="exact"/>
    </w:pPr>
    <w:rPr>
      <w:rFonts w:ascii="Palatino Linotype" w:eastAsiaTheme="minorEastAsia" w:hAnsi="Palatino Linotype" w:cstheme="minorBidi"/>
    </w:rPr>
  </w:style>
  <w:style w:type="paragraph" w:customStyle="1" w:styleId="Style3">
    <w:name w:val="Style3"/>
    <w:basedOn w:val="a0"/>
    <w:uiPriority w:val="99"/>
    <w:rsid w:val="00DB3B48"/>
    <w:pPr>
      <w:widowControl w:val="0"/>
      <w:autoSpaceDE w:val="0"/>
      <w:autoSpaceDN w:val="0"/>
      <w:adjustRightInd w:val="0"/>
      <w:spacing w:line="221" w:lineRule="exact"/>
      <w:ind w:firstLine="221"/>
      <w:jc w:val="both"/>
    </w:pPr>
    <w:rPr>
      <w:rFonts w:ascii="Palatino Linotype" w:eastAsiaTheme="minorEastAsia" w:hAnsi="Palatino Linotype" w:cstheme="minorBidi"/>
    </w:rPr>
  </w:style>
  <w:style w:type="paragraph" w:customStyle="1" w:styleId="Style4">
    <w:name w:val="Style4"/>
    <w:basedOn w:val="a0"/>
    <w:uiPriority w:val="99"/>
    <w:rsid w:val="00DB3B48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character" w:customStyle="1" w:styleId="FontStyle11">
    <w:name w:val="Font Style11"/>
    <w:basedOn w:val="a1"/>
    <w:uiPriority w:val="99"/>
    <w:rsid w:val="00DB3B48"/>
    <w:rPr>
      <w:rFonts w:ascii="Microsoft Sans Serif" w:hAnsi="Microsoft Sans Serif" w:cs="Microsoft Sans Serif"/>
      <w:b/>
      <w:bCs/>
      <w:spacing w:val="-20"/>
      <w:sz w:val="24"/>
      <w:szCs w:val="24"/>
    </w:rPr>
  </w:style>
  <w:style w:type="character" w:customStyle="1" w:styleId="FontStyle13">
    <w:name w:val="Font Style13"/>
    <w:basedOn w:val="a1"/>
    <w:uiPriority w:val="99"/>
    <w:rsid w:val="00DB3B48"/>
    <w:rPr>
      <w:rFonts w:ascii="Arial" w:hAnsi="Arial" w:cs="Arial"/>
      <w:i/>
      <w:iCs/>
      <w:spacing w:val="10"/>
      <w:sz w:val="22"/>
      <w:szCs w:val="22"/>
    </w:rPr>
  </w:style>
  <w:style w:type="character" w:customStyle="1" w:styleId="FontStyle15">
    <w:name w:val="Font Style15"/>
    <w:basedOn w:val="a1"/>
    <w:uiPriority w:val="99"/>
    <w:rsid w:val="00DB3B48"/>
    <w:rPr>
      <w:rFonts w:ascii="Microsoft Sans Serif" w:hAnsi="Microsoft Sans Serif" w:cs="Microsoft Sans Serif"/>
      <w:sz w:val="24"/>
      <w:szCs w:val="24"/>
    </w:rPr>
  </w:style>
  <w:style w:type="character" w:customStyle="1" w:styleId="FontStyle16">
    <w:name w:val="Font Style16"/>
    <w:basedOn w:val="a1"/>
    <w:uiPriority w:val="99"/>
    <w:rsid w:val="00DB3B48"/>
    <w:rPr>
      <w:rFonts w:ascii="Sylfaen" w:hAnsi="Sylfaen" w:cs="Sylfaen"/>
      <w:b/>
      <w:bCs/>
      <w:spacing w:val="-20"/>
      <w:sz w:val="24"/>
      <w:szCs w:val="24"/>
    </w:rPr>
  </w:style>
  <w:style w:type="character" w:customStyle="1" w:styleId="FontStyle17">
    <w:name w:val="Font Style17"/>
    <w:basedOn w:val="a1"/>
    <w:uiPriority w:val="99"/>
    <w:rsid w:val="00DB3B48"/>
    <w:rPr>
      <w:rFonts w:ascii="Microsoft Sans Serif" w:hAnsi="Microsoft Sans Serif" w:cs="Microsoft Sans Serif"/>
      <w:b/>
      <w:bCs/>
      <w:i/>
      <w:iCs/>
      <w:spacing w:val="10"/>
      <w:sz w:val="18"/>
      <w:szCs w:val="18"/>
    </w:rPr>
  </w:style>
  <w:style w:type="character" w:customStyle="1" w:styleId="FontStyle18">
    <w:name w:val="Font Style18"/>
    <w:basedOn w:val="a1"/>
    <w:uiPriority w:val="99"/>
    <w:rsid w:val="00DB3B48"/>
    <w:rPr>
      <w:rFonts w:ascii="Georgia" w:hAnsi="Georgia" w:cs="Georgia"/>
      <w:spacing w:val="-20"/>
      <w:sz w:val="20"/>
      <w:szCs w:val="20"/>
    </w:rPr>
  </w:style>
  <w:style w:type="character" w:customStyle="1" w:styleId="FontStyle19">
    <w:name w:val="Font Style19"/>
    <w:basedOn w:val="a1"/>
    <w:uiPriority w:val="99"/>
    <w:rsid w:val="00DB3B48"/>
    <w:rPr>
      <w:rFonts w:ascii="Sylfaen" w:hAnsi="Sylfaen" w:cs="Sylfaen"/>
      <w:b/>
      <w:bCs/>
      <w:sz w:val="18"/>
      <w:szCs w:val="18"/>
    </w:rPr>
  </w:style>
  <w:style w:type="character" w:customStyle="1" w:styleId="FontStyle12">
    <w:name w:val="Font Style12"/>
    <w:basedOn w:val="a1"/>
    <w:uiPriority w:val="99"/>
    <w:rsid w:val="00DB3B48"/>
    <w:rPr>
      <w:rFonts w:ascii="Palatino Linotype" w:hAnsi="Palatino Linotype" w:cs="Palatino Linotype"/>
      <w:sz w:val="16"/>
      <w:szCs w:val="16"/>
    </w:rPr>
  </w:style>
  <w:style w:type="character" w:customStyle="1" w:styleId="27">
    <w:name w:val="Оглавление (2)"/>
    <w:basedOn w:val="a1"/>
    <w:rsid w:val="00951D1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f">
    <w:name w:val="Оглавление"/>
    <w:basedOn w:val="a1"/>
    <w:rsid w:val="00951D1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">
    <w:name w:val="Основной текст (2)"/>
    <w:basedOn w:val="a1"/>
    <w:rsid w:val="00951D1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f0">
    <w:name w:val="Оглавление_"/>
    <w:basedOn w:val="a1"/>
    <w:rsid w:val="009D140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9">
    <w:name w:val="Основной текст (2)_"/>
    <w:basedOn w:val="a1"/>
    <w:rsid w:val="009D140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ff1">
    <w:name w:val="Основной текст_"/>
    <w:basedOn w:val="a1"/>
    <w:link w:val="51"/>
    <w:rsid w:val="009D140F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12">
    <w:name w:val="Основной текст1"/>
    <w:basedOn w:val="aff1"/>
    <w:rsid w:val="009D140F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a">
    <w:name w:val="Основной текст2"/>
    <w:basedOn w:val="aff1"/>
    <w:rsid w:val="009D140F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33">
    <w:name w:val="Основной текст3"/>
    <w:basedOn w:val="aff1"/>
    <w:rsid w:val="009D140F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51">
    <w:name w:val="Основной текст5"/>
    <w:basedOn w:val="a0"/>
    <w:link w:val="aff1"/>
    <w:rsid w:val="009D140F"/>
    <w:pPr>
      <w:widowControl w:val="0"/>
      <w:shd w:val="clear" w:color="auto" w:fill="FFFFFF"/>
      <w:spacing w:line="240" w:lineRule="exact"/>
      <w:jc w:val="both"/>
    </w:pPr>
    <w:rPr>
      <w:rFonts w:ascii="Microsoft Sans Serif" w:eastAsia="Microsoft Sans Serif" w:hAnsi="Microsoft Sans Serif" w:cs="Microsoft Sans Serif"/>
      <w:sz w:val="17"/>
      <w:szCs w:val="17"/>
      <w:lang w:eastAsia="en-US"/>
    </w:rPr>
  </w:style>
  <w:style w:type="character" w:customStyle="1" w:styleId="2b">
    <w:name w:val="Оглавление (2)_"/>
    <w:basedOn w:val="a1"/>
    <w:rsid w:val="009D140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ff2">
    <w:name w:val="Колонтитул_"/>
    <w:basedOn w:val="a1"/>
    <w:rsid w:val="009D140F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ff3">
    <w:name w:val="Колонтитул"/>
    <w:basedOn w:val="aff2"/>
    <w:rsid w:val="009D140F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styleId="34">
    <w:name w:val="Body Text Indent 3"/>
    <w:basedOn w:val="a0"/>
    <w:link w:val="35"/>
    <w:uiPriority w:val="99"/>
    <w:unhideWhenUsed/>
    <w:rsid w:val="00FF223C"/>
    <w:pPr>
      <w:widowControl w:val="0"/>
      <w:spacing w:line="360" w:lineRule="auto"/>
      <w:ind w:left="260"/>
      <w:jc w:val="both"/>
    </w:pPr>
  </w:style>
  <w:style w:type="character" w:customStyle="1" w:styleId="35">
    <w:name w:val="Основной текст с отступом 3 Знак"/>
    <w:basedOn w:val="a1"/>
    <w:link w:val="34"/>
    <w:uiPriority w:val="99"/>
    <w:rsid w:val="00FF223C"/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header"/>
    <w:basedOn w:val="a0"/>
    <w:link w:val="aff5"/>
    <w:uiPriority w:val="99"/>
    <w:unhideWhenUsed/>
    <w:rsid w:val="00087A64"/>
    <w:pPr>
      <w:tabs>
        <w:tab w:val="center" w:pos="4677"/>
        <w:tab w:val="right" w:pos="9355"/>
      </w:tabs>
    </w:pPr>
  </w:style>
  <w:style w:type="character" w:customStyle="1" w:styleId="aff5">
    <w:name w:val="Верхний колонтитул Знак"/>
    <w:basedOn w:val="a1"/>
    <w:link w:val="aff4"/>
    <w:uiPriority w:val="99"/>
    <w:rsid w:val="00087A64"/>
    <w:rPr>
      <w:rFonts w:ascii="Times New Roman" w:eastAsia="Times New Roman" w:hAnsi="Times New Roman"/>
      <w:sz w:val="24"/>
      <w:szCs w:val="24"/>
      <w:lang w:eastAsia="ru-RU"/>
    </w:rPr>
  </w:style>
  <w:style w:type="paragraph" w:styleId="aff6">
    <w:name w:val="footer"/>
    <w:basedOn w:val="a0"/>
    <w:link w:val="aff7"/>
    <w:unhideWhenUsed/>
    <w:rsid w:val="00087A64"/>
    <w:pPr>
      <w:tabs>
        <w:tab w:val="center" w:pos="4677"/>
        <w:tab w:val="right" w:pos="9355"/>
      </w:tabs>
    </w:pPr>
  </w:style>
  <w:style w:type="character" w:customStyle="1" w:styleId="aff7">
    <w:name w:val="Нижний колонтитул Знак"/>
    <w:basedOn w:val="a1"/>
    <w:link w:val="aff6"/>
    <w:uiPriority w:val="99"/>
    <w:rsid w:val="00087A64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8">
    <w:name w:val="Основной б.о."/>
    <w:basedOn w:val="a0"/>
    <w:next w:val="a0"/>
    <w:rsid w:val="00962B6C"/>
    <w:pPr>
      <w:jc w:val="both"/>
    </w:pPr>
    <w:rPr>
      <w:sz w:val="28"/>
      <w:szCs w:val="20"/>
    </w:rPr>
  </w:style>
  <w:style w:type="paragraph" w:customStyle="1" w:styleId="13">
    <w:name w:val="Основной 1 см"/>
    <w:basedOn w:val="a0"/>
    <w:link w:val="14"/>
    <w:rsid w:val="00C654E9"/>
    <w:pPr>
      <w:ind w:firstLine="567"/>
      <w:jc w:val="both"/>
    </w:pPr>
    <w:rPr>
      <w:sz w:val="28"/>
      <w:szCs w:val="20"/>
      <w:lang w:val="x-none" w:eastAsia="x-none"/>
    </w:rPr>
  </w:style>
  <w:style w:type="character" w:customStyle="1" w:styleId="14">
    <w:name w:val="Основной 1 см Знак"/>
    <w:link w:val="13"/>
    <w:rsid w:val="00C654E9"/>
    <w:rPr>
      <w:rFonts w:ascii="Times New Roman" w:eastAsia="Times New Roman" w:hAnsi="Times New Roman"/>
      <w:sz w:val="28"/>
      <w:szCs w:val="20"/>
      <w:lang w:val="x-none" w:eastAsia="x-none"/>
    </w:rPr>
  </w:style>
  <w:style w:type="paragraph" w:customStyle="1" w:styleId="Iauiue">
    <w:name w:val="Iau?iue"/>
    <w:rsid w:val="00044529"/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normal1">
    <w:name w:val="normal1"/>
    <w:rsid w:val="0080796F"/>
    <w:rPr>
      <w:rFonts w:ascii="Arial" w:hAnsi="Arial" w:cs="Arial" w:hint="default"/>
      <w:sz w:val="20"/>
      <w:szCs w:val="20"/>
    </w:rPr>
  </w:style>
  <w:style w:type="character" w:styleId="aff9">
    <w:name w:val="page number"/>
    <w:basedOn w:val="a1"/>
    <w:rsid w:val="0080796F"/>
  </w:style>
  <w:style w:type="paragraph" w:styleId="affa">
    <w:name w:val="Balloon Text"/>
    <w:basedOn w:val="a0"/>
    <w:link w:val="affb"/>
    <w:uiPriority w:val="99"/>
    <w:semiHidden/>
    <w:unhideWhenUsed/>
    <w:rsid w:val="00EB231C"/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1"/>
    <w:link w:val="affa"/>
    <w:uiPriority w:val="99"/>
    <w:semiHidden/>
    <w:rsid w:val="00EB23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6170E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2746A"/>
    <w:pPr>
      <w:keepNext/>
      <w:outlineLvl w:val="0"/>
    </w:pPr>
    <w:rPr>
      <w:rFonts w:eastAsiaTheme="majorEastAsia" w:cstheme="majorBidi"/>
      <w:b/>
      <w:bCs/>
      <w:caps/>
      <w:kern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22746A"/>
    <w:pPr>
      <w:keepNext/>
      <w:spacing w:before="240" w:after="360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0"/>
    <w:next w:val="a0"/>
    <w:link w:val="30"/>
    <w:unhideWhenUsed/>
    <w:qFormat/>
    <w:rsid w:val="0022746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22746A"/>
    <w:pPr>
      <w:keepNext/>
      <w:spacing w:before="240" w:after="60"/>
      <w:outlineLvl w:val="3"/>
    </w:pPr>
    <w:rPr>
      <w:rFonts w:asciiTheme="minorHAnsi" w:hAnsiTheme="minorHAnsi" w:cstheme="majorBidi"/>
      <w:b/>
      <w:bCs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2746A"/>
    <w:pPr>
      <w:spacing w:before="240" w:after="60"/>
      <w:outlineLvl w:val="4"/>
    </w:pPr>
    <w:rPr>
      <w:rFonts w:asciiTheme="minorHAnsi" w:hAnsiTheme="minorHAnsi" w:cstheme="majorBid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22746A"/>
    <w:pPr>
      <w:spacing w:before="240" w:after="60"/>
      <w:outlineLvl w:val="5"/>
    </w:pPr>
    <w:rPr>
      <w:rFonts w:asciiTheme="minorHAnsi" w:hAnsiTheme="minorHAnsi" w:cstheme="majorBid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2746A"/>
    <w:pPr>
      <w:spacing w:before="240" w:after="60"/>
      <w:outlineLvl w:val="6"/>
    </w:pPr>
    <w:rPr>
      <w:rFonts w:asciiTheme="minorHAnsi" w:hAnsiTheme="minorHAnsi" w:cstheme="majorBidi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2746A"/>
    <w:pPr>
      <w:spacing w:before="240" w:after="60"/>
      <w:outlineLvl w:val="7"/>
    </w:pPr>
    <w:rPr>
      <w:rFonts w:asciiTheme="minorHAnsi" w:hAnsiTheme="minorHAnsi" w:cstheme="majorBidi"/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2746A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2746A"/>
    <w:rPr>
      <w:rFonts w:ascii="Times New Roman" w:eastAsiaTheme="majorEastAsia" w:hAnsi="Times New Roman" w:cstheme="majorBidi"/>
      <w:b/>
      <w:bCs/>
      <w:caps/>
      <w:kern w:val="32"/>
      <w:sz w:val="28"/>
      <w:szCs w:val="32"/>
    </w:rPr>
  </w:style>
  <w:style w:type="numbering" w:customStyle="1" w:styleId="a">
    <w:name w:val="Мой стиль"/>
    <w:uiPriority w:val="99"/>
    <w:rsid w:val="0027282D"/>
    <w:pPr>
      <w:numPr>
        <w:numId w:val="1"/>
      </w:numPr>
    </w:pPr>
  </w:style>
  <w:style w:type="character" w:customStyle="1" w:styleId="20">
    <w:name w:val="Заголовок 2 Знак"/>
    <w:basedOn w:val="a1"/>
    <w:link w:val="2"/>
    <w:uiPriority w:val="9"/>
    <w:rsid w:val="0022746A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22746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22746A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22746A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22746A"/>
    <w:rPr>
      <w:rFonts w:cstheme="majorBidi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22746A"/>
    <w:rPr>
      <w:rFonts w:cstheme="maj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22746A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22746A"/>
    <w:rPr>
      <w:rFonts w:asciiTheme="majorHAnsi" w:eastAsiaTheme="majorEastAsia" w:hAnsiTheme="majorHAnsi" w:cstheme="majorBidi"/>
    </w:rPr>
  </w:style>
  <w:style w:type="paragraph" w:styleId="a4">
    <w:name w:val="Title"/>
    <w:basedOn w:val="a0"/>
    <w:next w:val="a0"/>
    <w:link w:val="a5"/>
    <w:uiPriority w:val="10"/>
    <w:qFormat/>
    <w:rsid w:val="0022746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22746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0"/>
    <w:next w:val="a0"/>
    <w:link w:val="a7"/>
    <w:uiPriority w:val="11"/>
    <w:qFormat/>
    <w:rsid w:val="0022746A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1"/>
    <w:link w:val="a6"/>
    <w:uiPriority w:val="11"/>
    <w:rsid w:val="0022746A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1"/>
    <w:qFormat/>
    <w:rsid w:val="0022746A"/>
    <w:rPr>
      <w:b/>
      <w:bCs/>
    </w:rPr>
  </w:style>
  <w:style w:type="character" w:styleId="a9">
    <w:name w:val="Emphasis"/>
    <w:basedOn w:val="a1"/>
    <w:uiPriority w:val="20"/>
    <w:qFormat/>
    <w:rsid w:val="0022746A"/>
    <w:rPr>
      <w:rFonts w:asciiTheme="minorHAnsi" w:hAnsiTheme="minorHAnsi"/>
      <w:b/>
      <w:i/>
      <w:iCs/>
    </w:rPr>
  </w:style>
  <w:style w:type="paragraph" w:styleId="aa">
    <w:name w:val="No Spacing"/>
    <w:basedOn w:val="a0"/>
    <w:link w:val="ab"/>
    <w:uiPriority w:val="1"/>
    <w:qFormat/>
    <w:rsid w:val="0022746A"/>
    <w:rPr>
      <w:rFonts w:asciiTheme="minorHAnsi" w:hAnsiTheme="minorHAnsi"/>
      <w:szCs w:val="32"/>
    </w:rPr>
  </w:style>
  <w:style w:type="paragraph" w:styleId="ac">
    <w:name w:val="List Paragraph"/>
    <w:basedOn w:val="a0"/>
    <w:uiPriority w:val="34"/>
    <w:qFormat/>
    <w:rsid w:val="0022746A"/>
    <w:pPr>
      <w:ind w:left="720"/>
      <w:contextualSpacing/>
    </w:pPr>
  </w:style>
  <w:style w:type="paragraph" w:styleId="21">
    <w:name w:val="Quote"/>
    <w:basedOn w:val="a0"/>
    <w:next w:val="a0"/>
    <w:link w:val="22"/>
    <w:uiPriority w:val="29"/>
    <w:qFormat/>
    <w:rsid w:val="0022746A"/>
    <w:rPr>
      <w:rFonts w:asciiTheme="minorHAnsi" w:hAnsiTheme="minorHAnsi"/>
      <w:i/>
    </w:rPr>
  </w:style>
  <w:style w:type="character" w:customStyle="1" w:styleId="22">
    <w:name w:val="Цитата 2 Знак"/>
    <w:basedOn w:val="a1"/>
    <w:link w:val="21"/>
    <w:uiPriority w:val="29"/>
    <w:rsid w:val="0022746A"/>
    <w:rPr>
      <w:i/>
      <w:sz w:val="24"/>
      <w:szCs w:val="24"/>
    </w:rPr>
  </w:style>
  <w:style w:type="paragraph" w:styleId="ad">
    <w:name w:val="Intense Quote"/>
    <w:basedOn w:val="a0"/>
    <w:next w:val="a0"/>
    <w:link w:val="ae"/>
    <w:uiPriority w:val="30"/>
    <w:qFormat/>
    <w:rsid w:val="0022746A"/>
    <w:pPr>
      <w:ind w:left="720" w:right="720"/>
    </w:pPr>
    <w:rPr>
      <w:rFonts w:asciiTheme="minorHAnsi" w:hAnsiTheme="minorHAnsi"/>
      <w:b/>
      <w:i/>
      <w:szCs w:val="22"/>
    </w:rPr>
  </w:style>
  <w:style w:type="character" w:customStyle="1" w:styleId="ae">
    <w:name w:val="Выделенная цитата Знак"/>
    <w:basedOn w:val="a1"/>
    <w:link w:val="ad"/>
    <w:uiPriority w:val="30"/>
    <w:rsid w:val="0022746A"/>
    <w:rPr>
      <w:b/>
      <w:i/>
      <w:sz w:val="24"/>
    </w:rPr>
  </w:style>
  <w:style w:type="character" w:styleId="af">
    <w:name w:val="Subtle Emphasis"/>
    <w:uiPriority w:val="19"/>
    <w:qFormat/>
    <w:rsid w:val="0022746A"/>
    <w:rPr>
      <w:i/>
      <w:color w:val="5A5A5A" w:themeColor="text1" w:themeTint="A5"/>
    </w:rPr>
  </w:style>
  <w:style w:type="character" w:styleId="af0">
    <w:name w:val="Intense Emphasis"/>
    <w:basedOn w:val="a1"/>
    <w:uiPriority w:val="21"/>
    <w:qFormat/>
    <w:rsid w:val="0022746A"/>
    <w:rPr>
      <w:b/>
      <w:i/>
      <w:sz w:val="24"/>
      <w:szCs w:val="24"/>
      <w:u w:val="single"/>
    </w:rPr>
  </w:style>
  <w:style w:type="character" w:styleId="af1">
    <w:name w:val="Subtle Reference"/>
    <w:basedOn w:val="a1"/>
    <w:uiPriority w:val="31"/>
    <w:qFormat/>
    <w:rsid w:val="0022746A"/>
    <w:rPr>
      <w:sz w:val="24"/>
      <w:szCs w:val="24"/>
      <w:u w:val="single"/>
    </w:rPr>
  </w:style>
  <w:style w:type="character" w:styleId="af2">
    <w:name w:val="Intense Reference"/>
    <w:basedOn w:val="a1"/>
    <w:uiPriority w:val="32"/>
    <w:qFormat/>
    <w:rsid w:val="0022746A"/>
    <w:rPr>
      <w:b/>
      <w:sz w:val="24"/>
      <w:u w:val="single"/>
    </w:rPr>
  </w:style>
  <w:style w:type="character" w:styleId="af3">
    <w:name w:val="Book Title"/>
    <w:basedOn w:val="a1"/>
    <w:uiPriority w:val="33"/>
    <w:qFormat/>
    <w:rsid w:val="0022746A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0"/>
    <w:uiPriority w:val="39"/>
    <w:semiHidden/>
    <w:unhideWhenUsed/>
    <w:qFormat/>
    <w:rsid w:val="0022746A"/>
    <w:pPr>
      <w:outlineLvl w:val="9"/>
    </w:pPr>
  </w:style>
  <w:style w:type="character" w:customStyle="1" w:styleId="ab">
    <w:name w:val="Без интервала Знак"/>
    <w:basedOn w:val="a1"/>
    <w:link w:val="aa"/>
    <w:uiPriority w:val="1"/>
    <w:rsid w:val="0022746A"/>
    <w:rPr>
      <w:sz w:val="24"/>
      <w:szCs w:val="32"/>
    </w:rPr>
  </w:style>
  <w:style w:type="paragraph" w:styleId="af5">
    <w:name w:val="Body Text"/>
    <w:basedOn w:val="a0"/>
    <w:link w:val="af6"/>
    <w:rsid w:val="0016170E"/>
    <w:pPr>
      <w:spacing w:after="120"/>
    </w:pPr>
  </w:style>
  <w:style w:type="character" w:customStyle="1" w:styleId="af6">
    <w:name w:val="Основной текст Знак"/>
    <w:basedOn w:val="a1"/>
    <w:link w:val="af5"/>
    <w:rsid w:val="0016170E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Îáû÷íûé"/>
    <w:rsid w:val="0016170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8">
    <w:name w:val="Body Text Indent"/>
    <w:basedOn w:val="a0"/>
    <w:link w:val="af9"/>
    <w:uiPriority w:val="99"/>
    <w:unhideWhenUsed/>
    <w:rsid w:val="0005075C"/>
    <w:pPr>
      <w:ind w:left="1701" w:hanging="1701"/>
    </w:pPr>
    <w:rPr>
      <w:spacing w:val="2"/>
      <w:sz w:val="28"/>
      <w:szCs w:val="28"/>
    </w:rPr>
  </w:style>
  <w:style w:type="character" w:customStyle="1" w:styleId="af9">
    <w:name w:val="Основной текст с отступом Знак"/>
    <w:basedOn w:val="a1"/>
    <w:link w:val="af8"/>
    <w:uiPriority w:val="99"/>
    <w:rsid w:val="0005075C"/>
    <w:rPr>
      <w:rFonts w:ascii="Times New Roman" w:eastAsia="Times New Roman" w:hAnsi="Times New Roman"/>
      <w:spacing w:val="2"/>
      <w:sz w:val="28"/>
      <w:szCs w:val="28"/>
      <w:lang w:eastAsia="ru-RU"/>
    </w:rPr>
  </w:style>
  <w:style w:type="paragraph" w:styleId="23">
    <w:name w:val="Body Text Indent 2"/>
    <w:basedOn w:val="a0"/>
    <w:link w:val="24"/>
    <w:uiPriority w:val="99"/>
    <w:unhideWhenUsed/>
    <w:rsid w:val="00FD079A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FD079A"/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Default">
    <w:name w:val="Default"/>
    <w:rsid w:val="00FD07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5">
    <w:name w:val="Body Text 2"/>
    <w:basedOn w:val="a0"/>
    <w:link w:val="26"/>
    <w:uiPriority w:val="99"/>
    <w:unhideWhenUsed/>
    <w:rsid w:val="00FE6D0A"/>
    <w:pPr>
      <w:spacing w:line="360" w:lineRule="auto"/>
      <w:jc w:val="center"/>
    </w:pPr>
  </w:style>
  <w:style w:type="character" w:customStyle="1" w:styleId="26">
    <w:name w:val="Основной текст 2 Знак"/>
    <w:basedOn w:val="a1"/>
    <w:link w:val="25"/>
    <w:uiPriority w:val="99"/>
    <w:rsid w:val="00FE6D0A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аголовок списка"/>
    <w:basedOn w:val="a0"/>
    <w:next w:val="afb"/>
    <w:rsid w:val="00E72EA8"/>
    <w:pPr>
      <w:widowControl w:val="0"/>
      <w:shd w:val="clear" w:color="auto" w:fill="FFFFFF"/>
      <w:autoSpaceDE w:val="0"/>
      <w:autoSpaceDN w:val="0"/>
      <w:adjustRightInd w:val="0"/>
      <w:ind w:right="284"/>
      <w:jc w:val="both"/>
    </w:pPr>
    <w:rPr>
      <w:color w:val="000000"/>
      <w:spacing w:val="-10"/>
      <w:sz w:val="21"/>
      <w:szCs w:val="21"/>
      <w:u w:val="single"/>
    </w:rPr>
  </w:style>
  <w:style w:type="paragraph" w:styleId="afb">
    <w:name w:val="List"/>
    <w:basedOn w:val="a0"/>
    <w:uiPriority w:val="99"/>
    <w:semiHidden/>
    <w:unhideWhenUsed/>
    <w:rsid w:val="00E72EA8"/>
    <w:pPr>
      <w:ind w:left="283" w:hanging="283"/>
      <w:contextualSpacing/>
    </w:pPr>
  </w:style>
  <w:style w:type="paragraph" w:customStyle="1" w:styleId="11">
    <w:name w:val="Ячейка 1"/>
    <w:basedOn w:val="a0"/>
    <w:rsid w:val="009F7FDE"/>
    <w:pPr>
      <w:widowControl w:val="0"/>
      <w:shd w:val="clear" w:color="auto" w:fill="FFFFFF"/>
      <w:autoSpaceDE w:val="0"/>
      <w:autoSpaceDN w:val="0"/>
      <w:adjustRightInd w:val="0"/>
      <w:ind w:right="152"/>
    </w:pPr>
    <w:rPr>
      <w:color w:val="000000"/>
      <w:spacing w:val="-5"/>
      <w:sz w:val="21"/>
      <w:szCs w:val="21"/>
    </w:rPr>
  </w:style>
  <w:style w:type="paragraph" w:customStyle="1" w:styleId="afc">
    <w:name w:val="Ячейка"/>
    <w:basedOn w:val="a0"/>
    <w:rsid w:val="009F7FDE"/>
    <w:pPr>
      <w:widowControl w:val="0"/>
      <w:autoSpaceDE w:val="0"/>
      <w:autoSpaceDN w:val="0"/>
      <w:adjustRightInd w:val="0"/>
      <w:ind w:right="-40"/>
      <w:jc w:val="center"/>
    </w:pPr>
    <w:rPr>
      <w:sz w:val="21"/>
      <w:szCs w:val="20"/>
    </w:rPr>
  </w:style>
  <w:style w:type="table" w:styleId="afd">
    <w:name w:val="Table Grid"/>
    <w:basedOn w:val="a2"/>
    <w:uiPriority w:val="59"/>
    <w:rsid w:val="00F40327"/>
    <w:rPr>
      <w:rFonts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0"/>
    <w:link w:val="32"/>
    <w:uiPriority w:val="99"/>
    <w:unhideWhenUsed/>
    <w:rsid w:val="00311D83"/>
    <w:pPr>
      <w:autoSpaceDE w:val="0"/>
      <w:autoSpaceDN w:val="0"/>
      <w:adjustRightInd w:val="0"/>
      <w:spacing w:line="360" w:lineRule="auto"/>
    </w:pPr>
    <w:rPr>
      <w:rFonts w:eastAsiaTheme="minorHAnsi"/>
      <w:bCs/>
      <w:sz w:val="28"/>
      <w:szCs w:val="28"/>
      <w:lang w:eastAsia="en-US"/>
    </w:rPr>
  </w:style>
  <w:style w:type="character" w:customStyle="1" w:styleId="32">
    <w:name w:val="Основной текст 3 Знак"/>
    <w:basedOn w:val="a1"/>
    <w:link w:val="31"/>
    <w:uiPriority w:val="99"/>
    <w:rsid w:val="00311D83"/>
    <w:rPr>
      <w:rFonts w:ascii="Times New Roman" w:hAnsi="Times New Roman"/>
      <w:bCs/>
      <w:sz w:val="28"/>
      <w:szCs w:val="28"/>
    </w:rPr>
  </w:style>
  <w:style w:type="character" w:styleId="afe">
    <w:name w:val="Hyperlink"/>
    <w:basedOn w:val="a1"/>
    <w:uiPriority w:val="99"/>
    <w:unhideWhenUsed/>
    <w:rsid w:val="000C4C22"/>
    <w:rPr>
      <w:color w:val="56C7AA" w:themeColor="hyperlink"/>
      <w:u w:val="single"/>
    </w:rPr>
  </w:style>
  <w:style w:type="character" w:customStyle="1" w:styleId="butback1">
    <w:name w:val="butback1"/>
    <w:basedOn w:val="a1"/>
    <w:rsid w:val="00F42B83"/>
    <w:rPr>
      <w:color w:val="666666"/>
    </w:rPr>
  </w:style>
  <w:style w:type="character" w:customStyle="1" w:styleId="submenu-table">
    <w:name w:val="submenu-table"/>
    <w:basedOn w:val="a1"/>
    <w:rsid w:val="00F42B83"/>
  </w:style>
  <w:style w:type="paragraph" w:customStyle="1" w:styleId="Style1">
    <w:name w:val="Style1"/>
    <w:basedOn w:val="a0"/>
    <w:uiPriority w:val="99"/>
    <w:rsid w:val="00DB3B48"/>
    <w:pPr>
      <w:widowControl w:val="0"/>
      <w:autoSpaceDE w:val="0"/>
      <w:autoSpaceDN w:val="0"/>
      <w:adjustRightInd w:val="0"/>
      <w:spacing w:line="221" w:lineRule="exact"/>
      <w:jc w:val="both"/>
    </w:pPr>
    <w:rPr>
      <w:rFonts w:ascii="Palatino Linotype" w:eastAsiaTheme="minorEastAsia" w:hAnsi="Palatino Linotype" w:cstheme="minorBidi"/>
    </w:rPr>
  </w:style>
  <w:style w:type="paragraph" w:customStyle="1" w:styleId="Style2">
    <w:name w:val="Style2"/>
    <w:basedOn w:val="a0"/>
    <w:uiPriority w:val="99"/>
    <w:rsid w:val="00DB3B48"/>
    <w:pPr>
      <w:widowControl w:val="0"/>
      <w:autoSpaceDE w:val="0"/>
      <w:autoSpaceDN w:val="0"/>
      <w:adjustRightInd w:val="0"/>
      <w:spacing w:line="398" w:lineRule="exact"/>
    </w:pPr>
    <w:rPr>
      <w:rFonts w:ascii="Palatino Linotype" w:eastAsiaTheme="minorEastAsia" w:hAnsi="Palatino Linotype" w:cstheme="minorBidi"/>
    </w:rPr>
  </w:style>
  <w:style w:type="paragraph" w:customStyle="1" w:styleId="Style3">
    <w:name w:val="Style3"/>
    <w:basedOn w:val="a0"/>
    <w:uiPriority w:val="99"/>
    <w:rsid w:val="00DB3B48"/>
    <w:pPr>
      <w:widowControl w:val="0"/>
      <w:autoSpaceDE w:val="0"/>
      <w:autoSpaceDN w:val="0"/>
      <w:adjustRightInd w:val="0"/>
      <w:spacing w:line="221" w:lineRule="exact"/>
      <w:ind w:firstLine="221"/>
      <w:jc w:val="both"/>
    </w:pPr>
    <w:rPr>
      <w:rFonts w:ascii="Palatino Linotype" w:eastAsiaTheme="minorEastAsia" w:hAnsi="Palatino Linotype" w:cstheme="minorBidi"/>
    </w:rPr>
  </w:style>
  <w:style w:type="paragraph" w:customStyle="1" w:styleId="Style4">
    <w:name w:val="Style4"/>
    <w:basedOn w:val="a0"/>
    <w:uiPriority w:val="99"/>
    <w:rsid w:val="00DB3B48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character" w:customStyle="1" w:styleId="FontStyle11">
    <w:name w:val="Font Style11"/>
    <w:basedOn w:val="a1"/>
    <w:uiPriority w:val="99"/>
    <w:rsid w:val="00DB3B48"/>
    <w:rPr>
      <w:rFonts w:ascii="Microsoft Sans Serif" w:hAnsi="Microsoft Sans Serif" w:cs="Microsoft Sans Serif"/>
      <w:b/>
      <w:bCs/>
      <w:spacing w:val="-20"/>
      <w:sz w:val="24"/>
      <w:szCs w:val="24"/>
    </w:rPr>
  </w:style>
  <w:style w:type="character" w:customStyle="1" w:styleId="FontStyle13">
    <w:name w:val="Font Style13"/>
    <w:basedOn w:val="a1"/>
    <w:uiPriority w:val="99"/>
    <w:rsid w:val="00DB3B48"/>
    <w:rPr>
      <w:rFonts w:ascii="Arial" w:hAnsi="Arial" w:cs="Arial"/>
      <w:i/>
      <w:iCs/>
      <w:spacing w:val="10"/>
      <w:sz w:val="22"/>
      <w:szCs w:val="22"/>
    </w:rPr>
  </w:style>
  <w:style w:type="character" w:customStyle="1" w:styleId="FontStyle15">
    <w:name w:val="Font Style15"/>
    <w:basedOn w:val="a1"/>
    <w:uiPriority w:val="99"/>
    <w:rsid w:val="00DB3B48"/>
    <w:rPr>
      <w:rFonts w:ascii="Microsoft Sans Serif" w:hAnsi="Microsoft Sans Serif" w:cs="Microsoft Sans Serif"/>
      <w:sz w:val="24"/>
      <w:szCs w:val="24"/>
    </w:rPr>
  </w:style>
  <w:style w:type="character" w:customStyle="1" w:styleId="FontStyle16">
    <w:name w:val="Font Style16"/>
    <w:basedOn w:val="a1"/>
    <w:uiPriority w:val="99"/>
    <w:rsid w:val="00DB3B48"/>
    <w:rPr>
      <w:rFonts w:ascii="Sylfaen" w:hAnsi="Sylfaen" w:cs="Sylfaen"/>
      <w:b/>
      <w:bCs/>
      <w:spacing w:val="-20"/>
      <w:sz w:val="24"/>
      <w:szCs w:val="24"/>
    </w:rPr>
  </w:style>
  <w:style w:type="character" w:customStyle="1" w:styleId="FontStyle17">
    <w:name w:val="Font Style17"/>
    <w:basedOn w:val="a1"/>
    <w:uiPriority w:val="99"/>
    <w:rsid w:val="00DB3B48"/>
    <w:rPr>
      <w:rFonts w:ascii="Microsoft Sans Serif" w:hAnsi="Microsoft Sans Serif" w:cs="Microsoft Sans Serif"/>
      <w:b/>
      <w:bCs/>
      <w:i/>
      <w:iCs/>
      <w:spacing w:val="10"/>
      <w:sz w:val="18"/>
      <w:szCs w:val="18"/>
    </w:rPr>
  </w:style>
  <w:style w:type="character" w:customStyle="1" w:styleId="FontStyle18">
    <w:name w:val="Font Style18"/>
    <w:basedOn w:val="a1"/>
    <w:uiPriority w:val="99"/>
    <w:rsid w:val="00DB3B48"/>
    <w:rPr>
      <w:rFonts w:ascii="Georgia" w:hAnsi="Georgia" w:cs="Georgia"/>
      <w:spacing w:val="-20"/>
      <w:sz w:val="20"/>
      <w:szCs w:val="20"/>
    </w:rPr>
  </w:style>
  <w:style w:type="character" w:customStyle="1" w:styleId="FontStyle19">
    <w:name w:val="Font Style19"/>
    <w:basedOn w:val="a1"/>
    <w:uiPriority w:val="99"/>
    <w:rsid w:val="00DB3B48"/>
    <w:rPr>
      <w:rFonts w:ascii="Sylfaen" w:hAnsi="Sylfaen" w:cs="Sylfaen"/>
      <w:b/>
      <w:bCs/>
      <w:sz w:val="18"/>
      <w:szCs w:val="18"/>
    </w:rPr>
  </w:style>
  <w:style w:type="character" w:customStyle="1" w:styleId="FontStyle12">
    <w:name w:val="Font Style12"/>
    <w:basedOn w:val="a1"/>
    <w:uiPriority w:val="99"/>
    <w:rsid w:val="00DB3B48"/>
    <w:rPr>
      <w:rFonts w:ascii="Palatino Linotype" w:hAnsi="Palatino Linotype" w:cs="Palatino Linotype"/>
      <w:sz w:val="16"/>
      <w:szCs w:val="16"/>
    </w:rPr>
  </w:style>
  <w:style w:type="character" w:customStyle="1" w:styleId="27">
    <w:name w:val="Оглавление (2)"/>
    <w:basedOn w:val="a1"/>
    <w:rsid w:val="00951D1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f">
    <w:name w:val="Оглавление"/>
    <w:basedOn w:val="a1"/>
    <w:rsid w:val="00951D1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">
    <w:name w:val="Основной текст (2)"/>
    <w:basedOn w:val="a1"/>
    <w:rsid w:val="00951D1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f0">
    <w:name w:val="Оглавление_"/>
    <w:basedOn w:val="a1"/>
    <w:rsid w:val="009D140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9">
    <w:name w:val="Основной текст (2)_"/>
    <w:basedOn w:val="a1"/>
    <w:rsid w:val="009D140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ff1">
    <w:name w:val="Основной текст_"/>
    <w:basedOn w:val="a1"/>
    <w:link w:val="51"/>
    <w:rsid w:val="009D140F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12">
    <w:name w:val="Основной текст1"/>
    <w:basedOn w:val="aff1"/>
    <w:rsid w:val="009D140F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a">
    <w:name w:val="Основной текст2"/>
    <w:basedOn w:val="aff1"/>
    <w:rsid w:val="009D140F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33">
    <w:name w:val="Основной текст3"/>
    <w:basedOn w:val="aff1"/>
    <w:rsid w:val="009D140F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51">
    <w:name w:val="Основной текст5"/>
    <w:basedOn w:val="a0"/>
    <w:link w:val="aff1"/>
    <w:rsid w:val="009D140F"/>
    <w:pPr>
      <w:widowControl w:val="0"/>
      <w:shd w:val="clear" w:color="auto" w:fill="FFFFFF"/>
      <w:spacing w:line="240" w:lineRule="exact"/>
      <w:jc w:val="both"/>
    </w:pPr>
    <w:rPr>
      <w:rFonts w:ascii="Microsoft Sans Serif" w:eastAsia="Microsoft Sans Serif" w:hAnsi="Microsoft Sans Serif" w:cs="Microsoft Sans Serif"/>
      <w:sz w:val="17"/>
      <w:szCs w:val="17"/>
      <w:lang w:eastAsia="en-US"/>
    </w:rPr>
  </w:style>
  <w:style w:type="character" w:customStyle="1" w:styleId="2b">
    <w:name w:val="Оглавление (2)_"/>
    <w:basedOn w:val="a1"/>
    <w:rsid w:val="009D140F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ff2">
    <w:name w:val="Колонтитул_"/>
    <w:basedOn w:val="a1"/>
    <w:rsid w:val="009D140F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ff3">
    <w:name w:val="Колонтитул"/>
    <w:basedOn w:val="aff2"/>
    <w:rsid w:val="009D140F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styleId="34">
    <w:name w:val="Body Text Indent 3"/>
    <w:basedOn w:val="a0"/>
    <w:link w:val="35"/>
    <w:uiPriority w:val="99"/>
    <w:unhideWhenUsed/>
    <w:rsid w:val="00FF223C"/>
    <w:pPr>
      <w:widowControl w:val="0"/>
      <w:spacing w:line="360" w:lineRule="auto"/>
      <w:ind w:left="260"/>
      <w:jc w:val="both"/>
    </w:pPr>
  </w:style>
  <w:style w:type="character" w:customStyle="1" w:styleId="35">
    <w:name w:val="Основной текст с отступом 3 Знак"/>
    <w:basedOn w:val="a1"/>
    <w:link w:val="34"/>
    <w:uiPriority w:val="99"/>
    <w:rsid w:val="00FF223C"/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header"/>
    <w:basedOn w:val="a0"/>
    <w:link w:val="aff5"/>
    <w:uiPriority w:val="99"/>
    <w:unhideWhenUsed/>
    <w:rsid w:val="00087A64"/>
    <w:pPr>
      <w:tabs>
        <w:tab w:val="center" w:pos="4677"/>
        <w:tab w:val="right" w:pos="9355"/>
      </w:tabs>
    </w:pPr>
  </w:style>
  <w:style w:type="character" w:customStyle="1" w:styleId="aff5">
    <w:name w:val="Верхний колонтитул Знак"/>
    <w:basedOn w:val="a1"/>
    <w:link w:val="aff4"/>
    <w:uiPriority w:val="99"/>
    <w:rsid w:val="00087A64"/>
    <w:rPr>
      <w:rFonts w:ascii="Times New Roman" w:eastAsia="Times New Roman" w:hAnsi="Times New Roman"/>
      <w:sz w:val="24"/>
      <w:szCs w:val="24"/>
      <w:lang w:eastAsia="ru-RU"/>
    </w:rPr>
  </w:style>
  <w:style w:type="paragraph" w:styleId="aff6">
    <w:name w:val="footer"/>
    <w:basedOn w:val="a0"/>
    <w:link w:val="aff7"/>
    <w:unhideWhenUsed/>
    <w:rsid w:val="00087A64"/>
    <w:pPr>
      <w:tabs>
        <w:tab w:val="center" w:pos="4677"/>
        <w:tab w:val="right" w:pos="9355"/>
      </w:tabs>
    </w:pPr>
  </w:style>
  <w:style w:type="character" w:customStyle="1" w:styleId="aff7">
    <w:name w:val="Нижний колонтитул Знак"/>
    <w:basedOn w:val="a1"/>
    <w:link w:val="aff6"/>
    <w:uiPriority w:val="99"/>
    <w:rsid w:val="00087A64"/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8">
    <w:name w:val="Основной б.о."/>
    <w:basedOn w:val="a0"/>
    <w:next w:val="a0"/>
    <w:rsid w:val="00962B6C"/>
    <w:pPr>
      <w:jc w:val="both"/>
    </w:pPr>
    <w:rPr>
      <w:sz w:val="28"/>
      <w:szCs w:val="20"/>
    </w:rPr>
  </w:style>
  <w:style w:type="paragraph" w:customStyle="1" w:styleId="13">
    <w:name w:val="Основной 1 см"/>
    <w:basedOn w:val="a0"/>
    <w:link w:val="14"/>
    <w:rsid w:val="00C654E9"/>
    <w:pPr>
      <w:ind w:firstLine="567"/>
      <w:jc w:val="both"/>
    </w:pPr>
    <w:rPr>
      <w:sz w:val="28"/>
      <w:szCs w:val="20"/>
      <w:lang w:val="x-none" w:eastAsia="x-none"/>
    </w:rPr>
  </w:style>
  <w:style w:type="character" w:customStyle="1" w:styleId="14">
    <w:name w:val="Основной 1 см Знак"/>
    <w:link w:val="13"/>
    <w:rsid w:val="00C654E9"/>
    <w:rPr>
      <w:rFonts w:ascii="Times New Roman" w:eastAsia="Times New Roman" w:hAnsi="Times New Roman"/>
      <w:sz w:val="28"/>
      <w:szCs w:val="20"/>
      <w:lang w:val="x-none" w:eastAsia="x-none"/>
    </w:rPr>
  </w:style>
  <w:style w:type="paragraph" w:customStyle="1" w:styleId="Iauiue">
    <w:name w:val="Iau?iue"/>
    <w:rsid w:val="00044529"/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normal1">
    <w:name w:val="normal1"/>
    <w:rsid w:val="0080796F"/>
    <w:rPr>
      <w:rFonts w:ascii="Arial" w:hAnsi="Arial" w:cs="Arial" w:hint="default"/>
      <w:sz w:val="20"/>
      <w:szCs w:val="20"/>
    </w:rPr>
  </w:style>
  <w:style w:type="character" w:styleId="aff9">
    <w:name w:val="page number"/>
    <w:basedOn w:val="a1"/>
    <w:rsid w:val="0080796F"/>
  </w:style>
  <w:style w:type="paragraph" w:styleId="affa">
    <w:name w:val="Balloon Text"/>
    <w:basedOn w:val="a0"/>
    <w:link w:val="affb"/>
    <w:uiPriority w:val="99"/>
    <w:semiHidden/>
    <w:unhideWhenUsed/>
    <w:rsid w:val="00EB231C"/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1"/>
    <w:link w:val="affa"/>
    <w:uiPriority w:val="99"/>
    <w:semiHidden/>
    <w:rsid w:val="00EB23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424009">
          <w:marLeft w:val="547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7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01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5145">
          <w:marLeft w:val="547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3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229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osp.ru/os/os_1_96/os.htm" TargetMode="External"/><Relationship Id="rId18" Type="http://schemas.openxmlformats.org/officeDocument/2006/relationships/hyperlink" Target="http://www.groteck.ru/security_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cryptography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sp.ru/os/os_1_96/os.htm" TargetMode="External"/><Relationship Id="rId17" Type="http://schemas.openxmlformats.org/officeDocument/2006/relationships/hyperlink" Target="http://www.citforum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so.org/" TargetMode="External"/><Relationship Id="rId20" Type="http://schemas.openxmlformats.org/officeDocument/2006/relationships/hyperlink" Target="http://www.networkdoc.ru/index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su.gubki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mpulog.ru/hackzone/index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kiev-security.org.ua/box/2/26.shtml" TargetMode="External"/><Relationship Id="rId19" Type="http://schemas.openxmlformats.org/officeDocument/2006/relationships/hyperlink" Target="http://securitylab.ru/?id=31853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compulog.ru/hackzone/index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1">
  <a:themeElements>
    <a:clrScheme name="Воздушный поток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Воздушный поток">
      <a:majorFont>
        <a:latin typeface="Trebuchet MS"/>
        <a:ea typeface=""/>
        <a:cs typeface=""/>
        <a:font script="Jpan" typeface="HGｺﾞｼｯｸM"/>
        <a:font script="Hang" typeface="HY그래픽B"/>
        <a:font script="Hans" typeface="方正姚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HGｺﾞｼｯｸM"/>
        <a:font script="Hang" typeface="HY그래픽M"/>
        <a:font script="Hans" typeface="方正姚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здушный поток">
      <a:fillStyleLst>
        <a:solidFill>
          <a:schemeClr val="phClr"/>
        </a:solidFill>
        <a:gradFill rotWithShape="1">
          <a:gsLst>
            <a:gs pos="28000">
              <a:schemeClr val="phClr">
                <a:tint val="18000"/>
                <a:satMod val="120000"/>
                <a:lumMod val="88000"/>
              </a:schemeClr>
            </a:gs>
            <a:gs pos="100000">
              <a:schemeClr val="phClr">
                <a:tint val="40000"/>
                <a:satMod val="100000"/>
                <a:lumMod val="7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95000"/>
              </a:schemeClr>
            </a:gs>
            <a:gs pos="100000">
              <a:schemeClr val="phClr">
                <a:shade val="82000"/>
                <a:satMod val="125000"/>
                <a:lumMod val="74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satMod val="125000"/>
              <a:lumMod val="7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50800" dir="5400000" sx="98000" sy="98000" rotWithShape="0">
              <a:srgbClr val="000000">
                <a:alpha val="20000"/>
              </a:srgbClr>
            </a:outerShdw>
          </a:effectLst>
        </a:effectStyle>
        <a:effectStyle>
          <a:effectLst>
            <a:outerShdw blurRad="40005" dist="22984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alanced" dir="tr"/>
          </a:scene3d>
          <a:sp3d prstMaterial="matte">
            <a:bevelT w="19050" h="38100"/>
          </a:sp3d>
        </a:effectStyle>
        <a:effectStyle>
          <a:effectLst>
            <a:reflection blurRad="38100" stA="26000" endPos="23000" dist="25400" dir="5400000" sy="-100000" rotWithShape="0"/>
          </a:effectLst>
          <a:scene3d>
            <a:camera prst="orthographicFront">
              <a:rot lat="0" lon="0" rev="0"/>
            </a:camera>
            <a:lightRig rig="balanced" dir="tr"/>
          </a:scene3d>
          <a:sp3d contourW="14605" prstMaterial="plastic">
            <a:bevelT w="50800"/>
            <a:contourClr>
              <a:schemeClr val="phClr">
                <a:shade val="30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shade val="90000"/>
                <a:satMod val="160000"/>
                <a:lumMod val="100000"/>
              </a:schemeClr>
            </a:gs>
            <a:gs pos="60000">
              <a:schemeClr val="phClr">
                <a:tint val="95000"/>
                <a:shade val="100000"/>
                <a:satMod val="130000"/>
                <a:lumMod val="130000"/>
              </a:schemeClr>
            </a:gs>
            <a:gs pos="100000">
              <a:schemeClr val="phClr">
                <a:tint val="97000"/>
                <a:shade val="100000"/>
                <a:hueMod val="100000"/>
                <a:satMod val="140000"/>
                <a:lumMod val="80000"/>
              </a:schemeClr>
            </a:gs>
          </a:gsLst>
          <a:path path="circle">
            <a:fillToRect l="20000" t="10000" r="20000" b="60000"/>
          </a:path>
        </a:gradFill>
        <a:gradFill rotWithShape="1">
          <a:gsLst>
            <a:gs pos="0">
              <a:schemeClr val="phClr">
                <a:tint val="94000"/>
                <a:satMod val="160000"/>
                <a:lumMod val="160000"/>
              </a:schemeClr>
            </a:gs>
            <a:gs pos="42000">
              <a:schemeClr val="phClr">
                <a:tint val="94000"/>
                <a:shade val="94000"/>
                <a:satMod val="160000"/>
                <a:lumMod val="130000"/>
              </a:schemeClr>
            </a:gs>
            <a:gs pos="100000">
              <a:schemeClr val="phClr">
                <a:tint val="97000"/>
                <a:shade val="94000"/>
                <a:satMod val="180000"/>
                <a:lumMod val="84000"/>
              </a:schemeClr>
            </a:gs>
          </a:gsLst>
          <a:path path="circle">
            <a:fillToRect l="24000" t="44000" r="24000" b="12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4464</Words>
  <Characters>25451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DartWader</dc:creator>
  <cp:lastModifiedBy>Гончарук Татьяна Валерьевна</cp:lastModifiedBy>
  <cp:revision>15</cp:revision>
  <cp:lastPrinted>2015-03-24T07:49:00Z</cp:lastPrinted>
  <dcterms:created xsi:type="dcterms:W3CDTF">2014-12-22T06:23:00Z</dcterms:created>
  <dcterms:modified xsi:type="dcterms:W3CDTF">2015-03-24T07:52:00Z</dcterms:modified>
</cp:coreProperties>
</file>