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0D" w:rsidRPr="00AC200D" w:rsidRDefault="00AC200D" w:rsidP="00AC200D">
      <w:pPr>
        <w:jc w:val="center"/>
        <w:rPr>
          <w:bCs/>
        </w:rPr>
      </w:pPr>
    </w:p>
    <w:p w:rsidR="00D3414F" w:rsidRDefault="00D3414F" w:rsidP="00D3414F">
      <w:pPr>
        <w:tabs>
          <w:tab w:val="left" w:pos="142"/>
        </w:tabs>
        <w:jc w:val="center"/>
        <w:rPr>
          <w:b/>
          <w:bCs/>
        </w:rPr>
      </w:pPr>
      <w:r w:rsidRPr="00D3414F">
        <w:rPr>
          <w:b/>
          <w:bCs/>
        </w:rPr>
        <w:t xml:space="preserve">ПРИМЕРНЫЕ ВОПРОСЫ К </w:t>
      </w:r>
      <w:r>
        <w:rPr>
          <w:b/>
          <w:bCs/>
        </w:rPr>
        <w:t>ВСТУПИТЕЛЬНОМУ</w:t>
      </w:r>
      <w:r w:rsidRPr="00D3414F">
        <w:rPr>
          <w:b/>
          <w:bCs/>
        </w:rPr>
        <w:t xml:space="preserve"> ЭКЗАМЕНУ</w:t>
      </w:r>
    </w:p>
    <w:p w:rsidR="00D3414F" w:rsidRDefault="00D3414F" w:rsidP="00D3414F">
      <w:pPr>
        <w:tabs>
          <w:tab w:val="left" w:pos="142"/>
        </w:tabs>
        <w:jc w:val="center"/>
        <w:rPr>
          <w:b/>
          <w:bCs/>
        </w:rPr>
      </w:pPr>
      <w:r>
        <w:rPr>
          <w:b/>
          <w:bCs/>
        </w:rPr>
        <w:t>В АСПИРАНТУРУ ПО СПЕЦИАЛЬНОСТИ</w:t>
      </w:r>
    </w:p>
    <w:p w:rsidR="00D3414F" w:rsidRPr="006E0BBD" w:rsidRDefault="006E0BBD" w:rsidP="006E0BBD">
      <w:pPr>
        <w:tabs>
          <w:tab w:val="left" w:pos="142"/>
        </w:tabs>
        <w:jc w:val="center"/>
        <w:rPr>
          <w:b/>
          <w:bCs/>
          <w:i/>
        </w:rPr>
      </w:pPr>
      <w:r w:rsidRPr="006E0BBD">
        <w:rPr>
          <w:b/>
          <w:bCs/>
          <w:i/>
        </w:rPr>
        <w:t>22.00.04 - Социальная структура, социальные институты и процессы</w:t>
      </w:r>
    </w:p>
    <w:p w:rsidR="006E0BBD" w:rsidRDefault="006E0BBD" w:rsidP="00AC200D">
      <w:pPr>
        <w:tabs>
          <w:tab w:val="left" w:pos="142"/>
        </w:tabs>
        <w:jc w:val="both"/>
        <w:rPr>
          <w:bCs/>
        </w:rPr>
      </w:pPr>
    </w:p>
    <w:p w:rsidR="006E0BBD" w:rsidRDefault="006E0BBD" w:rsidP="00AC200D">
      <w:pPr>
        <w:tabs>
          <w:tab w:val="left" w:pos="142"/>
        </w:tabs>
        <w:jc w:val="both"/>
        <w:rPr>
          <w:bCs/>
        </w:rPr>
      </w:pPr>
    </w:p>
    <w:p w:rsidR="00AC200D" w:rsidRPr="00AC200D" w:rsidRDefault="00AC200D" w:rsidP="00AC200D">
      <w:pPr>
        <w:tabs>
          <w:tab w:val="left" w:pos="142"/>
        </w:tabs>
        <w:jc w:val="both"/>
        <w:rPr>
          <w:bCs/>
        </w:rPr>
      </w:pPr>
      <w:r w:rsidRPr="00AC200D">
        <w:rPr>
          <w:bCs/>
        </w:rPr>
        <w:t xml:space="preserve">1. Предмет и задачи социологии. Структура социологического знания. </w:t>
      </w:r>
    </w:p>
    <w:p w:rsidR="00AC200D" w:rsidRPr="00AC200D" w:rsidRDefault="00AC200D" w:rsidP="00AC200D">
      <w:pPr>
        <w:tabs>
          <w:tab w:val="left" w:pos="142"/>
        </w:tabs>
        <w:jc w:val="both"/>
        <w:rPr>
          <w:bCs/>
        </w:rPr>
      </w:pPr>
      <w:r w:rsidRPr="00AC200D">
        <w:rPr>
          <w:bCs/>
        </w:rPr>
        <w:t xml:space="preserve">2. Основные этапы развития социологического знания. </w:t>
      </w:r>
      <w:proofErr w:type="spellStart"/>
      <w:r w:rsidRPr="00AC200D">
        <w:rPr>
          <w:bCs/>
        </w:rPr>
        <w:t>Преднаучное</w:t>
      </w:r>
      <w:proofErr w:type="spellEnd"/>
      <w:r w:rsidRPr="00AC200D">
        <w:rPr>
          <w:bCs/>
        </w:rPr>
        <w:t xml:space="preserve"> развитие социологии.</w:t>
      </w:r>
    </w:p>
    <w:p w:rsidR="00AC200D" w:rsidRPr="00974A58" w:rsidRDefault="00AC200D" w:rsidP="00AC200D">
      <w:pPr>
        <w:tabs>
          <w:tab w:val="left" w:pos="142"/>
        </w:tabs>
        <w:jc w:val="both"/>
        <w:rPr>
          <w:bCs/>
        </w:rPr>
      </w:pPr>
      <w:r w:rsidRPr="00AC200D">
        <w:rPr>
          <w:bCs/>
        </w:rPr>
        <w:t xml:space="preserve">3. Основные этапы развития социологического знания. Классическая французская социология. </w:t>
      </w:r>
    </w:p>
    <w:p w:rsidR="00AC200D" w:rsidRPr="00AC200D" w:rsidRDefault="00AC200D" w:rsidP="00AC200D">
      <w:pPr>
        <w:tabs>
          <w:tab w:val="left" w:pos="142"/>
        </w:tabs>
        <w:jc w:val="both"/>
        <w:rPr>
          <w:bCs/>
        </w:rPr>
      </w:pPr>
      <w:r w:rsidRPr="00AC200D">
        <w:rPr>
          <w:bCs/>
        </w:rPr>
        <w:t xml:space="preserve">4. Основные этапы развития социологического знания. Социология </w:t>
      </w:r>
      <w:r w:rsidRPr="00AC200D">
        <w:rPr>
          <w:bCs/>
          <w:lang w:val="en-US"/>
        </w:rPr>
        <w:t>XIX</w:t>
      </w:r>
      <w:r w:rsidRPr="00AC200D">
        <w:rPr>
          <w:bCs/>
        </w:rPr>
        <w:t xml:space="preserve">-начала </w:t>
      </w:r>
      <w:r w:rsidRPr="00AC200D">
        <w:rPr>
          <w:bCs/>
          <w:lang w:val="en-US"/>
        </w:rPr>
        <w:t>XX</w:t>
      </w:r>
      <w:r w:rsidRPr="00AC200D">
        <w:rPr>
          <w:bCs/>
        </w:rPr>
        <w:t xml:space="preserve"> веков в Германии.</w:t>
      </w:r>
    </w:p>
    <w:p w:rsidR="00AC200D" w:rsidRPr="00AC200D" w:rsidRDefault="00AC200D" w:rsidP="00AC200D">
      <w:pPr>
        <w:pStyle w:val="a3"/>
        <w:tabs>
          <w:tab w:val="left" w:pos="142"/>
        </w:tabs>
        <w:spacing w:before="0" w:beforeAutospacing="0" w:after="0" w:afterAutospacing="0"/>
        <w:ind w:right="-6"/>
        <w:jc w:val="both"/>
        <w:rPr>
          <w:bCs/>
        </w:rPr>
      </w:pPr>
      <w:r w:rsidRPr="00AC200D">
        <w:rPr>
          <w:bCs/>
        </w:rPr>
        <w:t>5. Основные этапы развития социологического знания. Социология Г. Спенсера.</w:t>
      </w:r>
    </w:p>
    <w:p w:rsidR="00AC200D" w:rsidRPr="00AC200D" w:rsidRDefault="00AC200D" w:rsidP="00AC200D">
      <w:pPr>
        <w:pStyle w:val="a3"/>
        <w:tabs>
          <w:tab w:val="left" w:pos="142"/>
        </w:tabs>
        <w:spacing w:before="0" w:beforeAutospacing="0" w:after="0" w:afterAutospacing="0"/>
        <w:ind w:right="-6"/>
        <w:jc w:val="both"/>
        <w:rPr>
          <w:bCs/>
        </w:rPr>
      </w:pPr>
      <w:r w:rsidRPr="00AC200D">
        <w:rPr>
          <w:bCs/>
        </w:rPr>
        <w:t>6. Основные этапы развития социологического знания. Отечественная социология.</w:t>
      </w:r>
    </w:p>
    <w:p w:rsidR="00AC200D" w:rsidRPr="00AC200D" w:rsidRDefault="00AC200D" w:rsidP="00AC200D">
      <w:pPr>
        <w:tabs>
          <w:tab w:val="left" w:pos="142"/>
        </w:tabs>
        <w:jc w:val="both"/>
        <w:rPr>
          <w:bCs/>
        </w:rPr>
      </w:pPr>
      <w:r w:rsidRPr="00AC200D">
        <w:rPr>
          <w:bCs/>
        </w:rPr>
        <w:t>7. Современная социологическая теория</w:t>
      </w:r>
    </w:p>
    <w:p w:rsidR="00AC200D" w:rsidRPr="00AC200D" w:rsidRDefault="00AC200D" w:rsidP="00AC200D">
      <w:pPr>
        <w:tabs>
          <w:tab w:val="left" w:pos="142"/>
        </w:tabs>
        <w:jc w:val="both"/>
        <w:rPr>
          <w:bCs/>
        </w:rPr>
      </w:pPr>
      <w:r w:rsidRPr="00AC200D">
        <w:rPr>
          <w:bCs/>
        </w:rPr>
        <w:t>8.  Культура и общество.</w:t>
      </w:r>
      <w:bookmarkStart w:id="0" w:name="_GoBack"/>
      <w:bookmarkEnd w:id="0"/>
    </w:p>
    <w:p w:rsidR="00AC200D" w:rsidRPr="00AC200D" w:rsidRDefault="00AC200D" w:rsidP="00AC200D">
      <w:pPr>
        <w:pStyle w:val="a3"/>
        <w:tabs>
          <w:tab w:val="left" w:pos="142"/>
        </w:tabs>
        <w:spacing w:before="0" w:beforeAutospacing="0" w:after="0" w:afterAutospacing="0"/>
        <w:ind w:right="-5"/>
        <w:jc w:val="both"/>
        <w:rPr>
          <w:snapToGrid w:val="0"/>
        </w:rPr>
      </w:pPr>
      <w:r w:rsidRPr="00AC200D">
        <w:rPr>
          <w:bCs/>
        </w:rPr>
        <w:t xml:space="preserve">9. Социальная структура, социальное неравенство и стратификация общества. </w:t>
      </w:r>
    </w:p>
    <w:p w:rsidR="00AC200D" w:rsidRPr="00AC200D" w:rsidRDefault="00AC200D" w:rsidP="00AC200D">
      <w:pPr>
        <w:tabs>
          <w:tab w:val="left" w:pos="142"/>
        </w:tabs>
        <w:jc w:val="both"/>
        <w:rPr>
          <w:bCs/>
        </w:rPr>
      </w:pPr>
      <w:r w:rsidRPr="00AC200D">
        <w:rPr>
          <w:bCs/>
        </w:rPr>
        <w:t>10. Личность и общество. Процесс социализации. Социальное взаимодействие.</w:t>
      </w:r>
    </w:p>
    <w:p w:rsidR="00AC200D" w:rsidRPr="00AC200D" w:rsidRDefault="00AC200D" w:rsidP="00AC200D">
      <w:pPr>
        <w:pStyle w:val="a3"/>
        <w:tabs>
          <w:tab w:val="left" w:pos="142"/>
        </w:tabs>
        <w:spacing w:before="0" w:beforeAutospacing="0" w:after="0" w:afterAutospacing="0"/>
        <w:ind w:right="-6"/>
        <w:jc w:val="both"/>
      </w:pPr>
      <w:r w:rsidRPr="00AC200D">
        <w:t>11. Социология массовых коммуникаций</w:t>
      </w:r>
    </w:p>
    <w:p w:rsidR="00AC200D" w:rsidRPr="00AC200D" w:rsidRDefault="00AC200D" w:rsidP="00AC200D">
      <w:pPr>
        <w:pStyle w:val="a3"/>
        <w:tabs>
          <w:tab w:val="left" w:pos="142"/>
        </w:tabs>
        <w:spacing w:before="0" w:beforeAutospacing="0" w:after="0" w:afterAutospacing="0"/>
        <w:ind w:right="-6"/>
        <w:jc w:val="both"/>
      </w:pPr>
      <w:r w:rsidRPr="00AC200D">
        <w:t>12. Социология общественного мнения</w:t>
      </w:r>
    </w:p>
    <w:p w:rsidR="00AC200D" w:rsidRPr="00AC200D" w:rsidRDefault="00AC200D" w:rsidP="00AC200D">
      <w:pPr>
        <w:tabs>
          <w:tab w:val="left" w:pos="142"/>
        </w:tabs>
        <w:jc w:val="both"/>
      </w:pPr>
      <w:r w:rsidRPr="00AC200D">
        <w:rPr>
          <w:bCs/>
        </w:rPr>
        <w:t xml:space="preserve">13. Социальные группы и организации. </w:t>
      </w:r>
    </w:p>
    <w:p w:rsidR="00EF2397" w:rsidRPr="00AC200D" w:rsidRDefault="00AC200D" w:rsidP="00EF2397">
      <w:pPr>
        <w:tabs>
          <w:tab w:val="left" w:pos="142"/>
        </w:tabs>
        <w:jc w:val="both"/>
      </w:pPr>
      <w:r w:rsidRPr="00AC200D">
        <w:rPr>
          <w:bCs/>
        </w:rPr>
        <w:t xml:space="preserve">14. </w:t>
      </w:r>
      <w:r w:rsidR="00EF2397" w:rsidRPr="00AC200D">
        <w:rPr>
          <w:bCs/>
        </w:rPr>
        <w:t>Социальный порядок и конфликты, социальный контроль и отклоняющееся поведение.</w:t>
      </w:r>
    </w:p>
    <w:p w:rsidR="00AC200D" w:rsidRPr="00AC200D" w:rsidRDefault="00AC200D" w:rsidP="00AC200D">
      <w:pPr>
        <w:tabs>
          <w:tab w:val="left" w:pos="142"/>
        </w:tabs>
        <w:jc w:val="both"/>
        <w:rPr>
          <w:bCs/>
        </w:rPr>
      </w:pPr>
      <w:r w:rsidRPr="00AC200D">
        <w:rPr>
          <w:bCs/>
        </w:rPr>
        <w:t>Основные социальные институты (общая характеристика, институты науки и образования).</w:t>
      </w:r>
    </w:p>
    <w:p w:rsidR="00AC200D" w:rsidRPr="00AC200D" w:rsidRDefault="00AC200D" w:rsidP="00AC200D">
      <w:pPr>
        <w:pStyle w:val="a3"/>
        <w:tabs>
          <w:tab w:val="left" w:pos="142"/>
        </w:tabs>
        <w:spacing w:before="0" w:beforeAutospacing="0" w:after="0" w:afterAutospacing="0"/>
        <w:ind w:right="-6"/>
        <w:jc w:val="both"/>
      </w:pPr>
      <w:r w:rsidRPr="00AC200D">
        <w:t>15. Социология науки</w:t>
      </w:r>
    </w:p>
    <w:p w:rsidR="00AC200D" w:rsidRPr="00AC200D" w:rsidRDefault="00AC200D" w:rsidP="00AC200D">
      <w:pPr>
        <w:tabs>
          <w:tab w:val="left" w:pos="142"/>
        </w:tabs>
        <w:jc w:val="both"/>
      </w:pPr>
      <w:r w:rsidRPr="00AC200D">
        <w:t>16. Социология образования</w:t>
      </w:r>
    </w:p>
    <w:p w:rsidR="00AC200D" w:rsidRPr="00AC200D" w:rsidRDefault="00AC200D" w:rsidP="00AC200D">
      <w:pPr>
        <w:tabs>
          <w:tab w:val="left" w:pos="142"/>
        </w:tabs>
        <w:jc w:val="both"/>
      </w:pPr>
      <w:r w:rsidRPr="00AC200D">
        <w:rPr>
          <w:bCs/>
        </w:rPr>
        <w:t>17. Социальный порядок и конфликты, социальный контроль и отклоняющееся поведение.</w:t>
      </w:r>
    </w:p>
    <w:p w:rsidR="00AC200D" w:rsidRPr="00AC200D" w:rsidRDefault="00AC200D" w:rsidP="00AC200D">
      <w:pPr>
        <w:tabs>
          <w:tab w:val="left" w:pos="142"/>
        </w:tabs>
        <w:jc w:val="both"/>
      </w:pPr>
      <w:r w:rsidRPr="00AC200D">
        <w:rPr>
          <w:bCs/>
        </w:rPr>
        <w:t xml:space="preserve">18. Социальные изменения, модернизация и глобализация. </w:t>
      </w:r>
    </w:p>
    <w:p w:rsidR="00AC200D" w:rsidRPr="00AC200D" w:rsidRDefault="00AC200D" w:rsidP="00AC200D">
      <w:pPr>
        <w:pStyle w:val="a3"/>
        <w:tabs>
          <w:tab w:val="left" w:pos="142"/>
        </w:tabs>
        <w:spacing w:before="0" w:beforeAutospacing="0" w:after="0" w:afterAutospacing="0"/>
        <w:jc w:val="both"/>
        <w:rPr>
          <w:bCs/>
        </w:rPr>
      </w:pPr>
      <w:r w:rsidRPr="00AC200D">
        <w:rPr>
          <w:bCs/>
        </w:rPr>
        <w:t>19. Методология социологического исследования</w:t>
      </w:r>
    </w:p>
    <w:p w:rsidR="00AC200D" w:rsidRPr="00AC200D" w:rsidRDefault="00AC200D" w:rsidP="00AC200D">
      <w:pPr>
        <w:pStyle w:val="a3"/>
        <w:tabs>
          <w:tab w:val="left" w:pos="142"/>
        </w:tabs>
        <w:spacing w:before="0" w:beforeAutospacing="0" w:after="0" w:afterAutospacing="0"/>
        <w:jc w:val="both"/>
        <w:rPr>
          <w:iCs/>
        </w:rPr>
      </w:pPr>
      <w:r w:rsidRPr="00AC200D">
        <w:t xml:space="preserve">20. </w:t>
      </w:r>
      <w:r w:rsidRPr="00AC200D">
        <w:rPr>
          <w:i/>
          <w:iCs/>
        </w:rPr>
        <w:t xml:space="preserve"> </w:t>
      </w:r>
      <w:r w:rsidRPr="00AC200D">
        <w:rPr>
          <w:iCs/>
        </w:rPr>
        <w:t>Стратегия социологического исследования</w:t>
      </w:r>
    </w:p>
    <w:p w:rsidR="00AC200D" w:rsidRPr="00AC200D" w:rsidRDefault="00AC200D" w:rsidP="00AC200D">
      <w:pPr>
        <w:pStyle w:val="a3"/>
        <w:tabs>
          <w:tab w:val="left" w:pos="142"/>
        </w:tabs>
        <w:spacing w:before="0" w:beforeAutospacing="0" w:after="0" w:afterAutospacing="0"/>
        <w:jc w:val="both"/>
        <w:rPr>
          <w:iCs/>
        </w:rPr>
      </w:pPr>
      <w:r w:rsidRPr="00AC200D">
        <w:rPr>
          <w:iCs/>
        </w:rPr>
        <w:t>21. Программа социологического исследования</w:t>
      </w:r>
    </w:p>
    <w:p w:rsidR="00AC200D" w:rsidRPr="00AC200D" w:rsidRDefault="00AC200D" w:rsidP="00AC200D">
      <w:pPr>
        <w:tabs>
          <w:tab w:val="left" w:pos="142"/>
        </w:tabs>
        <w:jc w:val="both"/>
        <w:rPr>
          <w:bCs/>
          <w:iCs/>
        </w:rPr>
      </w:pPr>
      <w:r w:rsidRPr="00AC200D">
        <w:rPr>
          <w:bCs/>
          <w:iCs/>
        </w:rPr>
        <w:t xml:space="preserve">22. Основные понятия теории социологического измерения </w:t>
      </w:r>
    </w:p>
    <w:p w:rsidR="00AC200D" w:rsidRPr="00AC200D" w:rsidRDefault="00AC200D" w:rsidP="00AC200D">
      <w:pPr>
        <w:pStyle w:val="2"/>
        <w:tabs>
          <w:tab w:val="left" w:pos="142"/>
        </w:tabs>
        <w:spacing w:after="0" w:line="240" w:lineRule="auto"/>
        <w:jc w:val="both"/>
        <w:rPr>
          <w:bCs/>
          <w:iCs/>
        </w:rPr>
      </w:pPr>
      <w:r w:rsidRPr="00AC200D">
        <w:rPr>
          <w:bCs/>
        </w:rPr>
        <w:t xml:space="preserve">23. </w:t>
      </w:r>
      <w:r w:rsidRPr="00AC200D">
        <w:rPr>
          <w:bCs/>
          <w:iCs/>
        </w:rPr>
        <w:t>Виды массовых  опросов, их организационные и методические  особенности.</w:t>
      </w:r>
    </w:p>
    <w:p w:rsidR="00AC200D" w:rsidRPr="00AC200D" w:rsidRDefault="00AC200D" w:rsidP="00AC200D">
      <w:pPr>
        <w:pStyle w:val="2"/>
        <w:tabs>
          <w:tab w:val="left" w:pos="142"/>
        </w:tabs>
        <w:spacing w:after="0" w:line="240" w:lineRule="auto"/>
        <w:jc w:val="both"/>
        <w:rPr>
          <w:iCs/>
        </w:rPr>
      </w:pPr>
      <w:r w:rsidRPr="00AC200D">
        <w:rPr>
          <w:iCs/>
        </w:rPr>
        <w:t xml:space="preserve">24. Анкета как исследовательский инструмент. </w:t>
      </w:r>
    </w:p>
    <w:p w:rsidR="00AC200D" w:rsidRPr="00AC200D" w:rsidRDefault="00AC200D" w:rsidP="00AC200D">
      <w:pPr>
        <w:pStyle w:val="a4"/>
        <w:tabs>
          <w:tab w:val="left" w:pos="142"/>
        </w:tabs>
        <w:spacing w:after="0"/>
        <w:jc w:val="both"/>
        <w:rPr>
          <w:bCs/>
          <w:iCs/>
          <w:lang w:val="ru-RU"/>
        </w:rPr>
      </w:pPr>
      <w:r w:rsidRPr="00AC200D">
        <w:rPr>
          <w:bCs/>
          <w:iCs/>
          <w:lang w:val="ru-RU"/>
        </w:rPr>
        <w:t xml:space="preserve">25. Наблюдение в социологии.  </w:t>
      </w:r>
    </w:p>
    <w:p w:rsidR="00AC200D" w:rsidRPr="00AC200D" w:rsidRDefault="00AC200D" w:rsidP="00AC200D">
      <w:pPr>
        <w:pStyle w:val="3"/>
        <w:tabs>
          <w:tab w:val="left" w:pos="142"/>
        </w:tabs>
        <w:spacing w:after="0"/>
        <w:ind w:left="0"/>
        <w:rPr>
          <w:sz w:val="24"/>
          <w:szCs w:val="24"/>
          <w:lang w:val="ru-RU"/>
        </w:rPr>
      </w:pPr>
      <w:r w:rsidRPr="00AC200D">
        <w:rPr>
          <w:sz w:val="24"/>
          <w:szCs w:val="24"/>
          <w:lang w:val="ru-RU"/>
        </w:rPr>
        <w:t>26.  Эксперимент как метод социологического исследования</w:t>
      </w:r>
    </w:p>
    <w:p w:rsidR="00AC200D" w:rsidRPr="00AC200D" w:rsidRDefault="00AC200D" w:rsidP="00AC200D">
      <w:pPr>
        <w:pStyle w:val="3"/>
        <w:tabs>
          <w:tab w:val="left" w:pos="142"/>
        </w:tabs>
        <w:spacing w:after="0"/>
        <w:ind w:left="0"/>
        <w:rPr>
          <w:bCs/>
          <w:iCs/>
          <w:sz w:val="24"/>
          <w:szCs w:val="24"/>
          <w:lang w:val="ru-RU"/>
        </w:rPr>
      </w:pPr>
      <w:r w:rsidRPr="00AC200D">
        <w:rPr>
          <w:sz w:val="24"/>
          <w:szCs w:val="24"/>
          <w:lang w:val="ru-RU"/>
        </w:rPr>
        <w:t xml:space="preserve">27. </w:t>
      </w:r>
      <w:r w:rsidRPr="00AC200D">
        <w:rPr>
          <w:bCs/>
          <w:iCs/>
          <w:sz w:val="24"/>
          <w:szCs w:val="24"/>
          <w:lang w:val="ru-RU"/>
        </w:rPr>
        <w:t>Качественные методы в социологии</w:t>
      </w:r>
    </w:p>
    <w:p w:rsidR="00AC200D" w:rsidRPr="00AC200D" w:rsidRDefault="00AC200D" w:rsidP="00AC200D">
      <w:pPr>
        <w:pStyle w:val="3"/>
        <w:tabs>
          <w:tab w:val="left" w:pos="142"/>
        </w:tabs>
        <w:spacing w:after="0"/>
        <w:ind w:left="0"/>
        <w:jc w:val="both"/>
        <w:rPr>
          <w:sz w:val="24"/>
          <w:szCs w:val="24"/>
          <w:lang w:val="ru-RU"/>
        </w:rPr>
      </w:pPr>
      <w:r w:rsidRPr="00AC200D">
        <w:rPr>
          <w:sz w:val="24"/>
          <w:szCs w:val="24"/>
          <w:lang w:val="ru-RU"/>
        </w:rPr>
        <w:t xml:space="preserve">28.  Контент-анализ в социологии </w:t>
      </w:r>
    </w:p>
    <w:p w:rsidR="00AC200D" w:rsidRPr="00AC200D" w:rsidRDefault="00AC200D" w:rsidP="00AC200D">
      <w:pPr>
        <w:pStyle w:val="a3"/>
        <w:tabs>
          <w:tab w:val="left" w:pos="142"/>
        </w:tabs>
        <w:spacing w:before="0" w:beforeAutospacing="0" w:after="0" w:afterAutospacing="0"/>
        <w:jc w:val="both"/>
      </w:pPr>
      <w:r w:rsidRPr="00AC200D">
        <w:t>29. Прогнозирование в социологии. Виды прогнозов и методы прогнозирования.</w:t>
      </w:r>
    </w:p>
    <w:p w:rsidR="00AC200D" w:rsidRPr="00AC200D" w:rsidRDefault="00AC200D" w:rsidP="00AC200D">
      <w:pPr>
        <w:tabs>
          <w:tab w:val="left" w:pos="142"/>
        </w:tabs>
        <w:jc w:val="both"/>
      </w:pPr>
      <w:r w:rsidRPr="00AC200D">
        <w:rPr>
          <w:bCs/>
          <w:iCs/>
        </w:rPr>
        <w:t>30. Общее представление о выборочном методе в социологическом исследовании</w:t>
      </w:r>
    </w:p>
    <w:p w:rsidR="00AC200D" w:rsidRPr="00E30BE2" w:rsidRDefault="00AC200D" w:rsidP="00AC200D">
      <w:pPr>
        <w:tabs>
          <w:tab w:val="left" w:pos="142"/>
        </w:tabs>
        <w:jc w:val="both"/>
      </w:pPr>
    </w:p>
    <w:p w:rsidR="004649FF" w:rsidRDefault="00272C6D" w:rsidP="00AC200D">
      <w:pPr>
        <w:tabs>
          <w:tab w:val="left" w:pos="142"/>
        </w:tabs>
      </w:pPr>
    </w:p>
    <w:sectPr w:rsidR="004649FF" w:rsidSect="00F3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0D"/>
    <w:rsid w:val="0015178F"/>
    <w:rsid w:val="001C03AE"/>
    <w:rsid w:val="00272C6D"/>
    <w:rsid w:val="006E0BBD"/>
    <w:rsid w:val="00974A58"/>
    <w:rsid w:val="00AC200D"/>
    <w:rsid w:val="00D3414F"/>
    <w:rsid w:val="00EF2397"/>
    <w:rsid w:val="00F328E6"/>
    <w:rsid w:val="00F6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200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AC200D"/>
    <w:pPr>
      <w:autoSpaceDE w:val="0"/>
      <w:autoSpaceDN w:val="0"/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AC200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">
    <w:name w:val="Body Text 2"/>
    <w:basedOn w:val="a"/>
    <w:link w:val="20"/>
    <w:rsid w:val="00AC200D"/>
    <w:pPr>
      <w:autoSpaceDE w:val="0"/>
      <w:autoSpaceDN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2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C200D"/>
    <w:pPr>
      <w:autoSpaceDE w:val="0"/>
      <w:autoSpaceDN w:val="0"/>
      <w:spacing w:after="120"/>
    </w:pPr>
    <w:rPr>
      <w:lang w:val="en-US"/>
    </w:rPr>
  </w:style>
  <w:style w:type="character" w:customStyle="1" w:styleId="a5">
    <w:name w:val="Основной текст Знак"/>
    <w:basedOn w:val="a0"/>
    <w:link w:val="a4"/>
    <w:rsid w:val="00AC200D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200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AC200D"/>
    <w:pPr>
      <w:autoSpaceDE w:val="0"/>
      <w:autoSpaceDN w:val="0"/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AC200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">
    <w:name w:val="Body Text 2"/>
    <w:basedOn w:val="a"/>
    <w:link w:val="20"/>
    <w:rsid w:val="00AC200D"/>
    <w:pPr>
      <w:autoSpaceDE w:val="0"/>
      <w:autoSpaceDN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2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C200D"/>
    <w:pPr>
      <w:autoSpaceDE w:val="0"/>
      <w:autoSpaceDN w:val="0"/>
      <w:spacing w:after="120"/>
    </w:pPr>
    <w:rPr>
      <w:lang w:val="en-US"/>
    </w:rPr>
  </w:style>
  <w:style w:type="character" w:customStyle="1" w:styleId="a5">
    <w:name w:val="Основной текст Знак"/>
    <w:basedOn w:val="a0"/>
    <w:link w:val="a4"/>
    <w:rsid w:val="00AC200D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Воеводина Екатерина Владимировна</dc:creator>
  <cp:keywords/>
  <dc:description/>
  <cp:lastModifiedBy>ukrainseva</cp:lastModifiedBy>
  <cp:revision>2</cp:revision>
  <cp:lastPrinted>2014-06-02T13:08:00Z</cp:lastPrinted>
  <dcterms:created xsi:type="dcterms:W3CDTF">2014-06-02T13:08:00Z</dcterms:created>
  <dcterms:modified xsi:type="dcterms:W3CDTF">2014-06-02T13:08:00Z</dcterms:modified>
</cp:coreProperties>
</file>