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9F" w:rsidRPr="00385584" w:rsidRDefault="0019389F" w:rsidP="00385584">
      <w:pPr>
        <w:spacing w:after="0" w:line="360" w:lineRule="exac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5584" w:rsidRDefault="004E0F7F" w:rsidP="0038558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5584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385584" w:rsidRPr="00385584">
        <w:rPr>
          <w:rFonts w:ascii="Times New Roman" w:hAnsi="Times New Roman"/>
          <w:b/>
          <w:sz w:val="28"/>
          <w:szCs w:val="28"/>
        </w:rPr>
        <w:t>научно-практической конференции</w:t>
      </w:r>
    </w:p>
    <w:p w:rsidR="00385584" w:rsidRDefault="00385584" w:rsidP="0038558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5584">
        <w:rPr>
          <w:rFonts w:ascii="Times New Roman" w:hAnsi="Times New Roman"/>
          <w:b/>
          <w:sz w:val="28"/>
          <w:szCs w:val="28"/>
        </w:rPr>
        <w:t xml:space="preserve"> профессорско-преподавательского состава МГГЭИ </w:t>
      </w:r>
    </w:p>
    <w:p w:rsidR="00385584" w:rsidRPr="00385584" w:rsidRDefault="00385584" w:rsidP="0038558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5584">
        <w:rPr>
          <w:rFonts w:ascii="Times New Roman" w:hAnsi="Times New Roman"/>
          <w:b/>
          <w:bCs/>
          <w:sz w:val="28"/>
          <w:szCs w:val="28"/>
        </w:rPr>
        <w:t>«</w:t>
      </w:r>
      <w:r w:rsidRPr="00385584">
        <w:rPr>
          <w:rFonts w:ascii="Times New Roman" w:hAnsi="Times New Roman"/>
          <w:b/>
          <w:color w:val="000000"/>
          <w:sz w:val="28"/>
          <w:szCs w:val="28"/>
        </w:rPr>
        <w:t>Современные технологии и методики безбарьерного высшего образования лиц с нарушением опорно-двигательной системы</w:t>
      </w:r>
      <w:r w:rsidRPr="00385584">
        <w:rPr>
          <w:rFonts w:ascii="Times New Roman" w:hAnsi="Times New Roman"/>
          <w:b/>
          <w:bCs/>
          <w:sz w:val="28"/>
          <w:szCs w:val="28"/>
        </w:rPr>
        <w:t>»</w:t>
      </w:r>
      <w:r w:rsidRPr="00385584">
        <w:rPr>
          <w:rFonts w:ascii="Times New Roman" w:hAnsi="Times New Roman"/>
          <w:b/>
          <w:sz w:val="28"/>
          <w:szCs w:val="28"/>
        </w:rPr>
        <w:t>.</w:t>
      </w:r>
    </w:p>
    <w:p w:rsidR="004E0F7F" w:rsidRPr="004E0F7F" w:rsidRDefault="004E0F7F" w:rsidP="004E0F7F">
      <w:pPr>
        <w:spacing w:after="0" w:line="360" w:lineRule="exac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78"/>
        <w:gridCol w:w="2225"/>
        <w:gridCol w:w="3793"/>
      </w:tblGrid>
      <w:tr w:rsidR="00385584" w:rsidRPr="00251DB9" w:rsidTr="00AB2ECA">
        <w:trPr>
          <w:trHeight w:val="370"/>
        </w:trPr>
        <w:tc>
          <w:tcPr>
            <w:tcW w:w="851" w:type="dxa"/>
          </w:tcPr>
          <w:p w:rsidR="00385584" w:rsidRPr="00251DB9" w:rsidRDefault="00385584" w:rsidP="00D84A11">
            <w:pPr>
              <w:pStyle w:val="a3"/>
              <w:tabs>
                <w:tab w:val="left" w:pos="993"/>
              </w:tabs>
              <w:spacing w:line="360" w:lineRule="exac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385584" w:rsidRDefault="00385584" w:rsidP="0038558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конференции </w:t>
            </w:r>
          </w:p>
          <w:p w:rsidR="00385584" w:rsidRPr="00251DB9" w:rsidRDefault="00385584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 МГГЭИ профессор Байрамов В.Д.</w:t>
            </w:r>
          </w:p>
        </w:tc>
      </w:tr>
      <w:tr w:rsidR="00D84A11" w:rsidRPr="00251DB9" w:rsidTr="00D84A11">
        <w:trPr>
          <w:trHeight w:val="370"/>
        </w:trPr>
        <w:tc>
          <w:tcPr>
            <w:tcW w:w="851" w:type="dxa"/>
          </w:tcPr>
          <w:p w:rsidR="00D84A11" w:rsidRPr="00251DB9" w:rsidRDefault="00D84A11" w:rsidP="00D84A11">
            <w:pPr>
              <w:pStyle w:val="a3"/>
              <w:tabs>
                <w:tab w:val="left" w:pos="993"/>
              </w:tabs>
              <w:spacing w:line="360" w:lineRule="exac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85584" w:rsidRDefault="00385584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A11" w:rsidRDefault="00D84A11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проректора по НИР И.В.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Бочарникова</w:t>
            </w:r>
            <w:proofErr w:type="spellEnd"/>
          </w:p>
        </w:tc>
        <w:tc>
          <w:tcPr>
            <w:tcW w:w="2225" w:type="dxa"/>
          </w:tcPr>
          <w:p w:rsidR="00D84A11" w:rsidRDefault="00D84A11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84A11" w:rsidRPr="00251DB9" w:rsidRDefault="00D84A11" w:rsidP="00187770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11">
              <w:rPr>
                <w:rFonts w:ascii="Times New Roman" w:hAnsi="Times New Roman" w:cs="Times New Roman"/>
                <w:sz w:val="24"/>
                <w:szCs w:val="24"/>
              </w:rPr>
              <w:t>Социальные и педагогические аспекты реализации современных инновационных технологий и методик безбарьерного высшего образования</w:t>
            </w:r>
          </w:p>
        </w:tc>
      </w:tr>
      <w:tr w:rsidR="00D84A11" w:rsidRPr="00251DB9" w:rsidTr="00D84A11">
        <w:trPr>
          <w:trHeight w:val="370"/>
        </w:trPr>
        <w:tc>
          <w:tcPr>
            <w:tcW w:w="851" w:type="dxa"/>
          </w:tcPr>
          <w:p w:rsidR="00D84A11" w:rsidRPr="00251DB9" w:rsidRDefault="00D84A11" w:rsidP="00D84A11">
            <w:pPr>
              <w:pStyle w:val="a3"/>
              <w:tabs>
                <w:tab w:val="left" w:pos="993"/>
              </w:tabs>
              <w:spacing w:line="360" w:lineRule="exac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84A11" w:rsidRDefault="00D84A11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D84A11" w:rsidRDefault="00D84A11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84A11" w:rsidRPr="00251DB9" w:rsidRDefault="00D84A11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11" w:rsidRPr="00251DB9" w:rsidTr="00D84A11">
        <w:trPr>
          <w:trHeight w:val="370"/>
        </w:trPr>
        <w:tc>
          <w:tcPr>
            <w:tcW w:w="851" w:type="dxa"/>
          </w:tcPr>
          <w:p w:rsidR="00D84A11" w:rsidRPr="00D84A11" w:rsidRDefault="00D84A11" w:rsidP="00D84A11">
            <w:pPr>
              <w:tabs>
                <w:tab w:val="left" w:pos="993"/>
              </w:tabs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84A11" w:rsidRPr="00251DB9" w:rsidRDefault="00D84A11" w:rsidP="00D84A11">
            <w:pPr>
              <w:tabs>
                <w:tab w:val="left" w:pos="993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в прениях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E0F7F" w:rsidRPr="00251DB9" w:rsidTr="00D84A11">
        <w:trPr>
          <w:trHeight w:val="370"/>
        </w:trPr>
        <w:tc>
          <w:tcPr>
            <w:tcW w:w="851" w:type="dxa"/>
          </w:tcPr>
          <w:p w:rsidR="004E0F7F" w:rsidRPr="00251DB9" w:rsidRDefault="004E0F7F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E0F7F" w:rsidRPr="00251DB9" w:rsidRDefault="004E0F7F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Зозуля Валерий Иванович</w:t>
            </w:r>
          </w:p>
        </w:tc>
        <w:tc>
          <w:tcPr>
            <w:tcW w:w="2225" w:type="dxa"/>
          </w:tcPr>
          <w:p w:rsidR="004E0F7F" w:rsidRDefault="004E0F7F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учебно-воспитательной работе</w:t>
            </w:r>
          </w:p>
        </w:tc>
        <w:tc>
          <w:tcPr>
            <w:tcW w:w="3793" w:type="dxa"/>
          </w:tcPr>
          <w:p w:rsidR="004E0F7F" w:rsidRPr="00251DB9" w:rsidRDefault="004E0F7F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7F" w:rsidRPr="00251DB9" w:rsidTr="00D84A11">
        <w:trPr>
          <w:trHeight w:val="370"/>
        </w:trPr>
        <w:tc>
          <w:tcPr>
            <w:tcW w:w="851" w:type="dxa"/>
          </w:tcPr>
          <w:p w:rsidR="004E0F7F" w:rsidRPr="00251DB9" w:rsidRDefault="004E0F7F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E0F7F" w:rsidRDefault="004E0F7F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Белявский Борис Викторович</w:t>
            </w:r>
          </w:p>
        </w:tc>
        <w:tc>
          <w:tcPr>
            <w:tcW w:w="2225" w:type="dxa"/>
          </w:tcPr>
          <w:p w:rsidR="004E0F7F" w:rsidRDefault="004E0F7F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E0F7F" w:rsidRPr="00251DB9" w:rsidRDefault="00D84A11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11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студентов инвалидов и студентов с ограниченными возможностями здоровья</w:t>
            </w:r>
          </w:p>
        </w:tc>
      </w:tr>
      <w:tr w:rsidR="004E0F7F" w:rsidRPr="00251DB9" w:rsidTr="00D84A11">
        <w:trPr>
          <w:trHeight w:val="370"/>
        </w:trPr>
        <w:tc>
          <w:tcPr>
            <w:tcW w:w="851" w:type="dxa"/>
          </w:tcPr>
          <w:p w:rsidR="00DC6045" w:rsidRPr="00251DB9" w:rsidRDefault="00DC6045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C6045" w:rsidRPr="00251DB9" w:rsidRDefault="00DC6045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Каирова</w:t>
            </w:r>
            <w:proofErr w:type="spellEnd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Игнатовна, </w:t>
            </w:r>
            <w:proofErr w:type="spellStart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к.и.н</w:t>
            </w:r>
            <w:proofErr w:type="spellEnd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., доцент</w:t>
            </w:r>
          </w:p>
        </w:tc>
        <w:tc>
          <w:tcPr>
            <w:tcW w:w="2225" w:type="dxa"/>
          </w:tcPr>
          <w:p w:rsidR="00DC6045" w:rsidRPr="00251DB9" w:rsidRDefault="001C6304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6045" w:rsidRPr="00251DB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  <w:r w:rsidR="00DC6045"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теории и истории государства и права</w:t>
            </w:r>
          </w:p>
        </w:tc>
        <w:tc>
          <w:tcPr>
            <w:tcW w:w="3793" w:type="dxa"/>
          </w:tcPr>
          <w:p w:rsidR="00DC6045" w:rsidRPr="00251DB9" w:rsidRDefault="00DC6045" w:rsidP="00D84A11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правового </w:t>
            </w:r>
            <w:proofErr w:type="gramStart"/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обеспечения равенства доступности современных технологий высшего профессионального образования</w:t>
            </w:r>
            <w:proofErr w:type="gramEnd"/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 в Российской Федерации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251DB9" w:rsidRPr="00251DB9" w:rsidRDefault="00251DB9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1DB9" w:rsidRPr="00251DB9" w:rsidRDefault="00251DB9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Воеводина Екатерина Владимировна</w:t>
            </w:r>
          </w:p>
        </w:tc>
        <w:tc>
          <w:tcPr>
            <w:tcW w:w="2225" w:type="dxa"/>
          </w:tcPr>
          <w:p w:rsidR="00251DB9" w:rsidRPr="00251DB9" w:rsidRDefault="00251DB9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C6304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 социологии</w:t>
            </w:r>
          </w:p>
        </w:tc>
        <w:tc>
          <w:tcPr>
            <w:tcW w:w="3793" w:type="dxa"/>
          </w:tcPr>
          <w:p w:rsidR="00251DB9" w:rsidRPr="00251DB9" w:rsidRDefault="00251DB9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Адаптация студентов с ограниченными возможностями здоровья к условиям вуза посредством формирования позитивного социального портрета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251DB9" w:rsidRPr="00251DB9" w:rsidRDefault="00251DB9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1DB9" w:rsidRPr="001C6304" w:rsidRDefault="00251DB9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04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Ольга Александровна</w:t>
            </w:r>
          </w:p>
        </w:tc>
        <w:tc>
          <w:tcPr>
            <w:tcW w:w="2225" w:type="dxa"/>
          </w:tcPr>
          <w:p w:rsidR="00251DB9" w:rsidRPr="00251DB9" w:rsidRDefault="00251DB9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C6304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психологии и 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</w:t>
            </w:r>
          </w:p>
        </w:tc>
        <w:tc>
          <w:tcPr>
            <w:tcW w:w="3793" w:type="dxa"/>
          </w:tcPr>
          <w:p w:rsidR="00251DB9" w:rsidRPr="00251DB9" w:rsidRDefault="00251DB9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формирования культуры речи студентов психолого-педагогического 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профиля, обучающихся в специализированном вузе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251DB9" w:rsidRPr="00251DB9" w:rsidRDefault="00251DB9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1DB9" w:rsidRPr="001C6304" w:rsidRDefault="00251DB9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304">
              <w:rPr>
                <w:rFonts w:ascii="Times New Roman" w:hAnsi="Times New Roman" w:cs="Times New Roman"/>
                <w:b/>
                <w:sz w:val="24"/>
                <w:szCs w:val="24"/>
              </w:rPr>
              <w:t>Цевенков</w:t>
            </w:r>
            <w:proofErr w:type="spellEnd"/>
            <w:r w:rsidRPr="001C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</w:t>
            </w:r>
            <w:r w:rsidR="001C6304" w:rsidRPr="001C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рий </w:t>
            </w:r>
            <w:proofErr w:type="spellStart"/>
            <w:r w:rsidR="001C6304" w:rsidRPr="001C6304">
              <w:rPr>
                <w:rFonts w:ascii="Times New Roman" w:hAnsi="Times New Roman" w:cs="Times New Roman"/>
                <w:b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2225" w:type="dxa"/>
          </w:tcPr>
          <w:p w:rsidR="00251DB9" w:rsidRPr="00251DB9" w:rsidRDefault="001C6304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книговедения и редактирования</w:t>
            </w:r>
          </w:p>
        </w:tc>
        <w:tc>
          <w:tcPr>
            <w:tcW w:w="3793" w:type="dxa"/>
          </w:tcPr>
          <w:p w:rsidR="00251DB9" w:rsidRPr="00251DB9" w:rsidRDefault="00251DB9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обеспечении высшего профессионального образования лиц с нарушением опорно-двигательного аппарата направления подготовки «Издательское дело»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251DB9" w:rsidRPr="00251DB9" w:rsidRDefault="00251DB9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1DB9" w:rsidRPr="00AE613B" w:rsidRDefault="00251DB9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 О</w:t>
            </w:r>
            <w:r w:rsidR="001C6304" w:rsidRPr="00AE6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льга Павловна </w:t>
            </w:r>
          </w:p>
        </w:tc>
        <w:tc>
          <w:tcPr>
            <w:tcW w:w="2225" w:type="dxa"/>
          </w:tcPr>
          <w:p w:rsidR="00251DB9" w:rsidRPr="00251DB9" w:rsidRDefault="001C6304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романо-германских языков</w:t>
            </w:r>
          </w:p>
        </w:tc>
        <w:tc>
          <w:tcPr>
            <w:tcW w:w="3793" w:type="dxa"/>
          </w:tcPr>
          <w:p w:rsidR="00251DB9" w:rsidRPr="00251DB9" w:rsidRDefault="001C6304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1DB9" w:rsidRPr="0025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51DB9" w:rsidRPr="0025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веб-ориентированной образовательной среды в процессе обучения иностранному языку студентов с особыми возможностями здоровья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251DB9" w:rsidRPr="00251DB9" w:rsidRDefault="00251DB9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1DB9" w:rsidRPr="00AE613B" w:rsidRDefault="00251DB9" w:rsidP="00AE613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ОнатЭли</w:t>
            </w:r>
            <w:r w:rsidR="00AE613B"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ханум</w:t>
            </w:r>
            <w:proofErr w:type="spellEnd"/>
          </w:p>
        </w:tc>
        <w:tc>
          <w:tcPr>
            <w:tcW w:w="2225" w:type="dxa"/>
          </w:tcPr>
          <w:p w:rsidR="00251DB9" w:rsidRPr="00251DB9" w:rsidRDefault="001C6304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турецкого языка</w:t>
            </w:r>
          </w:p>
        </w:tc>
        <w:tc>
          <w:tcPr>
            <w:tcW w:w="3793" w:type="dxa"/>
          </w:tcPr>
          <w:p w:rsidR="00251DB9" w:rsidRPr="00251DB9" w:rsidRDefault="00251DB9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О подходах к проблемам образования лиц с ограниченными возможностями здоровья в Турции </w:t>
            </w:r>
          </w:p>
        </w:tc>
      </w:tr>
      <w:tr w:rsidR="00D84A11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AE613B" w:rsidRDefault="00AE613B" w:rsidP="00B550B6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Пономарева Галина Тарасовна к.т.н.</w:t>
            </w:r>
            <w:proofErr w:type="gramStart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225" w:type="dxa"/>
          </w:tcPr>
          <w:p w:rsidR="00AE613B" w:rsidRPr="00251DB9" w:rsidRDefault="00AE613B" w:rsidP="00B550B6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управления персоналом и маркетинга</w:t>
            </w:r>
          </w:p>
        </w:tc>
        <w:tc>
          <w:tcPr>
            <w:tcW w:w="3793" w:type="dxa"/>
          </w:tcPr>
          <w:p w:rsidR="00AE613B" w:rsidRPr="00251DB9" w:rsidRDefault="00AE613B" w:rsidP="00B550B6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знаний и умений студентов МГГЭ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AE613B" w:rsidRDefault="00AE613B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Чердакова</w:t>
            </w:r>
            <w:proofErr w:type="spellEnd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Валерьевна </w:t>
            </w:r>
          </w:p>
          <w:p w:rsidR="00AE613B" w:rsidRPr="00251DB9" w:rsidRDefault="00AE613B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AE613B" w:rsidRPr="00251DB9" w:rsidRDefault="00AE613B" w:rsidP="001C6304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одаватель кафедры 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управления персоналом и маркетинга</w:t>
            </w:r>
          </w:p>
        </w:tc>
        <w:tc>
          <w:tcPr>
            <w:tcW w:w="3793" w:type="dxa"/>
          </w:tcPr>
          <w:p w:rsidR="00AE613B" w:rsidRPr="00251DB9" w:rsidRDefault="00AE613B" w:rsidP="00D84A11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обучения лиц с нарушением опорно-двигательной системы в преподавании дисциплин специализации</w:t>
            </w:r>
          </w:p>
        </w:tc>
      </w:tr>
      <w:tr w:rsidR="00D84A11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AE613B" w:rsidRDefault="00AE613B" w:rsidP="0037717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 Сергей </w:t>
            </w:r>
            <w:proofErr w:type="spellStart"/>
            <w:r w:rsidRPr="00AE613B">
              <w:rPr>
                <w:rFonts w:ascii="Times New Roman" w:hAnsi="Times New Roman" w:cs="Times New Roman"/>
                <w:b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2225" w:type="dxa"/>
          </w:tcPr>
          <w:p w:rsidR="00AE613B" w:rsidRPr="00251DB9" w:rsidRDefault="00AE613B" w:rsidP="0037717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E613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AE6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прикладной математики и информатики</w:t>
            </w:r>
          </w:p>
        </w:tc>
        <w:tc>
          <w:tcPr>
            <w:tcW w:w="3793" w:type="dxa"/>
          </w:tcPr>
          <w:p w:rsidR="00AE613B" w:rsidRPr="00251DB9" w:rsidRDefault="00AE613B" w:rsidP="0037717B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Роль и место профессионального взаимодействия  в решении проблемы безбарьерного высшего профессионального образования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385584" w:rsidRDefault="00AE613B" w:rsidP="00D8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Горбачев Антон Александрович </w:t>
            </w:r>
          </w:p>
          <w:p w:rsidR="00AE613B" w:rsidRPr="00251DB9" w:rsidRDefault="00AE613B" w:rsidP="00D8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AE613B" w:rsidRPr="00AE613B" w:rsidRDefault="00AE613B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3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AE6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кафедры прикладной математики и </w:t>
            </w:r>
            <w:r w:rsidRPr="00AE6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793" w:type="dxa"/>
          </w:tcPr>
          <w:p w:rsidR="00AE613B" w:rsidRPr="00251DB9" w:rsidRDefault="00AE613B" w:rsidP="00AE613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251DB9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обучении посредством информационных технологий</w:t>
            </w:r>
          </w:p>
        </w:tc>
      </w:tr>
      <w:tr w:rsidR="00D84A11" w:rsidRPr="00251DB9" w:rsidTr="00D84A11">
        <w:trPr>
          <w:trHeight w:val="388"/>
        </w:trPr>
        <w:tc>
          <w:tcPr>
            <w:tcW w:w="851" w:type="dxa"/>
          </w:tcPr>
          <w:p w:rsidR="00D84A11" w:rsidRPr="00251DB9" w:rsidRDefault="00D84A11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84A11" w:rsidRPr="00385584" w:rsidRDefault="00D84A11" w:rsidP="00D8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 Валерий Григорьевич </w:t>
            </w:r>
          </w:p>
          <w:p w:rsidR="00D84A11" w:rsidRPr="00385584" w:rsidRDefault="00D84A11" w:rsidP="00D8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D84A11" w:rsidRPr="00AE613B" w:rsidRDefault="00D84A11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385584">
              <w:rPr>
                <w:rFonts w:ascii="Times New Roman" w:hAnsi="Times New Roman" w:cs="Times New Roman"/>
                <w:sz w:val="24"/>
                <w:szCs w:val="24"/>
              </w:rPr>
              <w:t>кафедры математики</w:t>
            </w:r>
          </w:p>
        </w:tc>
        <w:tc>
          <w:tcPr>
            <w:tcW w:w="3793" w:type="dxa"/>
          </w:tcPr>
          <w:p w:rsidR="00D84A11" w:rsidRPr="00D84A11" w:rsidRDefault="00D84A11" w:rsidP="00D8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11">
              <w:rPr>
                <w:rFonts w:ascii="Times New Roman" w:hAnsi="Times New Roman" w:cs="Times New Roman"/>
                <w:sz w:val="24"/>
                <w:szCs w:val="24"/>
              </w:rPr>
              <w:t>Возможности обучения студентов с экстремальной инвалидностью опорно-двигательной системы</w:t>
            </w:r>
          </w:p>
          <w:p w:rsidR="00D84A11" w:rsidRPr="00251DB9" w:rsidRDefault="00D84A11" w:rsidP="00AE613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385584" w:rsidRDefault="00AE613B" w:rsidP="00D8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>Ковальчук А</w:t>
            </w:r>
            <w:r w:rsidR="004E0F7F"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настасия </w:t>
            </w:r>
            <w:r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E0F7F" w:rsidRPr="00385584">
              <w:rPr>
                <w:rFonts w:ascii="Times New Roman" w:hAnsi="Times New Roman" w:cs="Times New Roman"/>
                <w:b/>
                <w:sz w:val="24"/>
                <w:szCs w:val="24"/>
              </w:rPr>
              <w:t>вгеньевна</w:t>
            </w:r>
          </w:p>
          <w:p w:rsidR="00AE613B" w:rsidRPr="00251DB9" w:rsidRDefault="00AE613B" w:rsidP="00D8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AE613B" w:rsidRPr="00251DB9" w:rsidRDefault="004E0F7F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 xml:space="preserve"> книговедения и редактирования</w:t>
            </w:r>
          </w:p>
        </w:tc>
        <w:tc>
          <w:tcPr>
            <w:tcW w:w="3793" w:type="dxa"/>
          </w:tcPr>
          <w:p w:rsidR="00AE613B" w:rsidRPr="00251DB9" w:rsidRDefault="00AE613B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трудоустройства лиц с ограниченными возможностями, получивших образование по специальности «Издательское дело и редактирование»»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4E0F7F" w:rsidRDefault="00AE613B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Желудева</w:t>
            </w:r>
            <w:proofErr w:type="spellEnd"/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="004E0F7F"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E0F7F"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адимовна</w:t>
            </w:r>
          </w:p>
        </w:tc>
        <w:tc>
          <w:tcPr>
            <w:tcW w:w="2225" w:type="dxa"/>
          </w:tcPr>
          <w:p w:rsidR="00AE613B" w:rsidRPr="00251DB9" w:rsidRDefault="004E0F7F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 xml:space="preserve"> книговедения и редактирования</w:t>
            </w:r>
          </w:p>
        </w:tc>
        <w:tc>
          <w:tcPr>
            <w:tcW w:w="3793" w:type="dxa"/>
          </w:tcPr>
          <w:p w:rsidR="00AE613B" w:rsidRPr="00251DB9" w:rsidRDefault="00AE613B" w:rsidP="004E0F7F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творческого клуба как залог успешного совмещения аудиторных занятий с внеаудиторной работой студентов с ОВЗ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4E0F7F" w:rsidRDefault="00AE613B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Моисеева С</w:t>
            </w:r>
            <w:r w:rsidR="004E0F7F"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E0F7F"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лександровна</w:t>
            </w:r>
          </w:p>
        </w:tc>
        <w:tc>
          <w:tcPr>
            <w:tcW w:w="2225" w:type="dxa"/>
          </w:tcPr>
          <w:p w:rsidR="00AE613B" w:rsidRPr="00251DB9" w:rsidRDefault="004E0F7F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1C6304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ыоснов организации издательского дела</w:t>
            </w:r>
          </w:p>
        </w:tc>
        <w:tc>
          <w:tcPr>
            <w:tcW w:w="3793" w:type="dxa"/>
          </w:tcPr>
          <w:p w:rsidR="00AE613B" w:rsidRPr="00251DB9" w:rsidRDefault="00AE613B" w:rsidP="004E0F7F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Методика использования аудиокниг в обучении студентов с ОВЗ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4E0F7F" w:rsidRDefault="00AE613B" w:rsidP="00AE613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Портнова Тамара Викторовна, </w:t>
            </w:r>
            <w:proofErr w:type="spellStart"/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к.э</w:t>
            </w:r>
            <w:proofErr w:type="gramStart"/>
            <w:r w:rsidRPr="004E0F7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2225" w:type="dxa"/>
          </w:tcPr>
          <w:p w:rsidR="00AE613B" w:rsidRPr="00251DB9" w:rsidRDefault="00AE613B" w:rsidP="00AE613B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бухгалтерского учета, анализа и аудита</w:t>
            </w:r>
          </w:p>
        </w:tc>
        <w:tc>
          <w:tcPr>
            <w:tcW w:w="3793" w:type="dxa"/>
          </w:tcPr>
          <w:p w:rsidR="00AE613B" w:rsidRPr="00251DB9" w:rsidRDefault="00AE613B" w:rsidP="00251DB9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sz w:val="24"/>
                <w:szCs w:val="24"/>
              </w:rPr>
              <w:t>Специфика обучения студентов МГГЭИ</w:t>
            </w:r>
          </w:p>
        </w:tc>
      </w:tr>
      <w:tr w:rsidR="004E0F7F" w:rsidRPr="00251DB9" w:rsidTr="00D84A11">
        <w:trPr>
          <w:trHeight w:val="388"/>
        </w:trPr>
        <w:tc>
          <w:tcPr>
            <w:tcW w:w="851" w:type="dxa"/>
          </w:tcPr>
          <w:p w:rsidR="00AE613B" w:rsidRPr="00251DB9" w:rsidRDefault="00AE613B" w:rsidP="00251DB9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360" w:lineRule="exact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E613B" w:rsidRPr="00251DB9" w:rsidRDefault="00AE613B" w:rsidP="00251DB9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Хакимов Руслан </w:t>
            </w:r>
            <w:proofErr w:type="spellStart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Мадамиджанович</w:t>
            </w:r>
            <w:proofErr w:type="spellEnd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251D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AE613B" w:rsidRPr="00251DB9" w:rsidRDefault="004E0F7F" w:rsidP="004E0F7F">
            <w:pPr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общеправовых дисциплин</w:t>
            </w:r>
          </w:p>
        </w:tc>
        <w:tc>
          <w:tcPr>
            <w:tcW w:w="3793" w:type="dxa"/>
          </w:tcPr>
          <w:p w:rsidR="00AE613B" w:rsidRPr="00251DB9" w:rsidRDefault="00AE613B" w:rsidP="00D84A11">
            <w:pPr>
              <w:tabs>
                <w:tab w:val="left" w:pos="993"/>
              </w:tabs>
              <w:spacing w:line="36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 международного законодательства, направленного на защиту прав инвалидов</w:t>
            </w:r>
          </w:p>
        </w:tc>
      </w:tr>
    </w:tbl>
    <w:p w:rsidR="00DC6045" w:rsidRDefault="00DC6045"/>
    <w:sectPr w:rsidR="00DC6045" w:rsidSect="0078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676"/>
    <w:multiLevelType w:val="hybridMultilevel"/>
    <w:tmpl w:val="87F66A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3208FD"/>
    <w:multiLevelType w:val="hybridMultilevel"/>
    <w:tmpl w:val="254E6480"/>
    <w:lvl w:ilvl="0" w:tplc="983E1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228B5"/>
    <w:multiLevelType w:val="hybridMultilevel"/>
    <w:tmpl w:val="85E6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27CA"/>
    <w:multiLevelType w:val="hybridMultilevel"/>
    <w:tmpl w:val="B2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2608"/>
    <w:multiLevelType w:val="hybridMultilevel"/>
    <w:tmpl w:val="87F66A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45"/>
    <w:rsid w:val="000562F4"/>
    <w:rsid w:val="00187770"/>
    <w:rsid w:val="0019389F"/>
    <w:rsid w:val="001C6304"/>
    <w:rsid w:val="00251DB9"/>
    <w:rsid w:val="002D66D4"/>
    <w:rsid w:val="00384A06"/>
    <w:rsid w:val="00385584"/>
    <w:rsid w:val="004E0F7F"/>
    <w:rsid w:val="006547E5"/>
    <w:rsid w:val="006B2B91"/>
    <w:rsid w:val="007806A3"/>
    <w:rsid w:val="00A0291C"/>
    <w:rsid w:val="00AE613B"/>
    <w:rsid w:val="00D14BAC"/>
    <w:rsid w:val="00D84A11"/>
    <w:rsid w:val="00DC6045"/>
    <w:rsid w:val="00EC051A"/>
    <w:rsid w:val="00F8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4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E61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4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E61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 Игорь Валентинович</dc:creator>
  <cp:lastModifiedBy>Сыпченко Анастасия Николаевна</cp:lastModifiedBy>
  <cp:revision>2</cp:revision>
  <cp:lastPrinted>2014-04-22T10:05:00Z</cp:lastPrinted>
  <dcterms:created xsi:type="dcterms:W3CDTF">2014-04-23T11:41:00Z</dcterms:created>
  <dcterms:modified xsi:type="dcterms:W3CDTF">2014-04-23T11:41:00Z</dcterms:modified>
</cp:coreProperties>
</file>