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DA3937" w:rsidRPr="009F440D" w:rsidTr="00531E6A">
        <w:trPr>
          <w:trHeight w:val="27"/>
        </w:trPr>
        <w:tc>
          <w:tcPr>
            <w:tcW w:w="1926" w:type="dxa"/>
            <w:vMerge w:val="restart"/>
            <w:hideMark/>
          </w:tcPr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10"/>
                <w:szCs w:val="40"/>
              </w:rPr>
            </w:pPr>
            <w:r w:rsidRPr="009F440D">
              <w:rPr>
                <w:rFonts w:ascii="Cambria" w:hAnsi="Cambria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20E01542" wp14:editId="4F9C4D82">
                  <wp:extent cx="1066800" cy="1038225"/>
                  <wp:effectExtent l="0" t="0" r="0" b="9525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DA3937" w:rsidRPr="009F440D" w:rsidRDefault="00DA3937" w:rsidP="00531E6A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DA3937" w:rsidRPr="009F440D" w:rsidRDefault="00DA3937" w:rsidP="00531E6A">
            <w:pPr>
              <w:rPr>
                <w:rFonts w:ascii="Times New Roman" w:hAnsi="Times New Roman"/>
                <w:sz w:val="40"/>
                <w:szCs w:val="40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DA3937" w:rsidRPr="009F440D" w:rsidTr="00531E6A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DA3937" w:rsidRPr="009F440D" w:rsidRDefault="00DA3937" w:rsidP="00531E6A">
            <w:pPr>
              <w:rPr>
                <w:rFonts w:ascii="Times New Roman" w:hAnsi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A3937" w:rsidRPr="009F440D" w:rsidRDefault="00DA3937" w:rsidP="00531E6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осква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, д. 49</w:t>
            </w:r>
          </w:p>
          <w:p w:rsidR="00DA3937" w:rsidRPr="009F440D" w:rsidRDefault="00DA3937" w:rsidP="00531E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>тел: (499) 748-32-30, сайт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DA3937" w:rsidRPr="009F440D" w:rsidRDefault="00DA3937" w:rsidP="00531E6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A3937" w:rsidRPr="009F440D" w:rsidRDefault="00DA3937" w:rsidP="00531E6A"/>
          <w:p w:rsidR="00DA3937" w:rsidRPr="009F440D" w:rsidRDefault="00DA3937" w:rsidP="00531E6A">
            <w:pPr>
              <w:rPr>
                <w:sz w:val="2"/>
                <w:szCs w:val="2"/>
              </w:rPr>
            </w:pPr>
          </w:p>
          <w:p w:rsidR="00DA3937" w:rsidRPr="009F440D" w:rsidRDefault="00DA3937" w:rsidP="00531E6A">
            <w:pPr>
              <w:rPr>
                <w:sz w:val="2"/>
                <w:szCs w:val="2"/>
              </w:rPr>
            </w:pPr>
          </w:p>
          <w:p w:rsidR="00DA3937" w:rsidRPr="009F440D" w:rsidRDefault="00DA3937" w:rsidP="00531E6A">
            <w:pPr>
              <w:rPr>
                <w:sz w:val="2"/>
                <w:szCs w:val="2"/>
              </w:rPr>
            </w:pPr>
          </w:p>
          <w:p w:rsidR="00DA3937" w:rsidRPr="009F440D" w:rsidRDefault="00DA3937" w:rsidP="00531E6A">
            <w:pPr>
              <w:rPr>
                <w:sz w:val="2"/>
                <w:szCs w:val="2"/>
              </w:rPr>
            </w:pPr>
          </w:p>
          <w:p w:rsidR="00DA3937" w:rsidRPr="009F440D" w:rsidRDefault="00DA3937" w:rsidP="00531E6A">
            <w:pPr>
              <w:rPr>
                <w:sz w:val="2"/>
                <w:szCs w:val="2"/>
              </w:rPr>
            </w:pPr>
          </w:p>
          <w:p w:rsidR="00DA3937" w:rsidRPr="009F440D" w:rsidRDefault="00DA3937" w:rsidP="00531E6A">
            <w:pPr>
              <w:rPr>
                <w:sz w:val="2"/>
                <w:szCs w:val="2"/>
              </w:rPr>
            </w:pPr>
          </w:p>
          <w:p w:rsidR="00DA3937" w:rsidRPr="009F440D" w:rsidRDefault="00DA3937" w:rsidP="00531E6A">
            <w:pPr>
              <w:rPr>
                <w:sz w:val="2"/>
                <w:szCs w:val="2"/>
              </w:rPr>
            </w:pPr>
          </w:p>
        </w:tc>
      </w:tr>
    </w:tbl>
    <w:p w:rsidR="00563F0C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937">
        <w:rPr>
          <w:rFonts w:ascii="Times New Roman" w:hAnsi="Times New Roman" w:cs="Times New Roman"/>
          <w:b/>
          <w:sz w:val="28"/>
          <w:szCs w:val="28"/>
        </w:rPr>
        <w:t>ИНФОРМАЦИЯ  О  МЕСТАХ  ПРИЕМА  ДОКУМЕНТОВ, О ПОЧТОВЫХ  И ЭЛЕКТРОННЫХ  АДРЕСАХ  ДЛЯ НАПРАВЛЕНИЯ ДОКУМЕНТОВ ПРИ ПОСТУПЛЕНИИ</w:t>
      </w:r>
    </w:p>
    <w:p w:rsidR="00DA3937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37" w:rsidRPr="00DA3937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3937">
        <w:rPr>
          <w:rFonts w:ascii="Times New Roman" w:hAnsi="Times New Roman" w:cs="Times New Roman"/>
          <w:b/>
          <w:bCs/>
          <w:sz w:val="28"/>
          <w:szCs w:val="28"/>
        </w:rPr>
        <w:t>Приемная комиссия</w:t>
      </w:r>
    </w:p>
    <w:p w:rsidR="00DA3937" w:rsidRDefault="00DA3937" w:rsidP="009A6D6A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3937">
        <w:rPr>
          <w:rFonts w:ascii="Times New Roman" w:hAnsi="Times New Roman" w:cs="Times New Roman"/>
          <w:b/>
          <w:bCs/>
          <w:sz w:val="28"/>
          <w:szCs w:val="28"/>
        </w:rPr>
        <w:t xml:space="preserve">Прием документов от поступающих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начинается </w:t>
      </w:r>
      <w:r w:rsidRPr="00DA3937">
        <w:rPr>
          <w:rFonts w:ascii="Times New Roman" w:hAnsi="Times New Roman" w:cs="Times New Roman"/>
          <w:b/>
          <w:bCs/>
          <w:sz w:val="28"/>
          <w:szCs w:val="28"/>
        </w:rPr>
        <w:t>с 1 июня 2014 года</w:t>
      </w:r>
      <w:r w:rsidRPr="00DA3937">
        <w:rPr>
          <w:rFonts w:ascii="Times New Roman" w:hAnsi="Times New Roman" w:cs="Times New Roman"/>
          <w:sz w:val="28"/>
          <w:szCs w:val="28"/>
        </w:rPr>
        <w:br/>
      </w:r>
      <w:r w:rsidRPr="00DA3937">
        <w:rPr>
          <w:rFonts w:ascii="Times New Roman" w:hAnsi="Times New Roman" w:cs="Times New Roman"/>
          <w:sz w:val="28"/>
          <w:szCs w:val="28"/>
        </w:rPr>
        <w:br/>
      </w:r>
      <w:r w:rsidR="009A6D6A">
        <w:rPr>
          <w:rFonts w:ascii="Times New Roman" w:hAnsi="Times New Roman" w:cs="Times New Roman"/>
          <w:sz w:val="28"/>
          <w:szCs w:val="28"/>
        </w:rPr>
        <w:t>Понедельник - Четверг</w:t>
      </w:r>
      <w:r w:rsidRPr="00DA3937">
        <w:rPr>
          <w:rFonts w:ascii="Times New Roman" w:hAnsi="Times New Roman" w:cs="Times New Roman"/>
          <w:sz w:val="28"/>
          <w:szCs w:val="28"/>
        </w:rPr>
        <w:t xml:space="preserve"> с 09.00 до 1</w:t>
      </w:r>
      <w:r w:rsidR="009A6D6A">
        <w:rPr>
          <w:rFonts w:ascii="Times New Roman" w:hAnsi="Times New Roman" w:cs="Times New Roman"/>
          <w:sz w:val="28"/>
          <w:szCs w:val="28"/>
        </w:rPr>
        <w:t>7</w:t>
      </w:r>
      <w:r w:rsidRPr="00DA3937">
        <w:rPr>
          <w:rFonts w:ascii="Times New Roman" w:hAnsi="Times New Roman" w:cs="Times New Roman"/>
          <w:sz w:val="28"/>
          <w:szCs w:val="28"/>
        </w:rPr>
        <w:t>.00</w:t>
      </w:r>
      <w:proofErr w:type="gramEnd"/>
    </w:p>
    <w:p w:rsidR="009A6D6A" w:rsidRDefault="009A6D6A" w:rsidP="009A6D6A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09.00 до 16.00</w:t>
      </w:r>
    </w:p>
    <w:p w:rsidR="009A6D6A" w:rsidRDefault="00DA3937" w:rsidP="009A6D6A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09.00 до 1</w:t>
      </w:r>
      <w:r w:rsidR="009A6D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A6D6A" w:rsidRDefault="009A6D6A" w:rsidP="009A6D6A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Перерыв с 12.30 до 13.15</w:t>
      </w:r>
    </w:p>
    <w:p w:rsidR="001328DF" w:rsidRPr="001328DF" w:rsidRDefault="001328DF" w:rsidP="009A6D6A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Воскресенье - выходной</w:t>
      </w:r>
      <w:bookmarkStart w:id="0" w:name="_GoBack"/>
      <w:bookmarkEnd w:id="0"/>
    </w:p>
    <w:p w:rsidR="00DA3937" w:rsidRDefault="00DA3937" w:rsidP="009A6D6A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A3937">
        <w:rPr>
          <w:rFonts w:ascii="Times New Roman" w:hAnsi="Times New Roman" w:cs="Times New Roman"/>
          <w:sz w:val="28"/>
          <w:szCs w:val="28"/>
        </w:rPr>
        <w:t>тел: </w:t>
      </w:r>
      <w:r w:rsidRPr="00DA3937">
        <w:rPr>
          <w:rFonts w:ascii="Times New Roman" w:hAnsi="Times New Roman" w:cs="Times New Roman"/>
          <w:b/>
          <w:bCs/>
          <w:sz w:val="28"/>
          <w:szCs w:val="28"/>
        </w:rPr>
        <w:t>(499)748-32-30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A3937" w:rsidRPr="00DA3937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br/>
      </w:r>
      <w:r w:rsidRPr="00DA3937">
        <w:rPr>
          <w:rFonts w:ascii="Times New Roman" w:hAnsi="Times New Roman" w:cs="Times New Roman"/>
          <w:sz w:val="28"/>
          <w:szCs w:val="28"/>
        </w:rPr>
        <w:t xml:space="preserve">107150, </w:t>
      </w:r>
      <w:proofErr w:type="spellStart"/>
      <w:r w:rsidRPr="00DA39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A393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3937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DA393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DA3937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DA3937">
        <w:rPr>
          <w:rFonts w:ascii="Times New Roman" w:hAnsi="Times New Roman" w:cs="Times New Roman"/>
          <w:sz w:val="28"/>
          <w:szCs w:val="28"/>
        </w:rPr>
        <w:t>, 49</w:t>
      </w:r>
      <w:r>
        <w:rPr>
          <w:rFonts w:ascii="Times New Roman" w:hAnsi="Times New Roman" w:cs="Times New Roman"/>
          <w:sz w:val="28"/>
          <w:szCs w:val="28"/>
        </w:rPr>
        <w:t>, к.111</w:t>
      </w:r>
    </w:p>
    <w:p w:rsidR="00DA3937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937" w:rsidRPr="00DA3937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Электронный адрес для направления документов</w:t>
      </w:r>
      <w:r w:rsidRPr="00DA3937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DA393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A3937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DA3937">
          <w:rPr>
            <w:rStyle w:val="a6"/>
            <w:rFonts w:ascii="Times New Roman" w:hAnsi="Times New Roman" w:cs="Times New Roman"/>
            <w:sz w:val="28"/>
            <w:szCs w:val="28"/>
          </w:rPr>
          <w:t>priem@mggei.ru</w:t>
        </w:r>
      </w:hyperlink>
    </w:p>
    <w:p w:rsidR="00DA3937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3937" w:rsidRPr="00DA3937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3937">
        <w:rPr>
          <w:rFonts w:ascii="Times New Roman" w:hAnsi="Times New Roman" w:cs="Times New Roman"/>
          <w:sz w:val="28"/>
          <w:szCs w:val="28"/>
        </w:rPr>
        <w:t>Проезд:</w:t>
      </w:r>
      <w:r w:rsidRPr="00DA39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393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A393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A3937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DA3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37">
        <w:rPr>
          <w:rFonts w:ascii="Times New Roman" w:hAnsi="Times New Roman" w:cs="Times New Roman"/>
          <w:sz w:val="28"/>
          <w:szCs w:val="28"/>
        </w:rPr>
        <w:t>Подбельского</w:t>
      </w:r>
      <w:proofErr w:type="spellEnd"/>
      <w:r w:rsidRPr="00DA3937">
        <w:rPr>
          <w:rFonts w:ascii="Times New Roman" w:hAnsi="Times New Roman" w:cs="Times New Roman"/>
          <w:sz w:val="28"/>
          <w:szCs w:val="28"/>
        </w:rPr>
        <w:t xml:space="preserve"> , далее авт.75, 822 либо маршрутное такси по маршруту 75 до остановки «</w:t>
      </w:r>
      <w:proofErr w:type="spellStart"/>
      <w:r w:rsidRPr="00DA3937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DA3937">
        <w:rPr>
          <w:rFonts w:ascii="Times New Roman" w:hAnsi="Times New Roman" w:cs="Times New Roman"/>
          <w:sz w:val="28"/>
          <w:szCs w:val="28"/>
        </w:rPr>
        <w:t xml:space="preserve"> улица».</w:t>
      </w:r>
      <w:r w:rsidRPr="00DA39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3937">
        <w:rPr>
          <w:rFonts w:ascii="Times New Roman" w:hAnsi="Times New Roman" w:cs="Times New Roman"/>
          <w:sz w:val="28"/>
          <w:szCs w:val="28"/>
        </w:rPr>
        <w:t>м.Сокольники</w:t>
      </w:r>
      <w:proofErr w:type="spellEnd"/>
      <w:r w:rsidRPr="00DA3937">
        <w:rPr>
          <w:rFonts w:ascii="Times New Roman" w:hAnsi="Times New Roman" w:cs="Times New Roman"/>
          <w:sz w:val="28"/>
          <w:szCs w:val="28"/>
        </w:rPr>
        <w:t>, далее авт.75 до остановки «</w:t>
      </w:r>
      <w:proofErr w:type="spellStart"/>
      <w:r w:rsidRPr="00DA3937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DA3937">
        <w:rPr>
          <w:rFonts w:ascii="Times New Roman" w:hAnsi="Times New Roman" w:cs="Times New Roman"/>
          <w:sz w:val="28"/>
          <w:szCs w:val="28"/>
        </w:rPr>
        <w:t xml:space="preserve"> улица». </w:t>
      </w:r>
    </w:p>
    <w:p w:rsidR="00DA3937" w:rsidRPr="00DA3937" w:rsidRDefault="00DA3937" w:rsidP="00DA3937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DA3937" w:rsidRPr="00DA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67"/>
    <w:rsid w:val="001328DF"/>
    <w:rsid w:val="00297267"/>
    <w:rsid w:val="00563F0C"/>
    <w:rsid w:val="009A6D6A"/>
    <w:rsid w:val="00D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39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3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9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39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3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9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priem@mgge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Свешников Александр</cp:lastModifiedBy>
  <cp:revision>4</cp:revision>
  <dcterms:created xsi:type="dcterms:W3CDTF">2014-05-28T08:15:00Z</dcterms:created>
  <dcterms:modified xsi:type="dcterms:W3CDTF">2014-06-06T09:44:00Z</dcterms:modified>
</cp:coreProperties>
</file>