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6E68B5" w:rsidRPr="009F440D" w:rsidTr="0088502B">
        <w:trPr>
          <w:trHeight w:val="27"/>
        </w:trPr>
        <w:tc>
          <w:tcPr>
            <w:tcW w:w="1926" w:type="dxa"/>
            <w:vMerge w:val="restart"/>
            <w:hideMark/>
          </w:tcPr>
          <w:p w:rsidR="006E68B5" w:rsidRPr="009F440D" w:rsidRDefault="006E68B5" w:rsidP="0088502B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10"/>
                <w:szCs w:val="40"/>
              </w:rPr>
            </w:pPr>
            <w:r w:rsidRPr="009F440D">
              <w:rPr>
                <w:rFonts w:ascii="Cambria" w:hAnsi="Cambria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02D11C35" wp14:editId="2B33BEC0">
                  <wp:extent cx="1066800" cy="1038225"/>
                  <wp:effectExtent l="0" t="0" r="0" b="9525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E68B5" w:rsidRPr="009F440D" w:rsidRDefault="006E68B5" w:rsidP="0088502B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6E68B5" w:rsidRPr="009F440D" w:rsidRDefault="006E68B5" w:rsidP="0088502B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6E68B5" w:rsidRPr="009F440D" w:rsidRDefault="006E68B5" w:rsidP="0088502B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6E68B5" w:rsidRPr="009F440D" w:rsidRDefault="006E68B5" w:rsidP="0088502B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6E68B5" w:rsidRPr="009F440D" w:rsidRDefault="006E68B5" w:rsidP="0088502B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6E68B5" w:rsidRPr="009F440D" w:rsidRDefault="006E68B5" w:rsidP="0088502B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6E68B5" w:rsidRPr="009F440D" w:rsidRDefault="006E68B5" w:rsidP="0088502B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6E68B5" w:rsidRPr="009F440D" w:rsidRDefault="006E68B5" w:rsidP="0088502B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6E68B5" w:rsidRPr="009F440D" w:rsidRDefault="006E68B5" w:rsidP="0088502B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440D">
              <w:rPr>
                <w:rFonts w:ascii="Times New Roman" w:hAnsi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6E68B5" w:rsidRPr="009F440D" w:rsidRDefault="006E68B5" w:rsidP="0088502B">
            <w:pPr>
              <w:rPr>
                <w:rFonts w:ascii="Times New Roman" w:hAnsi="Times New Roman"/>
                <w:sz w:val="40"/>
                <w:szCs w:val="40"/>
              </w:rPr>
            </w:pPr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6E68B5" w:rsidRPr="009F440D" w:rsidTr="0088502B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6E68B5" w:rsidRPr="009F440D" w:rsidRDefault="006E68B5" w:rsidP="0088502B">
            <w:pPr>
              <w:rPr>
                <w:rFonts w:ascii="Times New Roman" w:hAnsi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6E68B5" w:rsidRPr="009F440D" w:rsidRDefault="006E68B5" w:rsidP="0088502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F440D">
              <w:rPr>
                <w:rFonts w:ascii="Times New Roman" w:hAnsi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осква</w:t>
            </w:r>
            <w:proofErr w:type="spell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, д. 49</w:t>
            </w:r>
          </w:p>
          <w:p w:rsidR="006E68B5" w:rsidRPr="009F440D" w:rsidRDefault="006E68B5" w:rsidP="008850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440D">
              <w:rPr>
                <w:rFonts w:ascii="Times New Roman" w:hAnsi="Times New Roman"/>
                <w:b/>
                <w:sz w:val="18"/>
                <w:szCs w:val="18"/>
              </w:rPr>
              <w:t>тел: (499) 748-32-30, сайт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:</w:t>
            </w:r>
            <w:hyperlink r:id="rId7" w:history="1"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6E68B5" w:rsidRDefault="006E68B5" w:rsidP="0088502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F44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E1B38" w:rsidRDefault="009E1B38" w:rsidP="0088502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E1B38" w:rsidRPr="009F440D" w:rsidRDefault="009E1B38" w:rsidP="0088502B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E68B5" w:rsidRDefault="009E1B38" w:rsidP="009E1B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ПРЕДОСТАВЛЯЕМЫХ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ПОСТУПАЮЩИМ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ОСОБЫХ ПРАВАХ И ПРЕИМУЩЕСТВАХ, ОБУСЛОВЛЕННЫХ УРОВНЯМИ ОЛИМПИАД  ШКОЛЬНИКОВ</w:t>
            </w:r>
          </w:p>
          <w:p w:rsidR="009E1B38" w:rsidRPr="009E1B38" w:rsidRDefault="009E1B38" w:rsidP="009E1B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8B5" w:rsidRPr="009F440D" w:rsidRDefault="006E68B5" w:rsidP="009E1B38">
            <w:pPr>
              <w:jc w:val="center"/>
              <w:rPr>
                <w:sz w:val="2"/>
                <w:szCs w:val="2"/>
              </w:rPr>
            </w:pPr>
          </w:p>
          <w:p w:rsidR="006E68B5" w:rsidRPr="009F440D" w:rsidRDefault="006E68B5" w:rsidP="009E1B38">
            <w:pPr>
              <w:jc w:val="center"/>
              <w:rPr>
                <w:sz w:val="2"/>
                <w:szCs w:val="2"/>
              </w:rPr>
            </w:pPr>
          </w:p>
          <w:p w:rsidR="006E68B5" w:rsidRPr="009F440D" w:rsidRDefault="006E68B5" w:rsidP="0088502B">
            <w:pPr>
              <w:rPr>
                <w:sz w:val="2"/>
                <w:szCs w:val="2"/>
              </w:rPr>
            </w:pPr>
          </w:p>
          <w:p w:rsidR="006E68B5" w:rsidRPr="009F440D" w:rsidRDefault="006E68B5" w:rsidP="0088502B">
            <w:pPr>
              <w:rPr>
                <w:sz w:val="2"/>
                <w:szCs w:val="2"/>
              </w:rPr>
            </w:pPr>
          </w:p>
          <w:p w:rsidR="006E68B5" w:rsidRPr="009F440D" w:rsidRDefault="006E68B5" w:rsidP="0088502B">
            <w:pPr>
              <w:rPr>
                <w:sz w:val="2"/>
                <w:szCs w:val="2"/>
              </w:rPr>
            </w:pPr>
          </w:p>
          <w:p w:rsidR="006E68B5" w:rsidRPr="009F440D" w:rsidRDefault="006E68B5" w:rsidP="0088502B">
            <w:pPr>
              <w:rPr>
                <w:sz w:val="2"/>
                <w:szCs w:val="2"/>
              </w:rPr>
            </w:pPr>
          </w:p>
          <w:p w:rsidR="006E68B5" w:rsidRPr="009F440D" w:rsidRDefault="006E68B5" w:rsidP="0088502B">
            <w:pPr>
              <w:rPr>
                <w:sz w:val="2"/>
                <w:szCs w:val="2"/>
              </w:rPr>
            </w:pPr>
          </w:p>
        </w:tc>
      </w:tr>
    </w:tbl>
    <w:p w:rsidR="00A92A51" w:rsidRPr="00573D22" w:rsidRDefault="006E68B5" w:rsidP="009E1B38">
      <w:pPr>
        <w:pStyle w:val="2"/>
        <w:shd w:val="clear" w:color="auto" w:fill="auto"/>
        <w:tabs>
          <w:tab w:val="left" w:pos="731"/>
        </w:tabs>
        <w:spacing w:line="240" w:lineRule="auto"/>
        <w:jc w:val="both"/>
        <w:rPr>
          <w:sz w:val="28"/>
          <w:szCs w:val="28"/>
        </w:rPr>
      </w:pPr>
      <w:r>
        <w:tab/>
      </w:r>
      <w:r w:rsidR="00A92A51" w:rsidRPr="00573D22">
        <w:rPr>
          <w:sz w:val="28"/>
          <w:szCs w:val="28"/>
        </w:rPr>
        <w:t>Без вступительных испытаний принимаются:</w:t>
      </w:r>
    </w:p>
    <w:p w:rsidR="00A92A51" w:rsidRDefault="00A92A51" w:rsidP="009E1B38">
      <w:pPr>
        <w:pStyle w:val="2"/>
        <w:shd w:val="clear" w:color="auto" w:fill="auto"/>
        <w:tabs>
          <w:tab w:val="left" w:pos="957"/>
        </w:tabs>
        <w:spacing w:line="240" w:lineRule="auto"/>
        <w:ind w:firstLine="360"/>
        <w:jc w:val="both"/>
        <w:rPr>
          <w:sz w:val="28"/>
          <w:szCs w:val="28"/>
        </w:rPr>
      </w:pPr>
      <w:r w:rsidRPr="00573D22">
        <w:rPr>
          <w:sz w:val="28"/>
          <w:szCs w:val="28"/>
        </w:rPr>
        <w:t>а)</w:t>
      </w:r>
      <w:r w:rsidRPr="00573D22">
        <w:rPr>
          <w:sz w:val="28"/>
          <w:szCs w:val="28"/>
        </w:rPr>
        <w:tab/>
        <w:t xml:space="preserve">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</w:t>
      </w:r>
      <w:proofErr w:type="spellStart"/>
      <w:r w:rsidRPr="00573D22">
        <w:rPr>
          <w:sz w:val="28"/>
          <w:szCs w:val="28"/>
        </w:rPr>
        <w:t>Минобрнауки</w:t>
      </w:r>
      <w:proofErr w:type="spellEnd"/>
      <w:r w:rsidRPr="00573D22">
        <w:rPr>
          <w:sz w:val="28"/>
          <w:szCs w:val="28"/>
        </w:rPr>
        <w:t xml:space="preserve"> России, по специальностям и (или) направлениям подготовки, соответствующим профилю всероссийской олимпиады школьников или международной олимпиады;</w:t>
      </w:r>
    </w:p>
    <w:p w:rsidR="009E1B38" w:rsidRPr="00573D22" w:rsidRDefault="009E1B38" w:rsidP="009E1B38">
      <w:pPr>
        <w:pStyle w:val="2"/>
        <w:shd w:val="clear" w:color="auto" w:fill="auto"/>
        <w:tabs>
          <w:tab w:val="left" w:pos="957"/>
        </w:tabs>
        <w:spacing w:line="240" w:lineRule="auto"/>
        <w:ind w:firstLine="360"/>
        <w:jc w:val="both"/>
        <w:rPr>
          <w:sz w:val="28"/>
          <w:szCs w:val="28"/>
        </w:rPr>
      </w:pPr>
    </w:p>
    <w:p w:rsidR="00A92A51" w:rsidRDefault="00A92A51" w:rsidP="009E1B38">
      <w:pPr>
        <w:pStyle w:val="2"/>
        <w:shd w:val="clear" w:color="auto" w:fill="auto"/>
        <w:tabs>
          <w:tab w:val="left" w:pos="957"/>
        </w:tabs>
        <w:spacing w:line="240" w:lineRule="auto"/>
        <w:ind w:firstLine="360"/>
        <w:jc w:val="both"/>
        <w:rPr>
          <w:sz w:val="28"/>
          <w:szCs w:val="28"/>
        </w:rPr>
      </w:pPr>
      <w:r w:rsidRPr="00573D22">
        <w:rPr>
          <w:sz w:val="28"/>
          <w:szCs w:val="28"/>
        </w:rPr>
        <w:t>б)</w:t>
      </w:r>
      <w:r w:rsidRPr="00573D22">
        <w:rPr>
          <w:sz w:val="28"/>
          <w:szCs w:val="28"/>
        </w:rPr>
        <w:tab/>
        <w:t xml:space="preserve">чемпионы и призеры Олимпийских игр, </w:t>
      </w:r>
      <w:proofErr w:type="spellStart"/>
      <w:r w:rsidRPr="00573D22">
        <w:rPr>
          <w:sz w:val="28"/>
          <w:szCs w:val="28"/>
        </w:rPr>
        <w:t>Паралимпийских</w:t>
      </w:r>
      <w:proofErr w:type="spellEnd"/>
      <w:r w:rsidRPr="00573D22">
        <w:rPr>
          <w:sz w:val="28"/>
          <w:szCs w:val="28"/>
        </w:rPr>
        <w:t xml:space="preserve"> игр и </w:t>
      </w:r>
      <w:proofErr w:type="spellStart"/>
      <w:r w:rsidRPr="00573D22">
        <w:rPr>
          <w:sz w:val="28"/>
          <w:szCs w:val="28"/>
        </w:rPr>
        <w:t>Сурдлимпийских</w:t>
      </w:r>
      <w:proofErr w:type="spellEnd"/>
      <w:r w:rsidRPr="00573D22">
        <w:rPr>
          <w:sz w:val="28"/>
          <w:szCs w:val="28"/>
        </w:rPr>
        <w:t xml:space="preserve"> игр, чемпионы мира, чемпионы Европы, лица, занявшие</w:t>
      </w:r>
      <w:r>
        <w:rPr>
          <w:sz w:val="28"/>
          <w:szCs w:val="28"/>
        </w:rPr>
        <w:t xml:space="preserve"> </w:t>
      </w:r>
      <w:r w:rsidRPr="00573D22">
        <w:rPr>
          <w:sz w:val="28"/>
          <w:szCs w:val="28"/>
        </w:rPr>
        <w:t xml:space="preserve">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573D22">
        <w:rPr>
          <w:sz w:val="28"/>
          <w:szCs w:val="28"/>
        </w:rPr>
        <w:t>Паралимпийских</w:t>
      </w:r>
      <w:proofErr w:type="spellEnd"/>
      <w:r w:rsidRPr="00573D22">
        <w:rPr>
          <w:sz w:val="28"/>
          <w:szCs w:val="28"/>
        </w:rPr>
        <w:t xml:space="preserve"> игр и </w:t>
      </w:r>
      <w:proofErr w:type="spellStart"/>
      <w:r w:rsidRPr="00573D22">
        <w:rPr>
          <w:sz w:val="28"/>
          <w:szCs w:val="28"/>
        </w:rPr>
        <w:t>Сурдлимпийских</w:t>
      </w:r>
      <w:proofErr w:type="spellEnd"/>
      <w:r w:rsidRPr="00573D22">
        <w:rPr>
          <w:sz w:val="28"/>
          <w:szCs w:val="28"/>
        </w:rPr>
        <w:t xml:space="preserve"> игр по специальностям и (или) направлениям подготовки в области физической культуры и спорта.</w:t>
      </w:r>
    </w:p>
    <w:p w:rsidR="009E1B38" w:rsidRPr="00573D22" w:rsidRDefault="009E1B38" w:rsidP="009E1B38">
      <w:pPr>
        <w:pStyle w:val="2"/>
        <w:shd w:val="clear" w:color="auto" w:fill="auto"/>
        <w:tabs>
          <w:tab w:val="left" w:pos="957"/>
        </w:tabs>
        <w:spacing w:line="240" w:lineRule="auto"/>
        <w:ind w:firstLine="360"/>
        <w:jc w:val="both"/>
        <w:rPr>
          <w:sz w:val="28"/>
          <w:szCs w:val="28"/>
        </w:rPr>
      </w:pPr>
    </w:p>
    <w:p w:rsidR="009E1B38" w:rsidRDefault="009E1B38" w:rsidP="009E1B38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E1B38">
        <w:rPr>
          <w:rFonts w:ascii="Times New Roman" w:hAnsi="Times New Roman" w:cs="Times New Roman"/>
          <w:sz w:val="28"/>
          <w:szCs w:val="28"/>
        </w:rPr>
        <w:t>Результаты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и сформированных в порядке, определяемом Министерством образования и науки Российской Федерации, признаются МГГЭИ (филиалами) как наивысшие результаты вступительных испытаний («100» баллов) по этим общеобразовательным предметам при приеме на направления подготовки (специальности),  не со</w:t>
      </w:r>
      <w:r>
        <w:rPr>
          <w:rFonts w:ascii="Times New Roman" w:hAnsi="Times New Roman" w:cs="Times New Roman"/>
          <w:sz w:val="28"/>
          <w:szCs w:val="28"/>
        </w:rPr>
        <w:t>ответствующие профилю олимпиады.</w:t>
      </w:r>
      <w:bookmarkStart w:id="0" w:name="_GoBack"/>
      <w:bookmarkEnd w:id="0"/>
      <w:proofErr w:type="gramEnd"/>
    </w:p>
    <w:p w:rsidR="009E1B38" w:rsidRPr="009E1B38" w:rsidRDefault="009E1B38" w:rsidP="009E1B38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B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4EC" w:rsidRPr="009E1B38" w:rsidRDefault="009E1B38" w:rsidP="009E1B38">
      <w:pPr>
        <w:tabs>
          <w:tab w:val="left" w:pos="2385"/>
        </w:tabs>
        <w:spacing w:line="240" w:lineRule="auto"/>
        <w:jc w:val="both"/>
        <w:rPr>
          <w:b/>
          <w:sz w:val="28"/>
          <w:szCs w:val="28"/>
        </w:rPr>
      </w:pPr>
      <w:r w:rsidRPr="009E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Вышеперечисленные категории поступающих </w:t>
      </w:r>
      <w:r w:rsidRPr="009E1B38">
        <w:rPr>
          <w:rFonts w:ascii="Times New Roman" w:hAnsi="Times New Roman" w:cs="Times New Roman"/>
          <w:sz w:val="28"/>
          <w:szCs w:val="28"/>
        </w:rPr>
        <w:t>при подаче заявления предоставляют оригиналы документов, подтверждающих особые права при поступлении с использованием льготы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C14EC" w:rsidRPr="009E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0153E"/>
    <w:multiLevelType w:val="multilevel"/>
    <w:tmpl w:val="23C6AB64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A5"/>
    <w:rsid w:val="006C14EC"/>
    <w:rsid w:val="006E68B5"/>
    <w:rsid w:val="009E1B38"/>
    <w:rsid w:val="00A92A51"/>
    <w:rsid w:val="00D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68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B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A92A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A92A51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68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B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A92A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A92A51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gs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Светлана Леонидовна</dc:creator>
  <cp:keywords/>
  <dc:description/>
  <cp:lastModifiedBy>Тимченко Светлана Леонидовна</cp:lastModifiedBy>
  <cp:revision>3</cp:revision>
  <dcterms:created xsi:type="dcterms:W3CDTF">2014-05-28T08:32:00Z</dcterms:created>
  <dcterms:modified xsi:type="dcterms:W3CDTF">2014-05-28T11:18:00Z</dcterms:modified>
</cp:coreProperties>
</file>