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5A1CB3" w:rsidRPr="00EB0380" w:rsidTr="00DB42F8">
        <w:trPr>
          <w:trHeight w:val="27"/>
        </w:trPr>
        <w:tc>
          <w:tcPr>
            <w:tcW w:w="1926" w:type="dxa"/>
            <w:vMerge w:val="restart"/>
            <w:hideMark/>
          </w:tcPr>
          <w:p w:rsidR="005A1CB3" w:rsidRPr="00EB0380" w:rsidRDefault="005A1CB3" w:rsidP="00DB42F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  <w:r w:rsidRPr="00EB0380">
              <w:rPr>
                <w:rFonts w:ascii="Cambria" w:hAnsi="Cambria" w:cs="Times New Roman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A1CB3" w:rsidRPr="00EB0380" w:rsidRDefault="005A1CB3" w:rsidP="00DB42F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A1CB3" w:rsidRPr="00EB0380" w:rsidRDefault="005A1CB3" w:rsidP="00DB42F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A1CB3" w:rsidRPr="00EB0380" w:rsidRDefault="005A1CB3" w:rsidP="00DB42F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A1CB3" w:rsidRPr="00EB0380" w:rsidRDefault="005A1CB3" w:rsidP="00DB42F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A1CB3" w:rsidRPr="00EB0380" w:rsidRDefault="005A1CB3" w:rsidP="00DB42F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A1CB3" w:rsidRPr="00EB0380" w:rsidRDefault="005A1CB3" w:rsidP="00DB42F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A1CB3" w:rsidRPr="00EB0380" w:rsidRDefault="005A1CB3" w:rsidP="00DB42F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A1CB3" w:rsidRPr="00EB0380" w:rsidRDefault="005A1CB3" w:rsidP="00DB42F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A1CB3" w:rsidRPr="00EB0380" w:rsidRDefault="005A1CB3" w:rsidP="00DB42F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5A1CB3" w:rsidRPr="00EB0380" w:rsidRDefault="005A1CB3" w:rsidP="00DB42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5A1CB3" w:rsidRPr="00EB0380" w:rsidTr="00DB42F8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5A1CB3" w:rsidRPr="00EB0380" w:rsidRDefault="005A1CB3" w:rsidP="00DB42F8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5A1CB3" w:rsidRPr="00EB0380" w:rsidRDefault="005A1CB3" w:rsidP="00DB42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A1CB3" w:rsidRPr="00EB0380" w:rsidRDefault="005A1CB3" w:rsidP="00DB42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380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A1CB3" w:rsidRPr="00EB0380" w:rsidRDefault="005A1CB3" w:rsidP="00DB42F8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A1CB3" w:rsidRPr="00EB0380" w:rsidRDefault="005A1CB3" w:rsidP="00DB42F8">
            <w:pPr>
              <w:rPr>
                <w:rFonts w:ascii="Calibri" w:hAnsi="Calibri" w:cs="Times New Roman"/>
              </w:rPr>
            </w:pPr>
          </w:p>
          <w:p w:rsidR="005A1CB3" w:rsidRPr="00EB0380" w:rsidRDefault="005A1CB3" w:rsidP="00DB42F8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A1CB3" w:rsidRPr="00EB0380" w:rsidRDefault="005A1CB3" w:rsidP="00DB42F8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A1CB3" w:rsidRPr="00EB0380" w:rsidRDefault="005A1CB3" w:rsidP="00DB42F8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A1CB3" w:rsidRPr="00EB0380" w:rsidRDefault="005A1CB3" w:rsidP="00DB42F8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A1CB3" w:rsidRPr="00EB0380" w:rsidRDefault="005A1CB3" w:rsidP="00DB42F8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A1CB3" w:rsidRPr="00EB0380" w:rsidRDefault="005A1CB3" w:rsidP="00DB42F8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A1CB3" w:rsidRPr="00EB0380" w:rsidRDefault="005A1CB3" w:rsidP="00DB42F8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A1CB3" w:rsidRPr="00EB0380" w:rsidRDefault="005A1CB3" w:rsidP="00DB42F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24A61" w:rsidRPr="00AE3305" w:rsidRDefault="00D24A61" w:rsidP="00FB71F9">
      <w:pPr>
        <w:jc w:val="center"/>
        <w:rPr>
          <w:rFonts w:ascii="Times New Roman" w:hAnsi="Times New Roman" w:cs="Times New Roman"/>
          <w:b/>
          <w:sz w:val="28"/>
        </w:rPr>
      </w:pPr>
      <w:r w:rsidRPr="00AE3305">
        <w:rPr>
          <w:rFonts w:ascii="Times New Roman" w:hAnsi="Times New Roman" w:cs="Times New Roman"/>
          <w:b/>
          <w:sz w:val="28"/>
        </w:rPr>
        <w:t>ИНФОРМАЦИЯ  О ФОРМАХ ПРОВЕДЕНИЯ ВСТУПИТЕЛЬНЫХ ИСПЫТАНИЙ, ПРОВОДИМЫХ МГГЭИ САМОСТОЯТЕЛЬНО</w:t>
      </w:r>
    </w:p>
    <w:p w:rsidR="00D24A61" w:rsidRPr="00EE1A68" w:rsidRDefault="00D24A61" w:rsidP="00FB71F9">
      <w:pPr>
        <w:jc w:val="center"/>
        <w:rPr>
          <w:rFonts w:ascii="Times New Roman" w:hAnsi="Times New Roman" w:cs="Times New Roman"/>
          <w:sz w:val="28"/>
        </w:rPr>
      </w:pPr>
      <w:r w:rsidRPr="00EE1A68">
        <w:rPr>
          <w:rFonts w:ascii="Times New Roman" w:hAnsi="Times New Roman" w:cs="Times New Roman"/>
          <w:sz w:val="28"/>
        </w:rPr>
        <w:t>ДЛЯ КАТЕГОРИЙ АБИТУРИЕНТОВ, ПОСТУПАЮЩИХ НА  ОСНОВАНИИ РЕЗУЛЬТАТОВ ВСТУПИТЕЛЬНЫХ ИСПЫТАНИЙ</w:t>
      </w:r>
      <w:r w:rsidR="00FB71F9" w:rsidRPr="00EE1A68">
        <w:rPr>
          <w:rFonts w:ascii="Times New Roman" w:hAnsi="Times New Roman" w:cs="Times New Roman"/>
          <w:sz w:val="28"/>
        </w:rPr>
        <w:t>,</w:t>
      </w:r>
      <w:r w:rsidRPr="00EE1A68">
        <w:rPr>
          <w:rFonts w:ascii="Times New Roman" w:hAnsi="Times New Roman" w:cs="Times New Roman"/>
          <w:sz w:val="28"/>
        </w:rPr>
        <w:t xml:space="preserve"> ПРОВОДИМЫХ МГГЭИ САМОСТОЯТЕЛЬНО ПРИ ОТСУТСТВИИ РЕЗУЛЬТАТОВ ЕГЭ ТЕКУЩЕГО ГОДА И ПРАВИЛА ИХ  ПРОВЕДЕНИЯ ДЛЯ </w:t>
      </w:r>
      <w:r w:rsidR="00AE3305" w:rsidRPr="00EE1A68">
        <w:rPr>
          <w:rFonts w:ascii="Times New Roman" w:hAnsi="Times New Roman" w:cs="Times New Roman"/>
          <w:sz w:val="28"/>
        </w:rPr>
        <w:t>ОТДЕЛЬНЫХ КАТЕГОРИЙ ПОСТУПАЮЩИХ</w:t>
      </w:r>
      <w:proofErr w:type="gramStart"/>
      <w:r w:rsidR="00AE3305" w:rsidRPr="00EE1A68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AE3305" w:rsidRPr="00AE3305" w:rsidRDefault="00AE3305" w:rsidP="00AE33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305">
        <w:rPr>
          <w:rFonts w:ascii="Times New Roman" w:eastAsia="Times New Roman" w:hAnsi="Times New Roman" w:cs="Times New Roman"/>
          <w:sz w:val="28"/>
        </w:rPr>
        <w:t xml:space="preserve">– лиц с ограниченными возможностями здоровья </w:t>
      </w:r>
      <w:r w:rsidRPr="00AE3305">
        <w:rPr>
          <w:rFonts w:ascii="Times New Roman" w:eastAsia="Times New Roman" w:hAnsi="Times New Roman" w:cs="Times New Roman"/>
          <w:sz w:val="28"/>
          <w:szCs w:val="28"/>
        </w:rPr>
        <w:t>с нарушением опорно-двигательной системы I и II групп,</w:t>
      </w:r>
      <w:r w:rsidR="009156DF">
        <w:rPr>
          <w:rFonts w:ascii="Times New Roman" w:eastAsia="Times New Roman" w:hAnsi="Times New Roman" w:cs="Times New Roman"/>
          <w:sz w:val="28"/>
          <w:szCs w:val="28"/>
        </w:rPr>
        <w:t xml:space="preserve"> инвалидов,</w:t>
      </w:r>
      <w:r w:rsidRPr="00AE3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305">
        <w:rPr>
          <w:rFonts w:ascii="Times New Roman" w:eastAsia="Times New Roman" w:hAnsi="Times New Roman" w:cs="Times New Roman"/>
          <w:sz w:val="28"/>
        </w:rPr>
        <w:t>дет</w:t>
      </w:r>
      <w:r w:rsidRPr="00AE3305">
        <w:rPr>
          <w:rFonts w:ascii="Times New Roman" w:hAnsi="Times New Roman" w:cs="Times New Roman"/>
          <w:sz w:val="28"/>
        </w:rPr>
        <w:t>ей</w:t>
      </w:r>
      <w:r w:rsidRPr="00AE3305">
        <w:rPr>
          <w:rFonts w:ascii="Times New Roman" w:eastAsia="Times New Roman" w:hAnsi="Times New Roman" w:cs="Times New Roman"/>
          <w:sz w:val="28"/>
        </w:rPr>
        <w:t>-инвалид</w:t>
      </w:r>
      <w:r w:rsidRPr="00AE3305">
        <w:rPr>
          <w:rFonts w:ascii="Times New Roman" w:hAnsi="Times New Roman" w:cs="Times New Roman"/>
          <w:sz w:val="28"/>
        </w:rPr>
        <w:t>ов</w:t>
      </w:r>
      <w:r w:rsidRPr="00AE33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305" w:rsidRPr="00AE3305" w:rsidRDefault="00AE3305" w:rsidP="00AE3305">
      <w:pPr>
        <w:tabs>
          <w:tab w:val="left" w:pos="340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E3305">
        <w:rPr>
          <w:rFonts w:ascii="Times New Roman" w:eastAsia="Times New Roman" w:hAnsi="Times New Roman" w:cs="Times New Roman"/>
          <w:sz w:val="28"/>
        </w:rPr>
        <w:t>– иностранны</w:t>
      </w:r>
      <w:r w:rsidRPr="00AE3305">
        <w:rPr>
          <w:rFonts w:ascii="Times New Roman" w:hAnsi="Times New Roman" w:cs="Times New Roman"/>
          <w:sz w:val="28"/>
        </w:rPr>
        <w:t>х</w:t>
      </w:r>
      <w:r w:rsidRPr="00AE3305">
        <w:rPr>
          <w:rFonts w:ascii="Times New Roman" w:eastAsia="Times New Roman" w:hAnsi="Times New Roman" w:cs="Times New Roman"/>
          <w:sz w:val="28"/>
        </w:rPr>
        <w:t xml:space="preserve"> граждан;</w:t>
      </w:r>
      <w:r w:rsidRPr="00AE3305">
        <w:rPr>
          <w:rFonts w:ascii="Times New Roman" w:hAnsi="Times New Roman" w:cs="Times New Roman"/>
          <w:sz w:val="28"/>
        </w:rPr>
        <w:tab/>
      </w:r>
    </w:p>
    <w:p w:rsidR="00AE3305" w:rsidRPr="00AE3305" w:rsidRDefault="00AE3305" w:rsidP="00AE3305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E3305">
        <w:rPr>
          <w:rFonts w:ascii="Times New Roman" w:eastAsia="Times New Roman" w:hAnsi="Times New Roman" w:cs="Times New Roman"/>
          <w:sz w:val="28"/>
        </w:rPr>
        <w:t>– лиц, до 1 января 2009 г. получивши</w:t>
      </w:r>
      <w:r w:rsidRPr="00AE3305">
        <w:rPr>
          <w:rFonts w:ascii="Times New Roman" w:hAnsi="Times New Roman" w:cs="Times New Roman"/>
          <w:sz w:val="28"/>
        </w:rPr>
        <w:t>х</w:t>
      </w:r>
      <w:r w:rsidRPr="00AE3305">
        <w:rPr>
          <w:rFonts w:ascii="Times New Roman" w:eastAsia="Times New Roman" w:hAnsi="Times New Roman" w:cs="Times New Roman"/>
          <w:sz w:val="28"/>
        </w:rPr>
        <w:t xml:space="preserve"> документ государственного образца об уровне образования или об уровне образования и квалификации, подтверждающий получение среднего (полного) общего образования, если они не сдавали ЕГЭ в течение 1 года до дня завершения приема документов и вступительных испытаний включительно;</w:t>
      </w:r>
    </w:p>
    <w:p w:rsidR="00AE3305" w:rsidRPr="00AE3305" w:rsidRDefault="00AE3305" w:rsidP="00AE3305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E3305">
        <w:rPr>
          <w:rFonts w:ascii="Times New Roman" w:eastAsia="Times New Roman" w:hAnsi="Times New Roman" w:cs="Times New Roman"/>
          <w:sz w:val="28"/>
        </w:rPr>
        <w:t>– граждан Российской Федерации и лица без гражданства, имеющи</w:t>
      </w:r>
      <w:r w:rsidRPr="00AE3305">
        <w:rPr>
          <w:rFonts w:ascii="Times New Roman" w:hAnsi="Times New Roman" w:cs="Times New Roman"/>
          <w:sz w:val="28"/>
        </w:rPr>
        <w:t>х</w:t>
      </w:r>
      <w:r w:rsidRPr="00AE3305">
        <w:rPr>
          <w:rFonts w:ascii="Times New Roman" w:eastAsia="Times New Roman" w:hAnsi="Times New Roman" w:cs="Times New Roman"/>
          <w:sz w:val="28"/>
        </w:rPr>
        <w:t xml:space="preserve"> среднее общее образование, подтвержденное документом иностранного государства об образовании, – если указанные лица получили указанный документ в течение 1 года до дня завершения приема документов и вступительных испытаний включительно и не сдавали ЕГЭ в течение этого периода;</w:t>
      </w:r>
    </w:p>
    <w:p w:rsidR="00AE3305" w:rsidRPr="00AE3305" w:rsidRDefault="00AE3305" w:rsidP="00AE3305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E3305">
        <w:rPr>
          <w:rFonts w:ascii="Times New Roman" w:eastAsia="Times New Roman" w:hAnsi="Times New Roman" w:cs="Times New Roman"/>
          <w:sz w:val="28"/>
        </w:rPr>
        <w:t>– лиц, получающи</w:t>
      </w:r>
      <w:r w:rsidRPr="00AE3305">
        <w:rPr>
          <w:rFonts w:ascii="Times New Roman" w:hAnsi="Times New Roman" w:cs="Times New Roman"/>
          <w:sz w:val="28"/>
        </w:rPr>
        <w:t>х</w:t>
      </w:r>
      <w:r w:rsidRPr="00AE3305">
        <w:rPr>
          <w:rFonts w:ascii="Times New Roman" w:eastAsia="Times New Roman" w:hAnsi="Times New Roman" w:cs="Times New Roman"/>
          <w:sz w:val="28"/>
        </w:rPr>
        <w:t xml:space="preserve"> (получивши</w:t>
      </w:r>
      <w:r w:rsidRPr="00AE3305">
        <w:rPr>
          <w:rFonts w:ascii="Times New Roman" w:hAnsi="Times New Roman" w:cs="Times New Roman"/>
          <w:sz w:val="28"/>
        </w:rPr>
        <w:t>х</w:t>
      </w:r>
      <w:r w:rsidRPr="00AE3305">
        <w:rPr>
          <w:rFonts w:ascii="Times New Roman" w:eastAsia="Times New Roman" w:hAnsi="Times New Roman" w:cs="Times New Roman"/>
          <w:sz w:val="28"/>
        </w:rPr>
        <w:t xml:space="preserve">)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</w:t>
      </w:r>
      <w:r w:rsidRPr="00AE3305">
        <w:rPr>
          <w:rFonts w:ascii="Times New Roman" w:eastAsia="Times New Roman" w:hAnsi="Times New Roman" w:cs="Times New Roman"/>
          <w:sz w:val="28"/>
        </w:rPr>
        <w:lastRenderedPageBreak/>
        <w:t>образования, – если указанные лица прошли государственную итоговую аттестацию по образовательным программам среднего общего образования не в форме ЕГЭ в течение 1 года до дня завершения приема документов и</w:t>
      </w:r>
      <w:proofErr w:type="gramEnd"/>
      <w:r w:rsidRPr="00AE3305">
        <w:rPr>
          <w:rFonts w:ascii="Times New Roman" w:eastAsia="Times New Roman" w:hAnsi="Times New Roman" w:cs="Times New Roman"/>
          <w:sz w:val="28"/>
        </w:rPr>
        <w:t xml:space="preserve"> вступительных испытаний включительно и не сдавали ЕГЭ в течение этого периода.</w:t>
      </w:r>
    </w:p>
    <w:p w:rsidR="00AE3305" w:rsidRPr="00AE3305" w:rsidRDefault="00AE3305" w:rsidP="00AE330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E3305">
        <w:rPr>
          <w:color w:val="auto"/>
          <w:sz w:val="28"/>
          <w:szCs w:val="28"/>
        </w:rPr>
        <w:t xml:space="preserve">    На основании результатов вступительных испытаний, форма и перечень которых определяются МГГЭИ (и филиалом) самостоятельно, следующих категорий граждан: </w:t>
      </w:r>
    </w:p>
    <w:p w:rsidR="00AE3305" w:rsidRPr="00AE3305" w:rsidRDefault="00AE3305" w:rsidP="00AE330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E3305">
        <w:rPr>
          <w:color w:val="auto"/>
          <w:sz w:val="28"/>
        </w:rPr>
        <w:t xml:space="preserve">– </w:t>
      </w:r>
      <w:proofErr w:type="gramStart"/>
      <w:r w:rsidRPr="00AE3305">
        <w:rPr>
          <w:color w:val="auto"/>
          <w:sz w:val="28"/>
          <w:szCs w:val="28"/>
        </w:rPr>
        <w:t>имеющих</w:t>
      </w:r>
      <w:proofErr w:type="gramEnd"/>
      <w:r w:rsidRPr="00AE3305">
        <w:rPr>
          <w:color w:val="auto"/>
          <w:sz w:val="28"/>
          <w:szCs w:val="28"/>
        </w:rPr>
        <w:t xml:space="preserve"> среднее профессиональное образование – при приеме для обучения по сокращенной программе подготовки </w:t>
      </w:r>
      <w:proofErr w:type="spellStart"/>
      <w:r w:rsidRPr="00AE3305">
        <w:rPr>
          <w:color w:val="auto"/>
          <w:sz w:val="28"/>
          <w:szCs w:val="28"/>
        </w:rPr>
        <w:t>бакалавриата</w:t>
      </w:r>
      <w:proofErr w:type="spellEnd"/>
      <w:r w:rsidRPr="00AE3305">
        <w:rPr>
          <w:color w:val="auto"/>
          <w:sz w:val="28"/>
          <w:szCs w:val="28"/>
        </w:rPr>
        <w:t xml:space="preserve"> соответствующего профиля; </w:t>
      </w:r>
    </w:p>
    <w:p w:rsidR="00AE3305" w:rsidRPr="00AE3305" w:rsidRDefault="00AE3305" w:rsidP="00AE330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E3305">
        <w:rPr>
          <w:color w:val="auto"/>
          <w:sz w:val="28"/>
        </w:rPr>
        <w:t xml:space="preserve">– </w:t>
      </w:r>
      <w:proofErr w:type="gramStart"/>
      <w:r w:rsidRPr="00AE3305">
        <w:rPr>
          <w:color w:val="auto"/>
          <w:sz w:val="28"/>
          <w:szCs w:val="28"/>
        </w:rPr>
        <w:t>имеющих</w:t>
      </w:r>
      <w:proofErr w:type="gramEnd"/>
      <w:r w:rsidRPr="00AE3305">
        <w:rPr>
          <w:color w:val="auto"/>
          <w:sz w:val="28"/>
          <w:szCs w:val="28"/>
        </w:rPr>
        <w:t xml:space="preserve"> высшее образование – при приеме для обучения по программам </w:t>
      </w:r>
      <w:proofErr w:type="spellStart"/>
      <w:r w:rsidRPr="00AE3305">
        <w:rPr>
          <w:color w:val="auto"/>
          <w:sz w:val="28"/>
          <w:szCs w:val="28"/>
        </w:rPr>
        <w:t>бакалавриата</w:t>
      </w:r>
      <w:proofErr w:type="spellEnd"/>
      <w:r w:rsidRPr="00AE3305">
        <w:rPr>
          <w:color w:val="auto"/>
          <w:sz w:val="28"/>
          <w:szCs w:val="28"/>
        </w:rPr>
        <w:t xml:space="preserve">, программам </w:t>
      </w:r>
      <w:proofErr w:type="spellStart"/>
      <w:r w:rsidRPr="00AE3305">
        <w:rPr>
          <w:color w:val="auto"/>
          <w:sz w:val="28"/>
          <w:szCs w:val="28"/>
        </w:rPr>
        <w:t>специалитета</w:t>
      </w:r>
      <w:proofErr w:type="spellEnd"/>
      <w:r w:rsidRPr="00AE3305">
        <w:rPr>
          <w:color w:val="auto"/>
          <w:sz w:val="28"/>
          <w:szCs w:val="28"/>
        </w:rPr>
        <w:t xml:space="preserve">. </w:t>
      </w:r>
    </w:p>
    <w:p w:rsidR="00D24A61" w:rsidRPr="00AE3305" w:rsidRDefault="00D24A61" w:rsidP="00AD75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При приеме вышеперечисленной категории абитуриентов, </w:t>
      </w:r>
      <w:r w:rsidR="00AE3305">
        <w:rPr>
          <w:rFonts w:ascii="Times New Roman" w:hAnsi="Times New Roman" w:cs="Times New Roman"/>
          <w:sz w:val="28"/>
        </w:rPr>
        <w:t>образовательная организация</w:t>
      </w:r>
      <w:r w:rsidRPr="00AE3305">
        <w:rPr>
          <w:rFonts w:ascii="Times New Roman" w:hAnsi="Times New Roman" w:cs="Times New Roman"/>
          <w:sz w:val="28"/>
        </w:rPr>
        <w:t xml:space="preserve"> </w:t>
      </w:r>
      <w:r w:rsidR="00FB71F9" w:rsidRPr="00AE3305">
        <w:rPr>
          <w:rFonts w:ascii="Times New Roman" w:hAnsi="Times New Roman" w:cs="Times New Roman"/>
          <w:sz w:val="28"/>
        </w:rPr>
        <w:t xml:space="preserve"> </w:t>
      </w:r>
      <w:r w:rsidRPr="00AE3305">
        <w:rPr>
          <w:rFonts w:ascii="Times New Roman" w:hAnsi="Times New Roman" w:cs="Times New Roman"/>
          <w:sz w:val="28"/>
        </w:rPr>
        <w:t>устанавливает самостоятельно вступительны</w:t>
      </w:r>
      <w:r w:rsidR="00AE3305">
        <w:rPr>
          <w:rFonts w:ascii="Times New Roman" w:hAnsi="Times New Roman" w:cs="Times New Roman"/>
          <w:sz w:val="28"/>
        </w:rPr>
        <w:t>е</w:t>
      </w:r>
      <w:r w:rsidRPr="00AE3305">
        <w:rPr>
          <w:rFonts w:ascii="Times New Roman" w:hAnsi="Times New Roman" w:cs="Times New Roman"/>
          <w:sz w:val="28"/>
        </w:rPr>
        <w:t xml:space="preserve"> испытани</w:t>
      </w:r>
      <w:r w:rsidR="00AE3305">
        <w:rPr>
          <w:rFonts w:ascii="Times New Roman" w:hAnsi="Times New Roman" w:cs="Times New Roman"/>
          <w:sz w:val="28"/>
        </w:rPr>
        <w:t>я</w:t>
      </w:r>
      <w:r w:rsidRPr="00AE3305">
        <w:rPr>
          <w:rFonts w:ascii="Times New Roman" w:hAnsi="Times New Roman" w:cs="Times New Roman"/>
          <w:sz w:val="28"/>
        </w:rPr>
        <w:t xml:space="preserve">, в </w:t>
      </w:r>
      <w:r w:rsidR="00FB71F9" w:rsidRPr="00AE3305">
        <w:rPr>
          <w:rFonts w:ascii="Times New Roman" w:hAnsi="Times New Roman" w:cs="Times New Roman"/>
          <w:sz w:val="28"/>
        </w:rPr>
        <w:t xml:space="preserve"> </w:t>
      </w:r>
      <w:r w:rsidRPr="00AE3305">
        <w:rPr>
          <w:rFonts w:ascii="Times New Roman" w:hAnsi="Times New Roman" w:cs="Times New Roman"/>
          <w:sz w:val="28"/>
        </w:rPr>
        <w:t xml:space="preserve">том числе вступительные испытания по русскому языку и по профильному </w:t>
      </w:r>
      <w:r w:rsidR="00FB71F9" w:rsidRPr="00AE3305">
        <w:rPr>
          <w:rFonts w:ascii="Times New Roman" w:hAnsi="Times New Roman" w:cs="Times New Roman"/>
          <w:sz w:val="28"/>
        </w:rPr>
        <w:t xml:space="preserve"> </w:t>
      </w:r>
      <w:r w:rsidRPr="00AE3305">
        <w:rPr>
          <w:rFonts w:ascii="Times New Roman" w:hAnsi="Times New Roman" w:cs="Times New Roman"/>
          <w:sz w:val="28"/>
        </w:rPr>
        <w:t xml:space="preserve">общеобразовательному предмету в письменной и (или) устной форме в виде, определяемом Правилами приема в МГГЭИ. </w:t>
      </w:r>
    </w:p>
    <w:p w:rsidR="00584A47" w:rsidRPr="00AE3305" w:rsidRDefault="00584A47" w:rsidP="00584A47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1. Поступающие в МГГЭИ проходят все вступительные испытания на русском языке, за исключением вступительных испытаний по иностранному языку. </w:t>
      </w:r>
    </w:p>
    <w:p w:rsidR="00584A47" w:rsidRPr="00AE3305" w:rsidRDefault="00584A47" w:rsidP="00584A47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2. На вступительных испытаниях проводимых МГГЭИ, должна быть обеспечена спокойная и доброжелательная обстановка, предоставляющая возможность поступающим наиболее полно проявить уровень своих знаний. </w:t>
      </w:r>
    </w:p>
    <w:p w:rsidR="00584A47" w:rsidRPr="00AE3305" w:rsidRDefault="00584A47" w:rsidP="00584A47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Во время проведения вступительных испытаний абитуриентам, а также членам экзаменационной комиссии запрещается иметь при себе и использовать средства связи (за исключением калькулятора). </w:t>
      </w:r>
    </w:p>
    <w:p w:rsidR="00584A47" w:rsidRPr="00AE3305" w:rsidRDefault="00584A47" w:rsidP="00584A47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3. За 30 минут до начала вступительного испытания председатель </w:t>
      </w:r>
      <w:r w:rsidR="005E008B" w:rsidRPr="00AE3305">
        <w:rPr>
          <w:rFonts w:ascii="Times New Roman" w:hAnsi="Times New Roman" w:cs="Times New Roman"/>
          <w:sz w:val="28"/>
        </w:rPr>
        <w:t xml:space="preserve"> </w:t>
      </w:r>
      <w:r w:rsidRPr="00AE3305">
        <w:rPr>
          <w:rFonts w:ascii="Times New Roman" w:hAnsi="Times New Roman" w:cs="Times New Roman"/>
          <w:sz w:val="28"/>
        </w:rPr>
        <w:t xml:space="preserve">предметной экзаменационной комиссии получает у ответственного секретаря приемной комиссии экзаменационные комплекты для абитуриентов. </w:t>
      </w:r>
    </w:p>
    <w:p w:rsidR="00584A47" w:rsidRPr="00AE3305" w:rsidRDefault="00584A47" w:rsidP="00584A47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lastRenderedPageBreak/>
        <w:t xml:space="preserve">За 10 минут до начала вступительного испытания абитуриентам предоставляется возможность занять места в экзаменационной аудитории. При входе поступающий должен предъявить экзаменатору документ удостоверяющий личность и экзаменационный лист. После проверки документов, удостоверяющих личность поступающего, взамен экзаменационного листа ему выдается лист письменного или устного ответа. </w:t>
      </w:r>
    </w:p>
    <w:p w:rsidR="00584A47" w:rsidRPr="00AE3305" w:rsidRDefault="00584A47" w:rsidP="00584A47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4. Перед началом вступительного испытания абитуриентам напоминают порядок проведения экзамена; объясняют, как правильно заполнить титульный лист письменного или устного ответа; сообщают время окончания экзамена, а также время, когда будут известны результаты экзамена. </w:t>
      </w:r>
    </w:p>
    <w:p w:rsidR="00584A47" w:rsidRPr="00AE3305" w:rsidRDefault="00584A47" w:rsidP="00584A47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>5. Во время проведения вступительного испытания в аудитории должно находиться не менее двух экзаме</w:t>
      </w:r>
      <w:r w:rsidR="005E008B" w:rsidRPr="00AE3305">
        <w:rPr>
          <w:rFonts w:ascii="Times New Roman" w:hAnsi="Times New Roman" w:cs="Times New Roman"/>
          <w:sz w:val="28"/>
        </w:rPr>
        <w:t>наторов.</w:t>
      </w:r>
    </w:p>
    <w:p w:rsidR="00AE3305" w:rsidRPr="00AE3305" w:rsidRDefault="00AE3305" w:rsidP="00AE3305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Присутствие на вступительном испытании посторонних лиц без разрешения председателя предметной комиссии не допускается. </w:t>
      </w:r>
    </w:p>
    <w:p w:rsidR="00AE3305" w:rsidRPr="00AE3305" w:rsidRDefault="00AE3305" w:rsidP="00AE3305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6. Документы заполняются ручкой (синий или черный цвет). Ручкой абитуриент обеспечивает себя самостоятельно. </w:t>
      </w:r>
    </w:p>
    <w:p w:rsidR="00D95C9F" w:rsidRDefault="00AE3305" w:rsidP="00AE3305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7. При несоблюдении порядка проведения вступительных испытаний члены приемной комиссии,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удалении. В случае удаления поступающего с вступительного испытания </w:t>
      </w:r>
      <w:r w:rsidR="00AB2D1E">
        <w:rPr>
          <w:rFonts w:ascii="Times New Roman" w:hAnsi="Times New Roman" w:cs="Times New Roman"/>
          <w:sz w:val="28"/>
        </w:rPr>
        <w:t xml:space="preserve">образовательная организация </w:t>
      </w:r>
      <w:r w:rsidRPr="00AE3305">
        <w:rPr>
          <w:rFonts w:ascii="Times New Roman" w:hAnsi="Times New Roman" w:cs="Times New Roman"/>
          <w:sz w:val="28"/>
        </w:rPr>
        <w:t xml:space="preserve">возвращает </w:t>
      </w:r>
      <w:proofErr w:type="gramStart"/>
      <w:r w:rsidRPr="00AE3305">
        <w:rPr>
          <w:rFonts w:ascii="Times New Roman" w:hAnsi="Times New Roman" w:cs="Times New Roman"/>
          <w:sz w:val="28"/>
        </w:rPr>
        <w:t>поступающему</w:t>
      </w:r>
      <w:proofErr w:type="gramEnd"/>
      <w:r w:rsidRPr="00AE3305">
        <w:rPr>
          <w:rFonts w:ascii="Times New Roman" w:hAnsi="Times New Roman" w:cs="Times New Roman"/>
          <w:sz w:val="28"/>
        </w:rPr>
        <w:t xml:space="preserve"> принятые документы. </w:t>
      </w:r>
    </w:p>
    <w:p w:rsidR="00AE3305" w:rsidRPr="00AE3305" w:rsidRDefault="00AE3305" w:rsidP="00AE3305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8. По окончании письменного вступительного испытания работы  абитуриентов пересчитываются и вместе с экзаменационными листами передаются ответственному секретарю приемной комиссии (для шифрования), затем возвращаются для проверки членам экзаменационной комиссии. </w:t>
      </w:r>
    </w:p>
    <w:p w:rsidR="00AE3305" w:rsidRPr="00AE3305" w:rsidRDefault="00780F8E" w:rsidP="00AE330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AE3305" w:rsidRPr="00AE3305">
        <w:rPr>
          <w:rFonts w:ascii="Times New Roman" w:hAnsi="Times New Roman" w:cs="Times New Roman"/>
          <w:sz w:val="28"/>
        </w:rPr>
        <w:t xml:space="preserve">. Результаты всех вступительных испытаний оцениваются по </w:t>
      </w:r>
      <w:proofErr w:type="spellStart"/>
      <w:r w:rsidR="00AE3305" w:rsidRPr="00AE3305">
        <w:rPr>
          <w:rFonts w:ascii="Times New Roman" w:hAnsi="Times New Roman" w:cs="Times New Roman"/>
          <w:sz w:val="28"/>
        </w:rPr>
        <w:t>стобалльной</w:t>
      </w:r>
      <w:proofErr w:type="spellEnd"/>
      <w:r w:rsidR="00AE3305" w:rsidRPr="00AE3305">
        <w:rPr>
          <w:rFonts w:ascii="Times New Roman" w:hAnsi="Times New Roman" w:cs="Times New Roman"/>
          <w:sz w:val="28"/>
        </w:rPr>
        <w:t xml:space="preserve"> шкале. </w:t>
      </w:r>
    </w:p>
    <w:p w:rsidR="00AE3305" w:rsidRPr="00AE3305" w:rsidRDefault="00AE3305" w:rsidP="00AE3305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>1</w:t>
      </w:r>
      <w:r w:rsidR="00780F8E">
        <w:rPr>
          <w:rFonts w:ascii="Times New Roman" w:hAnsi="Times New Roman" w:cs="Times New Roman"/>
          <w:sz w:val="28"/>
        </w:rPr>
        <w:t>0</w:t>
      </w:r>
      <w:r w:rsidRPr="00AE3305">
        <w:rPr>
          <w:rFonts w:ascii="Times New Roman" w:hAnsi="Times New Roman" w:cs="Times New Roman"/>
          <w:sz w:val="28"/>
        </w:rPr>
        <w:t xml:space="preserve">. Абитуриенты, забравшие документы или получившие на вступительных испытаниях результат ниже установленного минимального количества баллов, подтверждающего успешное прохождение вступительных испытаний, выбывают из конкурса. </w:t>
      </w:r>
    </w:p>
    <w:p w:rsidR="00AE3305" w:rsidRPr="00AE3305" w:rsidRDefault="00AE3305" w:rsidP="00AE3305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lastRenderedPageBreak/>
        <w:t>1</w:t>
      </w:r>
      <w:r w:rsidR="00780F8E">
        <w:rPr>
          <w:rFonts w:ascii="Times New Roman" w:hAnsi="Times New Roman" w:cs="Times New Roman"/>
          <w:sz w:val="28"/>
        </w:rPr>
        <w:t>1</w:t>
      </w:r>
      <w:r w:rsidRPr="00AE3305">
        <w:rPr>
          <w:rFonts w:ascii="Times New Roman" w:hAnsi="Times New Roman" w:cs="Times New Roman"/>
          <w:sz w:val="28"/>
        </w:rPr>
        <w:t xml:space="preserve">. 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другой день в период до их полного завершения. </w:t>
      </w:r>
    </w:p>
    <w:p w:rsidR="00AE3305" w:rsidRPr="00AE3305" w:rsidRDefault="00AE3305" w:rsidP="00AE3305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>1</w:t>
      </w:r>
      <w:r w:rsidR="00780F8E">
        <w:rPr>
          <w:rFonts w:ascii="Times New Roman" w:hAnsi="Times New Roman" w:cs="Times New Roman"/>
          <w:sz w:val="28"/>
        </w:rPr>
        <w:t>2</w:t>
      </w:r>
      <w:r w:rsidRPr="00AE3305">
        <w:rPr>
          <w:rFonts w:ascii="Times New Roman" w:hAnsi="Times New Roman" w:cs="Times New Roman"/>
          <w:sz w:val="28"/>
        </w:rPr>
        <w:t xml:space="preserve">. Не допускается повторное участие абитуриента к сдаче вступительных испытаний в другом потоке, в случае организации вступительных испытаний в несколько потоков. </w:t>
      </w:r>
    </w:p>
    <w:p w:rsidR="00AE3305" w:rsidRPr="00AE3305" w:rsidRDefault="00AE3305" w:rsidP="00AE3305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>1</w:t>
      </w:r>
      <w:r w:rsidR="00780F8E">
        <w:rPr>
          <w:rFonts w:ascii="Times New Roman" w:hAnsi="Times New Roman" w:cs="Times New Roman"/>
          <w:sz w:val="28"/>
        </w:rPr>
        <w:t>3</w:t>
      </w:r>
      <w:r w:rsidRPr="00AE3305">
        <w:rPr>
          <w:rFonts w:ascii="Times New Roman" w:hAnsi="Times New Roman" w:cs="Times New Roman"/>
          <w:sz w:val="28"/>
        </w:rPr>
        <w:t xml:space="preserve">. В случае участия абитуриента в конкурсе на основании результатов ЕГЭ он не допускается к сдаче вступительных испытаний, проводимых МГГЭИ. </w:t>
      </w:r>
    </w:p>
    <w:p w:rsidR="00AE3305" w:rsidRPr="00AE3305" w:rsidRDefault="00780F8E" w:rsidP="00AE330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AE3305" w:rsidRPr="00AE3305">
        <w:rPr>
          <w:rFonts w:ascii="Times New Roman" w:hAnsi="Times New Roman" w:cs="Times New Roman"/>
          <w:sz w:val="28"/>
        </w:rPr>
        <w:t>. Результаты вступительных испытаний при приеме на очную форму обучения признаются МГГЭИ в качестве вступительных испытаний на другие формы получения образования и (или) условия обучения, при наличии соответствующего заявления.</w:t>
      </w:r>
    </w:p>
    <w:p w:rsidR="00FB71F9" w:rsidRPr="00AE3305" w:rsidRDefault="00FB71F9" w:rsidP="00FB71F9">
      <w:pPr>
        <w:jc w:val="both"/>
        <w:rPr>
          <w:rFonts w:ascii="Times New Roman" w:hAnsi="Times New Roman" w:cs="Times New Roman"/>
          <w:sz w:val="28"/>
        </w:rPr>
      </w:pPr>
    </w:p>
    <w:p w:rsidR="00FB71F9" w:rsidRPr="00AE3305" w:rsidRDefault="00FB71F9" w:rsidP="00FB71F9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 </w:t>
      </w:r>
    </w:p>
    <w:p w:rsidR="00FB71F9" w:rsidRPr="00AE3305" w:rsidRDefault="00FB71F9" w:rsidP="00FB71F9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 </w:t>
      </w:r>
    </w:p>
    <w:p w:rsidR="00FB71F9" w:rsidRPr="00AE3305" w:rsidRDefault="00FB71F9" w:rsidP="00FB71F9">
      <w:pPr>
        <w:jc w:val="both"/>
        <w:rPr>
          <w:rFonts w:ascii="Times New Roman" w:hAnsi="Times New Roman" w:cs="Times New Roman"/>
          <w:sz w:val="28"/>
        </w:rPr>
      </w:pPr>
      <w:r w:rsidRPr="00AE330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FB71F9" w:rsidRPr="00FB71F9" w:rsidRDefault="00FB71F9" w:rsidP="00FB71F9">
      <w:pPr>
        <w:jc w:val="both"/>
        <w:rPr>
          <w:rFonts w:ascii="Times New Roman" w:hAnsi="Times New Roman" w:cs="Times New Roman"/>
        </w:rPr>
      </w:pPr>
      <w:r w:rsidRPr="00FB71F9">
        <w:rPr>
          <w:rFonts w:ascii="Times New Roman" w:hAnsi="Times New Roman" w:cs="Times New Roman"/>
        </w:rPr>
        <w:t xml:space="preserve"> </w:t>
      </w:r>
    </w:p>
    <w:p w:rsidR="00FB71F9" w:rsidRPr="00FB71F9" w:rsidRDefault="00FB71F9" w:rsidP="00FB71F9">
      <w:pPr>
        <w:jc w:val="both"/>
        <w:rPr>
          <w:rFonts w:ascii="Times New Roman" w:hAnsi="Times New Roman" w:cs="Times New Roman"/>
        </w:rPr>
      </w:pPr>
      <w:r w:rsidRPr="00FB71F9">
        <w:rPr>
          <w:rFonts w:ascii="Times New Roman" w:hAnsi="Times New Roman" w:cs="Times New Roman"/>
        </w:rPr>
        <w:t xml:space="preserve"> </w:t>
      </w:r>
    </w:p>
    <w:p w:rsidR="00FB71F9" w:rsidRPr="00FB71F9" w:rsidRDefault="00FB71F9" w:rsidP="00FB71F9">
      <w:pPr>
        <w:jc w:val="both"/>
        <w:rPr>
          <w:rFonts w:ascii="Times New Roman" w:hAnsi="Times New Roman" w:cs="Times New Roman"/>
        </w:rPr>
      </w:pPr>
    </w:p>
    <w:p w:rsidR="00FB71F9" w:rsidRPr="00FB71F9" w:rsidRDefault="00FB71F9" w:rsidP="00FB71F9">
      <w:pPr>
        <w:jc w:val="both"/>
        <w:rPr>
          <w:rFonts w:ascii="Times New Roman" w:hAnsi="Times New Roman" w:cs="Times New Roman"/>
        </w:rPr>
      </w:pPr>
      <w:r w:rsidRPr="00FB71F9">
        <w:rPr>
          <w:rFonts w:ascii="Times New Roman" w:hAnsi="Times New Roman" w:cs="Times New Roman"/>
        </w:rPr>
        <w:t xml:space="preserve"> </w:t>
      </w:r>
    </w:p>
    <w:p w:rsidR="00FB71F9" w:rsidRDefault="00FB71F9" w:rsidP="00FB71F9">
      <w:r>
        <w:t xml:space="preserve"> </w:t>
      </w:r>
    </w:p>
    <w:p w:rsidR="00FB71F9" w:rsidRDefault="00FB71F9" w:rsidP="00FB71F9">
      <w:r>
        <w:t xml:space="preserve"> </w:t>
      </w:r>
    </w:p>
    <w:p w:rsidR="00FB71F9" w:rsidRDefault="00FB71F9" w:rsidP="00FB71F9">
      <w:r>
        <w:t xml:space="preserve"> </w:t>
      </w:r>
    </w:p>
    <w:p w:rsidR="00FB71F9" w:rsidRDefault="00FB71F9" w:rsidP="00FB71F9">
      <w:r>
        <w:t xml:space="preserve"> </w:t>
      </w:r>
    </w:p>
    <w:p w:rsidR="00FB71F9" w:rsidRDefault="00FB71F9" w:rsidP="00FB71F9">
      <w:r>
        <w:t xml:space="preserve"> </w:t>
      </w:r>
    </w:p>
    <w:p w:rsidR="00FB71F9" w:rsidRDefault="00FB71F9" w:rsidP="00FB71F9">
      <w:r>
        <w:t xml:space="preserve"> </w:t>
      </w:r>
    </w:p>
    <w:p w:rsidR="00355516" w:rsidRDefault="00FB71F9" w:rsidP="00D24A61">
      <w:r>
        <w:t xml:space="preserve"> </w:t>
      </w:r>
    </w:p>
    <w:p w:rsidR="00355516" w:rsidRDefault="00355516" w:rsidP="00D24A61"/>
    <w:p w:rsidR="00D24A61" w:rsidRDefault="00D24A61" w:rsidP="00D24A61">
      <w:r>
        <w:t xml:space="preserve"> </w:t>
      </w:r>
    </w:p>
    <w:sectPr w:rsidR="00D2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A61"/>
    <w:rsid w:val="00355516"/>
    <w:rsid w:val="00390F61"/>
    <w:rsid w:val="00584A47"/>
    <w:rsid w:val="005A1CB3"/>
    <w:rsid w:val="005E008B"/>
    <w:rsid w:val="00780F8E"/>
    <w:rsid w:val="009156DF"/>
    <w:rsid w:val="00AB2D1E"/>
    <w:rsid w:val="00AD752B"/>
    <w:rsid w:val="00AE3305"/>
    <w:rsid w:val="00D24A61"/>
    <w:rsid w:val="00D95C9F"/>
    <w:rsid w:val="00EE1A68"/>
    <w:rsid w:val="00F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5A1CB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1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silina</dc:creator>
  <cp:keywords/>
  <dc:description/>
  <cp:lastModifiedBy>Тимченко Светлана Леонидовна</cp:lastModifiedBy>
  <cp:revision>15</cp:revision>
  <dcterms:created xsi:type="dcterms:W3CDTF">2014-04-07T11:23:00Z</dcterms:created>
  <dcterms:modified xsi:type="dcterms:W3CDTF">2014-05-13T10:22:00Z</dcterms:modified>
</cp:coreProperties>
</file>